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6EC5" w:rsidRPr="004E0BEF" w:rsidRDefault="00696EC5" w:rsidP="0022346C">
      <w:pPr>
        <w:tabs>
          <w:tab w:val="left" w:pos="5721"/>
        </w:tabs>
        <w:ind w:right="-792"/>
        <w:rPr>
          <w:rFonts w:cs="David"/>
          <w:sz w:val="26"/>
          <w:szCs w:val="26"/>
          <w:rtl/>
        </w:rPr>
      </w:pPr>
      <w:r w:rsidRPr="004E0BEF">
        <w:rPr>
          <w:rFonts w:cs="David"/>
          <w:b/>
          <w:bCs/>
          <w:sz w:val="26"/>
          <w:szCs w:val="26"/>
          <w:rtl/>
        </w:rPr>
        <w:tab/>
      </w:r>
      <w:r w:rsidR="00A7799A" w:rsidRPr="004E0BEF">
        <w:rPr>
          <w:rFonts w:cs="David" w:hint="cs"/>
          <w:b/>
          <w:bCs/>
          <w:sz w:val="26"/>
          <w:szCs w:val="26"/>
          <w:rtl/>
        </w:rPr>
        <w:tab/>
      </w:r>
      <w:r w:rsidR="000C0682" w:rsidRPr="004E0BEF">
        <w:rPr>
          <w:rFonts w:cs="David" w:hint="cs"/>
          <w:b/>
          <w:bCs/>
          <w:sz w:val="26"/>
          <w:szCs w:val="26"/>
          <w:rtl/>
        </w:rPr>
        <w:t xml:space="preserve">          </w:t>
      </w:r>
    </w:p>
    <w:p w:rsidR="00F77C6E" w:rsidRPr="004E0BEF" w:rsidRDefault="00F77C6E" w:rsidP="00F77C6E">
      <w:pPr>
        <w:pStyle w:val="a6"/>
        <w:rPr>
          <w:rFonts w:cs="David"/>
          <w:rtl/>
          <w:cs/>
        </w:rPr>
      </w:pPr>
      <w:bookmarkStart w:id="0" w:name="_Toc78122910"/>
    </w:p>
    <w:p w:rsidR="00F77C6E" w:rsidRPr="004E0BEF" w:rsidRDefault="00F77C6E" w:rsidP="00F77C6E">
      <w:pPr>
        <w:pStyle w:val="a6"/>
        <w:ind w:left="-628"/>
        <w:rPr>
          <w:rFonts w:cs="David"/>
          <w:sz w:val="24"/>
          <w:szCs w:val="24"/>
        </w:rPr>
      </w:pPr>
    </w:p>
    <w:bookmarkEnd w:id="0"/>
    <w:p w:rsidR="00F77C6E" w:rsidRPr="004E0BEF" w:rsidRDefault="00F77C6E" w:rsidP="00F77C6E">
      <w:pPr>
        <w:pStyle w:val="Para1"/>
        <w:ind w:left="-628"/>
        <w:jc w:val="center"/>
        <w:rPr>
          <w:rFonts w:hint="cs"/>
          <w:sz w:val="52"/>
          <w:szCs w:val="52"/>
          <w:rtl/>
        </w:rPr>
      </w:pPr>
    </w:p>
    <w:p w:rsidR="00F9062C" w:rsidRPr="004E0BEF" w:rsidRDefault="00F9062C" w:rsidP="0069463A">
      <w:pPr>
        <w:pStyle w:val="Para1"/>
        <w:spacing w:line="276" w:lineRule="auto"/>
        <w:ind w:left="-628"/>
        <w:jc w:val="center"/>
        <w:rPr>
          <w:b/>
          <w:bCs/>
          <w:sz w:val="72"/>
          <w:szCs w:val="72"/>
          <w:rtl/>
        </w:rPr>
      </w:pPr>
    </w:p>
    <w:p w:rsidR="00F9062C" w:rsidRPr="004E0BEF" w:rsidRDefault="00F9062C" w:rsidP="0069463A">
      <w:pPr>
        <w:pStyle w:val="Para1"/>
        <w:spacing w:line="276" w:lineRule="auto"/>
        <w:ind w:left="-628"/>
        <w:jc w:val="center"/>
        <w:rPr>
          <w:b/>
          <w:bCs/>
          <w:sz w:val="72"/>
          <w:szCs w:val="72"/>
          <w:rtl/>
        </w:rPr>
      </w:pPr>
    </w:p>
    <w:p w:rsidR="00F77C6E" w:rsidRPr="004E0BEF" w:rsidRDefault="00F4245E" w:rsidP="0069463A">
      <w:pPr>
        <w:pStyle w:val="Para1"/>
        <w:spacing w:line="276" w:lineRule="auto"/>
        <w:ind w:left="-628"/>
        <w:jc w:val="center"/>
        <w:rPr>
          <w:b/>
          <w:bCs/>
          <w:sz w:val="48"/>
          <w:szCs w:val="48"/>
        </w:rPr>
      </w:pPr>
      <w:r w:rsidRPr="004E0BEF">
        <w:rPr>
          <w:rFonts w:hint="cs"/>
          <w:b/>
          <w:bCs/>
          <w:sz w:val="72"/>
          <w:szCs w:val="72"/>
          <w:rtl/>
        </w:rPr>
        <w:t>הפק</w:t>
      </w:r>
      <w:r w:rsidR="0069463A" w:rsidRPr="004E0BEF">
        <w:rPr>
          <w:rFonts w:hint="cs"/>
          <w:b/>
          <w:bCs/>
          <w:sz w:val="72"/>
          <w:szCs w:val="72"/>
          <w:rtl/>
        </w:rPr>
        <w:t>ת</w:t>
      </w:r>
      <w:r w:rsidRPr="004E0BEF">
        <w:rPr>
          <w:rFonts w:hint="cs"/>
          <w:b/>
          <w:bCs/>
          <w:sz w:val="72"/>
          <w:szCs w:val="72"/>
          <w:rtl/>
        </w:rPr>
        <w:t xml:space="preserve"> ופיתוח</w:t>
      </w:r>
      <w:r w:rsidRPr="004E0BEF">
        <w:rPr>
          <w:rFonts w:hint="cs"/>
          <w:rtl/>
        </w:rPr>
        <w:t xml:space="preserve">  </w:t>
      </w:r>
      <w:r w:rsidR="00F77C6E" w:rsidRPr="004E0BEF">
        <w:rPr>
          <w:rFonts w:hint="cs"/>
          <w:b/>
          <w:bCs/>
          <w:sz w:val="72"/>
          <w:szCs w:val="72"/>
          <w:rtl/>
        </w:rPr>
        <w:t>קורסים מקוונים</w:t>
      </w:r>
    </w:p>
    <w:p w:rsidR="00F77C6E" w:rsidRPr="004E0BEF" w:rsidRDefault="00F77C6E" w:rsidP="00F77C6E">
      <w:pPr>
        <w:pStyle w:val="Para1"/>
        <w:spacing w:before="0" w:line="240" w:lineRule="auto"/>
        <w:ind w:left="-628"/>
        <w:jc w:val="center"/>
        <w:rPr>
          <w:b/>
          <w:bCs/>
          <w:sz w:val="52"/>
          <w:szCs w:val="52"/>
        </w:rPr>
      </w:pPr>
    </w:p>
    <w:p w:rsidR="00F77C6E" w:rsidRPr="004E0BEF" w:rsidRDefault="00F77C6E" w:rsidP="0069463A">
      <w:pPr>
        <w:pStyle w:val="Para1"/>
        <w:spacing w:before="0" w:line="240" w:lineRule="auto"/>
        <w:ind w:left="-628"/>
        <w:jc w:val="center"/>
        <w:rPr>
          <w:b/>
          <w:bCs/>
          <w:sz w:val="52"/>
          <w:szCs w:val="52"/>
          <w:rtl/>
        </w:rPr>
      </w:pPr>
      <w:r w:rsidRPr="004E0BEF">
        <w:rPr>
          <w:b/>
          <w:bCs/>
          <w:sz w:val="52"/>
          <w:szCs w:val="52"/>
          <w:rtl/>
        </w:rPr>
        <w:t>מכרז</w:t>
      </w:r>
      <w:r w:rsidR="0069463A" w:rsidRPr="004E0BEF">
        <w:rPr>
          <w:rFonts w:hint="cs"/>
          <w:b/>
          <w:bCs/>
          <w:sz w:val="52"/>
          <w:szCs w:val="52"/>
          <w:rtl/>
        </w:rPr>
        <w:t xml:space="preserve"> מס' </w:t>
      </w:r>
      <w:r w:rsidRPr="004E0BEF">
        <w:rPr>
          <w:b/>
          <w:bCs/>
          <w:sz w:val="52"/>
          <w:szCs w:val="52"/>
          <w:rtl/>
        </w:rPr>
        <w:t xml:space="preserve"> </w:t>
      </w:r>
      <w:r w:rsidR="0069463A" w:rsidRPr="004E0BEF">
        <w:rPr>
          <w:rFonts w:hint="cs"/>
          <w:b/>
          <w:bCs/>
          <w:sz w:val="52"/>
          <w:szCs w:val="52"/>
          <w:rtl/>
        </w:rPr>
        <w:t>10/2016</w:t>
      </w:r>
    </w:p>
    <w:p w:rsidR="00F77C6E" w:rsidRPr="004E0BEF" w:rsidRDefault="00F77C6E" w:rsidP="00F77C6E">
      <w:pPr>
        <w:ind w:left="-628"/>
        <w:jc w:val="center"/>
        <w:rPr>
          <w:rFonts w:cs="David"/>
          <w:rtl/>
        </w:rPr>
      </w:pPr>
    </w:p>
    <w:p w:rsidR="00F77C6E" w:rsidRPr="004E0BEF" w:rsidRDefault="00F77C6E" w:rsidP="00F77C6E">
      <w:pPr>
        <w:ind w:left="-628"/>
        <w:jc w:val="center"/>
        <w:rPr>
          <w:rFonts w:cs="David"/>
          <w:rtl/>
        </w:rPr>
      </w:pPr>
    </w:p>
    <w:p w:rsidR="00F77C6E" w:rsidRPr="004E0BEF" w:rsidRDefault="00F77C6E" w:rsidP="00F77C6E">
      <w:pPr>
        <w:ind w:left="-628"/>
        <w:jc w:val="center"/>
        <w:rPr>
          <w:rFonts w:cs="David"/>
          <w:rtl/>
        </w:rPr>
      </w:pPr>
      <w:r w:rsidRPr="004E0BEF">
        <w:rPr>
          <w:rFonts w:cs="David" w:hint="cs"/>
          <w:rtl/>
        </w:rPr>
        <w:t xml:space="preserve"> </w:t>
      </w:r>
    </w:p>
    <w:p w:rsidR="00F77C6E" w:rsidRPr="004E0BEF" w:rsidRDefault="00F77C6E" w:rsidP="00F77C6E">
      <w:pPr>
        <w:pStyle w:val="Normal01"/>
        <w:ind w:left="-628"/>
        <w:jc w:val="center"/>
        <w:rPr>
          <w:sz w:val="24"/>
          <w:rtl/>
        </w:rPr>
      </w:pPr>
    </w:p>
    <w:p w:rsidR="00F77C6E" w:rsidRPr="004E0BEF" w:rsidRDefault="00F77C6E" w:rsidP="00F77C6E">
      <w:pPr>
        <w:pStyle w:val="Para1"/>
        <w:ind w:left="-628"/>
        <w:jc w:val="center"/>
        <w:rPr>
          <w:rtl/>
        </w:rPr>
      </w:pPr>
      <w:r w:rsidRPr="004E0BEF">
        <w:rPr>
          <w:rtl/>
        </w:rPr>
        <w:t>מסמך זה הוא רכוש</w:t>
      </w:r>
      <w:r w:rsidRPr="004E0BEF">
        <w:rPr>
          <w:rFonts w:hint="cs"/>
          <w:rtl/>
        </w:rPr>
        <w:t>ו</w:t>
      </w:r>
      <w:r w:rsidRPr="004E0BEF">
        <w:rPr>
          <w:rtl/>
        </w:rPr>
        <w:t xml:space="preserve"> הבלעדי של </w:t>
      </w:r>
      <w:r w:rsidRPr="004E0BEF">
        <w:rPr>
          <w:rFonts w:hint="cs"/>
          <w:rtl/>
        </w:rPr>
        <w:t>משרד התיירות</w:t>
      </w:r>
    </w:p>
    <w:p w:rsidR="00F77C6E" w:rsidRPr="004E0BEF" w:rsidRDefault="00F77C6E" w:rsidP="00F77C6E">
      <w:pPr>
        <w:pStyle w:val="Normal01"/>
        <w:jc w:val="center"/>
        <w:rPr>
          <w:sz w:val="24"/>
          <w:rtl/>
        </w:rPr>
      </w:pPr>
    </w:p>
    <w:p w:rsidR="00F77C6E" w:rsidRPr="004E0BEF" w:rsidRDefault="00F77C6E" w:rsidP="00F77C6E">
      <w:pPr>
        <w:pStyle w:val="Normal01"/>
        <w:jc w:val="center"/>
        <w:rPr>
          <w:sz w:val="24"/>
          <w:rtl/>
        </w:rPr>
      </w:pPr>
      <w:r w:rsidRPr="004E0BEF">
        <w:rPr>
          <w:sz w:val="24"/>
          <w:rtl/>
        </w:rPr>
        <w:t>המידע הכלול במסמך זה לא יפורסם, לא ישוכפל, ולא יעשה בו שימוש מלא, או חלקי, לכל מטרה שהיא מלבד לצורך המענה למכרז זה</w:t>
      </w:r>
    </w:p>
    <w:p w:rsidR="0069463A" w:rsidRPr="004E0BEF" w:rsidRDefault="0069463A" w:rsidP="0069463A">
      <w:pPr>
        <w:jc w:val="center"/>
        <w:rPr>
          <w:rFonts w:cs="David"/>
          <w:sz w:val="32"/>
          <w:szCs w:val="32"/>
          <w:rtl/>
        </w:rPr>
      </w:pPr>
    </w:p>
    <w:p w:rsidR="0069463A" w:rsidRPr="004E0BEF" w:rsidRDefault="0069463A" w:rsidP="0069463A">
      <w:pPr>
        <w:jc w:val="center"/>
        <w:rPr>
          <w:rFonts w:cs="David"/>
          <w:sz w:val="28"/>
          <w:szCs w:val="28"/>
          <w:rtl/>
        </w:rPr>
      </w:pPr>
    </w:p>
    <w:p w:rsidR="0069463A" w:rsidRPr="004E0BEF" w:rsidRDefault="0069463A" w:rsidP="0069463A">
      <w:pPr>
        <w:jc w:val="center"/>
        <w:rPr>
          <w:rFonts w:cs="David"/>
          <w:sz w:val="28"/>
          <w:szCs w:val="28"/>
          <w:rtl/>
        </w:rPr>
      </w:pPr>
    </w:p>
    <w:p w:rsidR="0069463A" w:rsidRPr="004E0BEF" w:rsidRDefault="0069463A" w:rsidP="0069463A">
      <w:pPr>
        <w:spacing w:line="276" w:lineRule="auto"/>
        <w:jc w:val="center"/>
        <w:rPr>
          <w:rFonts w:cs="David"/>
          <w:b/>
          <w:bCs/>
          <w:sz w:val="52"/>
          <w:szCs w:val="52"/>
          <w:u w:val="single"/>
          <w:rtl/>
        </w:rPr>
      </w:pPr>
    </w:p>
    <w:p w:rsidR="00F77C6E" w:rsidRPr="004E0BEF" w:rsidRDefault="00F77C6E" w:rsidP="00F9062C">
      <w:pPr>
        <w:pStyle w:val="TOC3"/>
        <w:rPr>
          <w:rFonts w:ascii="Calibri" w:hAnsi="Calibri"/>
          <w:b/>
          <w:bCs/>
          <w:rtl/>
          <w:lang w:eastAsia="en-US"/>
        </w:rPr>
      </w:pPr>
      <w:r w:rsidRPr="004E0BEF">
        <w:rPr>
          <w:rtl/>
        </w:rPr>
        <w:br w:type="page"/>
        <w:t>0.</w:t>
      </w:r>
      <w:r w:rsidRPr="004E0BEF">
        <w:rPr>
          <w:rFonts w:ascii="Calibri" w:hAnsi="Calibri"/>
          <w:b/>
          <w:bCs/>
          <w:rtl/>
          <w:lang w:eastAsia="en-US"/>
        </w:rPr>
        <w:tab/>
      </w:r>
      <w:r w:rsidR="00F9062C" w:rsidRPr="004E0BEF">
        <w:rPr>
          <w:rFonts w:hint="cs"/>
          <w:rtl/>
        </w:rPr>
        <w:t xml:space="preserve">מנהלה </w:t>
      </w:r>
      <w:r w:rsidR="00F9062C" w:rsidRPr="004E0BEF">
        <w:rPr>
          <w:rFonts w:hint="cs"/>
          <w:webHidden/>
          <w:rtl/>
        </w:rPr>
        <w:t>..........................................................................................................................  4</w:t>
      </w:r>
      <w:r w:rsidR="00F9062C" w:rsidRPr="004E0BEF">
        <w:rPr>
          <w:rFonts w:ascii="Calibri" w:hAnsi="Calibri" w:hint="cs"/>
          <w:b/>
          <w:bCs/>
          <w:rtl/>
          <w:lang w:eastAsia="en-US"/>
        </w:rPr>
        <w:t xml:space="preserve">      </w:t>
      </w:r>
    </w:p>
    <w:p w:rsidR="00F77C6E" w:rsidRPr="004E0BEF" w:rsidRDefault="00F77C6E" w:rsidP="00F77C6E">
      <w:pPr>
        <w:pStyle w:val="TOC2"/>
        <w:ind w:right="-993"/>
        <w:rPr>
          <w:rFonts w:ascii="Calibri" w:hAnsi="Calibri"/>
          <w:szCs w:val="22"/>
          <w:rtl/>
          <w:lang w:eastAsia="en-US"/>
        </w:rPr>
      </w:pPr>
      <w:r w:rsidRPr="004E0BEF">
        <w:t>0.1</w:t>
      </w:r>
      <w:r w:rsidRPr="004E0BEF">
        <w:rPr>
          <w:rFonts w:ascii="Calibri" w:hAnsi="Calibri"/>
          <w:szCs w:val="22"/>
          <w:rtl/>
          <w:lang w:eastAsia="en-US"/>
        </w:rPr>
        <w:tab/>
      </w:r>
      <w:r w:rsidRPr="004E0BEF">
        <w:rPr>
          <w:rFonts w:hint="eastAsia"/>
          <w:rtl/>
        </w:rPr>
        <w:t>כללי</w:t>
      </w:r>
      <w:r w:rsidRPr="004E0BEF">
        <w:rPr>
          <w:webHidden/>
          <w:rtl/>
        </w:rPr>
        <w:tab/>
        <w:t>4</w:t>
      </w:r>
    </w:p>
    <w:p w:rsidR="00F77C6E" w:rsidRPr="004E0BEF" w:rsidRDefault="00F77C6E" w:rsidP="00F77C6E">
      <w:pPr>
        <w:pStyle w:val="TOC2"/>
        <w:ind w:right="-993"/>
        <w:rPr>
          <w:rFonts w:ascii="Calibri" w:hAnsi="Calibri"/>
          <w:szCs w:val="22"/>
          <w:rtl/>
          <w:lang w:eastAsia="en-US"/>
        </w:rPr>
      </w:pPr>
      <w:r w:rsidRPr="004E0BEF">
        <w:rPr>
          <w:rtl/>
        </w:rPr>
        <w:t>0.2</w:t>
      </w:r>
      <w:r w:rsidRPr="004E0BEF">
        <w:rPr>
          <w:rFonts w:ascii="Calibri" w:hAnsi="Calibri"/>
          <w:szCs w:val="22"/>
          <w:rtl/>
          <w:lang w:eastAsia="en-US"/>
        </w:rPr>
        <w:tab/>
      </w:r>
      <w:r w:rsidRPr="004E0BEF">
        <w:rPr>
          <w:rFonts w:hint="eastAsia"/>
          <w:rtl/>
        </w:rPr>
        <w:t>הגדרות</w:t>
      </w:r>
      <w:r w:rsidRPr="004E0BEF">
        <w:rPr>
          <w:webHidden/>
          <w:rtl/>
        </w:rPr>
        <w:tab/>
        <w:t>4</w:t>
      </w:r>
    </w:p>
    <w:p w:rsidR="00F77C6E" w:rsidRPr="004E0BEF" w:rsidRDefault="00F77C6E" w:rsidP="00F77C6E">
      <w:pPr>
        <w:pStyle w:val="TOC2"/>
        <w:ind w:right="-993"/>
        <w:rPr>
          <w:rFonts w:ascii="Calibri" w:hAnsi="Calibri"/>
          <w:szCs w:val="22"/>
          <w:rtl/>
          <w:lang w:eastAsia="en-US"/>
        </w:rPr>
      </w:pPr>
      <w:r w:rsidRPr="004E0BEF">
        <w:rPr>
          <w:rtl/>
        </w:rPr>
        <w:t>0.3</w:t>
      </w:r>
      <w:r w:rsidRPr="004E0BEF">
        <w:rPr>
          <w:rFonts w:ascii="Calibri" w:hAnsi="Calibri"/>
          <w:szCs w:val="22"/>
          <w:rtl/>
          <w:lang w:eastAsia="en-US"/>
        </w:rPr>
        <w:tab/>
      </w:r>
      <w:r w:rsidRPr="004E0BEF">
        <w:rPr>
          <w:rFonts w:hint="eastAsia"/>
          <w:rtl/>
        </w:rPr>
        <w:t>מנהלה</w:t>
      </w:r>
      <w:r w:rsidRPr="004E0BEF">
        <w:rPr>
          <w:webHidden/>
          <w:rtl/>
        </w:rPr>
        <w:tab/>
        <w:t>5</w:t>
      </w:r>
    </w:p>
    <w:p w:rsidR="00F77C6E" w:rsidRPr="004E0BEF" w:rsidRDefault="00F77C6E" w:rsidP="00F77C6E">
      <w:pPr>
        <w:pStyle w:val="TOC2"/>
        <w:ind w:right="-993"/>
        <w:rPr>
          <w:rFonts w:ascii="Calibri" w:hAnsi="Calibri"/>
          <w:szCs w:val="22"/>
          <w:rtl/>
          <w:lang w:eastAsia="en-US"/>
        </w:rPr>
      </w:pPr>
      <w:r w:rsidRPr="004E0BEF">
        <w:rPr>
          <w:rtl/>
        </w:rPr>
        <w:t>0.4</w:t>
      </w:r>
      <w:r w:rsidRPr="004E0BEF">
        <w:rPr>
          <w:rFonts w:ascii="Calibri" w:hAnsi="Calibri"/>
          <w:szCs w:val="22"/>
          <w:rtl/>
          <w:lang w:eastAsia="en-US"/>
        </w:rPr>
        <w:tab/>
      </w:r>
      <w:r w:rsidRPr="004E0BEF">
        <w:rPr>
          <w:rFonts w:hint="eastAsia"/>
          <w:rtl/>
        </w:rPr>
        <w:t>המכרז</w:t>
      </w:r>
      <w:r w:rsidRPr="004E0BEF">
        <w:rPr>
          <w:webHidden/>
          <w:rtl/>
        </w:rPr>
        <w:tab/>
        <w:t>6</w:t>
      </w:r>
    </w:p>
    <w:p w:rsidR="00F77C6E" w:rsidRPr="004E0BEF" w:rsidRDefault="00F77C6E" w:rsidP="00F77C6E">
      <w:pPr>
        <w:pStyle w:val="TOC2"/>
        <w:ind w:right="-993"/>
        <w:rPr>
          <w:rFonts w:ascii="Calibri" w:hAnsi="Calibri"/>
          <w:szCs w:val="22"/>
          <w:rtl/>
          <w:lang w:eastAsia="en-US"/>
        </w:rPr>
      </w:pPr>
      <w:r w:rsidRPr="004E0BEF">
        <w:rPr>
          <w:rtl/>
        </w:rPr>
        <w:t>0.5</w:t>
      </w:r>
      <w:r w:rsidRPr="004E0BEF">
        <w:rPr>
          <w:rFonts w:ascii="Calibri" w:hAnsi="Calibri"/>
          <w:szCs w:val="22"/>
          <w:rtl/>
          <w:lang w:eastAsia="en-US"/>
        </w:rPr>
        <w:tab/>
      </w:r>
      <w:r w:rsidRPr="004E0BEF">
        <w:rPr>
          <w:rFonts w:hint="eastAsia"/>
          <w:rtl/>
        </w:rPr>
        <w:t>סיווג</w:t>
      </w:r>
      <w:r w:rsidRPr="004E0BEF">
        <w:rPr>
          <w:rtl/>
        </w:rPr>
        <w:t xml:space="preserve"> </w:t>
      </w:r>
      <w:r w:rsidRPr="004E0BEF">
        <w:rPr>
          <w:rFonts w:hint="eastAsia"/>
          <w:rtl/>
        </w:rPr>
        <w:t>רכיבי</w:t>
      </w:r>
      <w:r w:rsidRPr="004E0BEF">
        <w:rPr>
          <w:rtl/>
        </w:rPr>
        <w:t xml:space="preserve"> </w:t>
      </w:r>
      <w:r w:rsidRPr="004E0BEF">
        <w:rPr>
          <w:rFonts w:hint="eastAsia"/>
          <w:rtl/>
        </w:rPr>
        <w:t>המכרז</w:t>
      </w:r>
      <w:r w:rsidRPr="004E0BEF">
        <w:rPr>
          <w:webHidden/>
          <w:rtl/>
        </w:rPr>
        <w:tab/>
        <w:t>6</w:t>
      </w:r>
    </w:p>
    <w:p w:rsidR="00F77C6E" w:rsidRPr="004E0BEF" w:rsidRDefault="00F77C6E" w:rsidP="00F77C6E">
      <w:pPr>
        <w:pStyle w:val="TOC2"/>
        <w:ind w:right="-993"/>
        <w:rPr>
          <w:rFonts w:ascii="Calibri" w:hAnsi="Calibri"/>
          <w:szCs w:val="22"/>
          <w:rtl/>
          <w:lang w:eastAsia="en-US"/>
        </w:rPr>
      </w:pPr>
      <w:r w:rsidRPr="004E0BEF">
        <w:rPr>
          <w:rtl/>
        </w:rPr>
        <w:t>0.6</w:t>
      </w:r>
      <w:r w:rsidRPr="004E0BEF">
        <w:rPr>
          <w:rFonts w:ascii="Calibri" w:hAnsi="Calibri"/>
          <w:szCs w:val="22"/>
          <w:rtl/>
          <w:lang w:eastAsia="en-US"/>
        </w:rPr>
        <w:tab/>
      </w:r>
      <w:r w:rsidRPr="004E0BEF">
        <w:rPr>
          <w:rFonts w:hint="eastAsia"/>
          <w:rtl/>
        </w:rPr>
        <w:t>התחייבויות</w:t>
      </w:r>
      <w:r w:rsidRPr="004E0BEF">
        <w:rPr>
          <w:rtl/>
        </w:rPr>
        <w:t xml:space="preserve"> </w:t>
      </w:r>
      <w:r w:rsidRPr="004E0BEF">
        <w:rPr>
          <w:rFonts w:hint="eastAsia"/>
          <w:rtl/>
        </w:rPr>
        <w:t>ואישורים</w:t>
      </w:r>
      <w:r w:rsidRPr="004E0BEF">
        <w:rPr>
          <w:rtl/>
        </w:rPr>
        <w:t xml:space="preserve"> </w:t>
      </w:r>
      <w:r w:rsidRPr="004E0BEF">
        <w:rPr>
          <w:rFonts w:hint="eastAsia"/>
          <w:rtl/>
        </w:rPr>
        <w:t>שעל</w:t>
      </w:r>
      <w:r w:rsidRPr="004E0BEF">
        <w:rPr>
          <w:rtl/>
        </w:rPr>
        <w:t xml:space="preserve"> </w:t>
      </w:r>
      <w:r w:rsidRPr="004E0BEF">
        <w:rPr>
          <w:rFonts w:hint="eastAsia"/>
          <w:rtl/>
        </w:rPr>
        <w:t>המציע</w:t>
      </w:r>
      <w:r w:rsidRPr="004E0BEF">
        <w:rPr>
          <w:rtl/>
        </w:rPr>
        <w:t xml:space="preserve"> </w:t>
      </w:r>
      <w:r w:rsidRPr="004E0BEF">
        <w:rPr>
          <w:rFonts w:hint="eastAsia"/>
          <w:rtl/>
        </w:rPr>
        <w:t>לצרף</w:t>
      </w:r>
      <w:r w:rsidRPr="004E0BEF">
        <w:rPr>
          <w:rtl/>
        </w:rPr>
        <w:t xml:space="preserve"> </w:t>
      </w:r>
      <w:r w:rsidRPr="004E0BEF">
        <w:rPr>
          <w:rFonts w:hint="eastAsia"/>
          <w:rtl/>
        </w:rPr>
        <w:t>להצעתו</w:t>
      </w:r>
      <w:r w:rsidRPr="004E0BEF">
        <w:rPr>
          <w:rtl/>
        </w:rPr>
        <w:t xml:space="preserve"> </w:t>
      </w:r>
      <w:r w:rsidRPr="004E0BEF">
        <w:t>(M)</w:t>
      </w:r>
      <w:r w:rsidRPr="004E0BEF">
        <w:rPr>
          <w:webHidden/>
          <w:rtl/>
        </w:rPr>
        <w:tab/>
        <w:t>7</w:t>
      </w:r>
    </w:p>
    <w:p w:rsidR="00F77C6E" w:rsidRPr="004E0BEF" w:rsidRDefault="00F77C6E" w:rsidP="00EC0221">
      <w:pPr>
        <w:pStyle w:val="TOC2"/>
        <w:ind w:right="-993"/>
        <w:rPr>
          <w:rFonts w:ascii="Calibri" w:hAnsi="Calibri"/>
          <w:szCs w:val="22"/>
          <w:rtl/>
          <w:lang w:eastAsia="en-US"/>
        </w:rPr>
      </w:pPr>
      <w:r w:rsidRPr="004E0BEF">
        <w:rPr>
          <w:rtl/>
        </w:rPr>
        <w:t>0.7</w:t>
      </w:r>
      <w:r w:rsidRPr="004E0BEF">
        <w:rPr>
          <w:rFonts w:ascii="Calibri" w:hAnsi="Calibri"/>
          <w:szCs w:val="22"/>
          <w:rtl/>
          <w:lang w:eastAsia="en-US"/>
        </w:rPr>
        <w:tab/>
      </w:r>
      <w:r w:rsidRPr="004E0BEF">
        <w:rPr>
          <w:rFonts w:hint="eastAsia"/>
          <w:rtl/>
        </w:rPr>
        <w:t>התחייבויות</w:t>
      </w:r>
      <w:r w:rsidRPr="004E0BEF">
        <w:rPr>
          <w:rtl/>
        </w:rPr>
        <w:t xml:space="preserve"> </w:t>
      </w:r>
      <w:r w:rsidRPr="004E0BEF">
        <w:rPr>
          <w:rFonts w:hint="eastAsia"/>
          <w:rtl/>
        </w:rPr>
        <w:t>ואישורים</w:t>
      </w:r>
      <w:r w:rsidRPr="004E0BEF">
        <w:rPr>
          <w:rtl/>
        </w:rPr>
        <w:t xml:space="preserve"> </w:t>
      </w:r>
      <w:r w:rsidRPr="004E0BEF">
        <w:rPr>
          <w:rFonts w:hint="eastAsia"/>
          <w:rtl/>
        </w:rPr>
        <w:t>נדרשים</w:t>
      </w:r>
      <w:r w:rsidRPr="004E0BEF">
        <w:rPr>
          <w:rtl/>
        </w:rPr>
        <w:t xml:space="preserve"> </w:t>
      </w:r>
      <w:r w:rsidRPr="004E0BEF">
        <w:rPr>
          <w:rFonts w:hint="eastAsia"/>
          <w:rtl/>
        </w:rPr>
        <w:t>בגין</w:t>
      </w:r>
      <w:r w:rsidRPr="004E0BEF">
        <w:rPr>
          <w:rtl/>
        </w:rPr>
        <w:t xml:space="preserve"> </w:t>
      </w:r>
      <w:r w:rsidRPr="004E0BEF">
        <w:rPr>
          <w:rFonts w:hint="eastAsia"/>
          <w:rtl/>
        </w:rPr>
        <w:t>זכייה</w:t>
      </w:r>
      <w:r w:rsidRPr="004E0BEF">
        <w:rPr>
          <w:rtl/>
        </w:rPr>
        <w:t xml:space="preserve"> </w:t>
      </w:r>
      <w:r w:rsidRPr="004E0BEF">
        <w:t>(M)</w:t>
      </w:r>
      <w:r w:rsidRPr="004E0BEF">
        <w:rPr>
          <w:webHidden/>
          <w:rtl/>
        </w:rPr>
        <w:tab/>
      </w:r>
      <w:r w:rsidR="00EC0221">
        <w:rPr>
          <w:rFonts w:hint="cs"/>
          <w:webHidden/>
          <w:rtl/>
        </w:rPr>
        <w:t>9</w:t>
      </w:r>
    </w:p>
    <w:p w:rsidR="00F77C6E" w:rsidRPr="004E0BEF" w:rsidRDefault="00F77C6E" w:rsidP="00EC0221">
      <w:pPr>
        <w:pStyle w:val="TOC2"/>
        <w:ind w:right="-993"/>
        <w:rPr>
          <w:rFonts w:ascii="Calibri" w:hAnsi="Calibri"/>
          <w:szCs w:val="22"/>
          <w:rtl/>
          <w:lang w:eastAsia="en-US"/>
        </w:rPr>
      </w:pPr>
      <w:r w:rsidRPr="004E0BEF">
        <w:rPr>
          <w:rtl/>
        </w:rPr>
        <w:t>0.8</w:t>
      </w:r>
      <w:r w:rsidRPr="004E0BEF">
        <w:rPr>
          <w:rFonts w:ascii="Calibri" w:hAnsi="Calibri"/>
          <w:szCs w:val="22"/>
          <w:rtl/>
          <w:lang w:eastAsia="en-US"/>
        </w:rPr>
        <w:tab/>
      </w:r>
      <w:r w:rsidRPr="004E0BEF">
        <w:rPr>
          <w:rFonts w:hint="eastAsia"/>
          <w:rtl/>
        </w:rPr>
        <w:t>זכויות</w:t>
      </w:r>
      <w:r w:rsidRPr="004E0BEF">
        <w:rPr>
          <w:rtl/>
        </w:rPr>
        <w:t xml:space="preserve"> </w:t>
      </w:r>
      <w:r w:rsidRPr="004E0BEF">
        <w:rPr>
          <w:rFonts w:hint="eastAsia"/>
          <w:rtl/>
        </w:rPr>
        <w:t>משרד</w:t>
      </w:r>
      <w:r w:rsidRPr="004E0BEF">
        <w:rPr>
          <w:rtl/>
        </w:rPr>
        <w:t xml:space="preserve"> </w:t>
      </w:r>
      <w:r w:rsidRPr="004E0BEF">
        <w:rPr>
          <w:rFonts w:hint="eastAsia"/>
          <w:rtl/>
        </w:rPr>
        <w:t>התיירות</w:t>
      </w:r>
      <w:r w:rsidRPr="004E0BEF">
        <w:rPr>
          <w:webHidden/>
          <w:rtl/>
        </w:rPr>
        <w:tab/>
      </w:r>
      <w:r w:rsidR="00EC0221">
        <w:rPr>
          <w:rFonts w:hint="cs"/>
          <w:webHidden/>
          <w:rtl/>
        </w:rPr>
        <w:t>9</w:t>
      </w:r>
    </w:p>
    <w:p w:rsidR="00F77C6E" w:rsidRPr="004E0BEF" w:rsidRDefault="00F77C6E" w:rsidP="00EC0221">
      <w:pPr>
        <w:pStyle w:val="TOC2"/>
        <w:ind w:right="-993"/>
        <w:rPr>
          <w:rFonts w:ascii="Calibri" w:hAnsi="Calibri"/>
          <w:szCs w:val="22"/>
          <w:rtl/>
          <w:lang w:eastAsia="en-US"/>
        </w:rPr>
      </w:pPr>
      <w:r w:rsidRPr="004E0BEF">
        <w:rPr>
          <w:rtl/>
        </w:rPr>
        <w:t>0.9</w:t>
      </w:r>
      <w:r w:rsidRPr="004E0BEF">
        <w:rPr>
          <w:rFonts w:ascii="Calibri" w:hAnsi="Calibri"/>
          <w:szCs w:val="22"/>
          <w:rtl/>
          <w:lang w:eastAsia="en-US"/>
        </w:rPr>
        <w:tab/>
      </w:r>
      <w:r w:rsidRPr="004E0BEF">
        <w:rPr>
          <w:rFonts w:hint="eastAsia"/>
          <w:rtl/>
        </w:rPr>
        <w:t>הצעת</w:t>
      </w:r>
      <w:r w:rsidRPr="004E0BEF">
        <w:rPr>
          <w:rtl/>
        </w:rPr>
        <w:t xml:space="preserve"> </w:t>
      </w:r>
      <w:r w:rsidRPr="004E0BEF">
        <w:rPr>
          <w:rFonts w:hint="eastAsia"/>
          <w:rtl/>
        </w:rPr>
        <w:t>הספק</w:t>
      </w:r>
      <w:r w:rsidRPr="004E0BEF">
        <w:rPr>
          <w:rtl/>
        </w:rPr>
        <w:t xml:space="preserve"> </w:t>
      </w:r>
      <w:r w:rsidRPr="004E0BEF">
        <w:t>(M)</w:t>
      </w:r>
      <w:r w:rsidRPr="004E0BEF">
        <w:rPr>
          <w:webHidden/>
          <w:rtl/>
        </w:rPr>
        <w:tab/>
        <w:t>1</w:t>
      </w:r>
      <w:r w:rsidR="00EC0221">
        <w:rPr>
          <w:rFonts w:hint="cs"/>
          <w:webHidden/>
          <w:rtl/>
        </w:rPr>
        <w:t>1</w:t>
      </w:r>
    </w:p>
    <w:p w:rsidR="00F77C6E" w:rsidRPr="004E0BEF" w:rsidRDefault="00F77C6E" w:rsidP="00EC0221">
      <w:pPr>
        <w:pStyle w:val="TOC2"/>
        <w:ind w:right="-993"/>
        <w:rPr>
          <w:rFonts w:ascii="Calibri" w:hAnsi="Calibri"/>
          <w:szCs w:val="22"/>
          <w:rtl/>
          <w:lang w:eastAsia="en-US"/>
        </w:rPr>
      </w:pPr>
      <w:r w:rsidRPr="004E0BEF">
        <w:rPr>
          <w:rtl/>
        </w:rPr>
        <w:t>0.10</w:t>
      </w:r>
      <w:r w:rsidRPr="004E0BEF">
        <w:rPr>
          <w:rFonts w:ascii="Calibri" w:hAnsi="Calibri"/>
          <w:szCs w:val="22"/>
          <w:rtl/>
          <w:lang w:eastAsia="en-US"/>
        </w:rPr>
        <w:tab/>
      </w:r>
      <w:r w:rsidRPr="004E0BEF">
        <w:rPr>
          <w:rFonts w:hint="eastAsia"/>
          <w:rtl/>
        </w:rPr>
        <w:t>בעלות</w:t>
      </w:r>
      <w:r w:rsidRPr="004E0BEF">
        <w:rPr>
          <w:rtl/>
        </w:rPr>
        <w:t xml:space="preserve"> </w:t>
      </w:r>
      <w:r w:rsidRPr="004E0BEF">
        <w:rPr>
          <w:rFonts w:hint="eastAsia"/>
          <w:rtl/>
        </w:rPr>
        <w:t>על</w:t>
      </w:r>
      <w:r w:rsidRPr="004E0BEF">
        <w:rPr>
          <w:rtl/>
        </w:rPr>
        <w:t xml:space="preserve"> </w:t>
      </w:r>
      <w:r w:rsidRPr="004E0BEF">
        <w:rPr>
          <w:rFonts w:hint="eastAsia"/>
          <w:rtl/>
        </w:rPr>
        <w:t>המכרז</w:t>
      </w:r>
      <w:r w:rsidRPr="004E0BEF">
        <w:rPr>
          <w:rtl/>
        </w:rPr>
        <w:t xml:space="preserve"> </w:t>
      </w:r>
      <w:r w:rsidRPr="004E0BEF">
        <w:rPr>
          <w:rFonts w:hint="eastAsia"/>
          <w:rtl/>
        </w:rPr>
        <w:t>ועל</w:t>
      </w:r>
      <w:r w:rsidRPr="004E0BEF">
        <w:rPr>
          <w:rtl/>
        </w:rPr>
        <w:t xml:space="preserve"> </w:t>
      </w:r>
      <w:r w:rsidRPr="004E0BEF">
        <w:rPr>
          <w:rFonts w:hint="eastAsia"/>
          <w:rtl/>
        </w:rPr>
        <w:t>ההצעה</w:t>
      </w:r>
      <w:r w:rsidRPr="004E0BEF">
        <w:rPr>
          <w:webHidden/>
          <w:rtl/>
        </w:rPr>
        <w:tab/>
        <w:t>1</w:t>
      </w:r>
      <w:r w:rsidR="00EC0221">
        <w:rPr>
          <w:rFonts w:hint="cs"/>
          <w:webHidden/>
          <w:rtl/>
        </w:rPr>
        <w:t>2</w:t>
      </w:r>
    </w:p>
    <w:p w:rsidR="00F77C6E" w:rsidRPr="004E0BEF" w:rsidRDefault="00F77C6E" w:rsidP="00EC0221">
      <w:pPr>
        <w:pStyle w:val="TOC2"/>
        <w:ind w:right="-993"/>
        <w:rPr>
          <w:rFonts w:ascii="Calibri" w:hAnsi="Calibri"/>
          <w:szCs w:val="22"/>
          <w:rtl/>
          <w:lang w:eastAsia="en-US"/>
        </w:rPr>
      </w:pPr>
      <w:r w:rsidRPr="004E0BEF">
        <w:rPr>
          <w:rtl/>
        </w:rPr>
        <w:t>0.11</w:t>
      </w:r>
      <w:r w:rsidRPr="004E0BEF">
        <w:rPr>
          <w:rFonts w:ascii="Calibri" w:hAnsi="Calibri"/>
          <w:szCs w:val="22"/>
          <w:rtl/>
          <w:lang w:eastAsia="en-US"/>
        </w:rPr>
        <w:tab/>
      </w:r>
      <w:r w:rsidRPr="004E0BEF">
        <w:rPr>
          <w:rFonts w:hint="eastAsia"/>
          <w:rtl/>
        </w:rPr>
        <w:t>בדיקת</w:t>
      </w:r>
      <w:r w:rsidRPr="004E0BEF">
        <w:rPr>
          <w:rtl/>
        </w:rPr>
        <w:t xml:space="preserve"> </w:t>
      </w:r>
      <w:r w:rsidRPr="004E0BEF">
        <w:rPr>
          <w:rFonts w:hint="eastAsia"/>
          <w:rtl/>
        </w:rPr>
        <w:t>ההצעות</w:t>
      </w:r>
      <w:r w:rsidRPr="004E0BEF">
        <w:rPr>
          <w:rtl/>
        </w:rPr>
        <w:t xml:space="preserve"> </w:t>
      </w:r>
      <w:r w:rsidRPr="004E0BEF">
        <w:rPr>
          <w:rFonts w:hint="eastAsia"/>
          <w:rtl/>
        </w:rPr>
        <w:t>והערכתן</w:t>
      </w:r>
      <w:r w:rsidRPr="004E0BEF">
        <w:rPr>
          <w:webHidden/>
          <w:rtl/>
        </w:rPr>
        <w:tab/>
        <w:t>1</w:t>
      </w:r>
      <w:r w:rsidR="00EC0221">
        <w:rPr>
          <w:rFonts w:hint="cs"/>
          <w:webHidden/>
          <w:rtl/>
        </w:rPr>
        <w:t>3</w:t>
      </w:r>
    </w:p>
    <w:p w:rsidR="00F77C6E" w:rsidRPr="004E0BEF" w:rsidRDefault="00F77C6E" w:rsidP="00EC0221">
      <w:pPr>
        <w:pStyle w:val="TOC2"/>
        <w:ind w:right="-993"/>
        <w:rPr>
          <w:rFonts w:ascii="Calibri" w:hAnsi="Calibri"/>
          <w:szCs w:val="22"/>
          <w:rtl/>
          <w:lang w:eastAsia="en-US"/>
        </w:rPr>
      </w:pPr>
      <w:r w:rsidRPr="004E0BEF">
        <w:rPr>
          <w:rtl/>
        </w:rPr>
        <w:t>0.1</w:t>
      </w:r>
      <w:r w:rsidR="00EC0221">
        <w:rPr>
          <w:rFonts w:hint="cs"/>
          <w:rtl/>
        </w:rPr>
        <w:t>2</w:t>
      </w:r>
      <w:r w:rsidRPr="004E0BEF">
        <w:rPr>
          <w:rFonts w:ascii="Calibri" w:hAnsi="Calibri"/>
          <w:szCs w:val="22"/>
          <w:rtl/>
          <w:lang w:eastAsia="en-US"/>
        </w:rPr>
        <w:tab/>
      </w:r>
      <w:r w:rsidRPr="004E0BEF">
        <w:rPr>
          <w:rFonts w:hint="eastAsia"/>
          <w:rtl/>
        </w:rPr>
        <w:t>מחירים</w:t>
      </w:r>
      <w:r w:rsidRPr="004E0BEF">
        <w:rPr>
          <w:webHidden/>
          <w:rtl/>
        </w:rPr>
        <w:tab/>
        <w:t>1</w:t>
      </w:r>
      <w:r w:rsidR="00EC0221">
        <w:rPr>
          <w:rFonts w:hint="cs"/>
          <w:webHidden/>
          <w:rtl/>
        </w:rPr>
        <w:t>4</w:t>
      </w:r>
    </w:p>
    <w:p w:rsidR="00F77C6E" w:rsidRPr="004E0BEF" w:rsidRDefault="00F77C6E" w:rsidP="00EC0221">
      <w:pPr>
        <w:pStyle w:val="TOC2"/>
        <w:ind w:right="-993"/>
        <w:rPr>
          <w:rFonts w:ascii="Calibri" w:hAnsi="Calibri"/>
          <w:szCs w:val="22"/>
          <w:rtl/>
          <w:lang w:eastAsia="en-US"/>
        </w:rPr>
      </w:pPr>
      <w:r w:rsidRPr="004E0BEF">
        <w:rPr>
          <w:rtl/>
        </w:rPr>
        <w:t>0.1</w:t>
      </w:r>
      <w:r w:rsidR="00EC0221">
        <w:rPr>
          <w:rFonts w:hint="cs"/>
          <w:rtl/>
        </w:rPr>
        <w:t>3</w:t>
      </w:r>
      <w:r w:rsidRPr="004E0BEF">
        <w:rPr>
          <w:rFonts w:ascii="Calibri" w:hAnsi="Calibri"/>
          <w:szCs w:val="22"/>
          <w:rtl/>
          <w:lang w:eastAsia="en-US"/>
        </w:rPr>
        <w:tab/>
      </w:r>
      <w:r w:rsidRPr="004E0BEF">
        <w:rPr>
          <w:rFonts w:hint="eastAsia"/>
          <w:rtl/>
        </w:rPr>
        <w:t>מודעת</w:t>
      </w:r>
      <w:r w:rsidRPr="004E0BEF">
        <w:rPr>
          <w:rtl/>
        </w:rPr>
        <w:t xml:space="preserve"> </w:t>
      </w:r>
      <w:r w:rsidRPr="004E0BEF">
        <w:rPr>
          <w:rFonts w:hint="eastAsia"/>
          <w:rtl/>
        </w:rPr>
        <w:t>פרסום</w:t>
      </w:r>
      <w:r w:rsidRPr="004E0BEF">
        <w:rPr>
          <w:rtl/>
        </w:rPr>
        <w:t xml:space="preserve"> </w:t>
      </w:r>
      <w:r w:rsidRPr="004E0BEF">
        <w:rPr>
          <w:rFonts w:hint="eastAsia"/>
          <w:rtl/>
        </w:rPr>
        <w:t>בעיתונות</w:t>
      </w:r>
      <w:r w:rsidRPr="004E0BEF">
        <w:rPr>
          <w:webHidden/>
          <w:rtl/>
        </w:rPr>
        <w:tab/>
        <w:t>1</w:t>
      </w:r>
      <w:r w:rsidR="00EC0221">
        <w:rPr>
          <w:rFonts w:ascii="Calibri" w:hAnsi="Calibri" w:hint="cs"/>
          <w:szCs w:val="22"/>
          <w:rtl/>
          <w:lang w:eastAsia="en-US"/>
        </w:rPr>
        <w:t>4</w:t>
      </w:r>
    </w:p>
    <w:p w:rsidR="00F77C6E" w:rsidRPr="004E0BEF" w:rsidRDefault="00F77C6E" w:rsidP="00EC0221">
      <w:pPr>
        <w:pStyle w:val="TOC1"/>
        <w:ind w:right="-993"/>
        <w:rPr>
          <w:rFonts w:ascii="Calibri" w:hAnsi="Calibri"/>
          <w:b w:val="0"/>
          <w:bCs w:val="0"/>
          <w:noProof/>
          <w:szCs w:val="22"/>
          <w:rtl/>
          <w:lang w:eastAsia="en-US"/>
        </w:rPr>
      </w:pPr>
      <w:r w:rsidRPr="004E0BEF">
        <w:rPr>
          <w:noProof/>
          <w:rtl/>
        </w:rPr>
        <w:t>1.</w:t>
      </w:r>
      <w:r w:rsidRPr="004E0BEF">
        <w:rPr>
          <w:rFonts w:ascii="Calibri" w:hAnsi="Calibri"/>
          <w:b w:val="0"/>
          <w:bCs w:val="0"/>
          <w:noProof/>
          <w:szCs w:val="22"/>
          <w:rtl/>
          <w:lang w:eastAsia="en-US"/>
        </w:rPr>
        <w:tab/>
      </w:r>
      <w:r w:rsidRPr="004E0BEF">
        <w:rPr>
          <w:rFonts w:hint="eastAsia"/>
          <w:noProof/>
          <w:rtl/>
        </w:rPr>
        <w:t>יעדים</w:t>
      </w:r>
      <w:r w:rsidRPr="004E0BEF">
        <w:rPr>
          <w:noProof/>
          <w:webHidden/>
          <w:rtl/>
        </w:rPr>
        <w:tab/>
        <w:t>1</w:t>
      </w:r>
      <w:r w:rsidR="00EC0221">
        <w:rPr>
          <w:rFonts w:hint="cs"/>
          <w:noProof/>
          <w:webHidden/>
          <w:rtl/>
        </w:rPr>
        <w:t>5</w:t>
      </w:r>
    </w:p>
    <w:p w:rsidR="00F77C6E" w:rsidRPr="004E0BEF" w:rsidRDefault="00F77C6E" w:rsidP="00EC0221">
      <w:pPr>
        <w:pStyle w:val="TOC2"/>
        <w:ind w:right="-993"/>
        <w:rPr>
          <w:rFonts w:ascii="Calibri" w:hAnsi="Calibri"/>
          <w:szCs w:val="22"/>
          <w:rtl/>
          <w:lang w:eastAsia="en-US"/>
        </w:rPr>
      </w:pPr>
      <w:r w:rsidRPr="004E0BEF">
        <w:rPr>
          <w:rtl/>
        </w:rPr>
        <w:t>1.1</w:t>
      </w:r>
      <w:r w:rsidRPr="004E0BEF">
        <w:rPr>
          <w:rFonts w:ascii="Calibri" w:hAnsi="Calibri"/>
          <w:szCs w:val="22"/>
          <w:rtl/>
          <w:lang w:eastAsia="en-US"/>
        </w:rPr>
        <w:tab/>
      </w:r>
      <w:r w:rsidRPr="004E0BEF">
        <w:rPr>
          <w:rFonts w:hint="eastAsia"/>
          <w:rtl/>
        </w:rPr>
        <w:t>כללי</w:t>
      </w:r>
      <w:r w:rsidRPr="004E0BEF">
        <w:rPr>
          <w:webHidden/>
          <w:rtl/>
        </w:rPr>
        <w:tab/>
        <w:t>1</w:t>
      </w:r>
      <w:r w:rsidR="00EC0221">
        <w:rPr>
          <w:rFonts w:hint="cs"/>
          <w:webHidden/>
          <w:rtl/>
        </w:rPr>
        <w:t>5</w:t>
      </w:r>
    </w:p>
    <w:p w:rsidR="00F77C6E" w:rsidRPr="004E0BEF" w:rsidRDefault="00F77C6E" w:rsidP="00EC0221">
      <w:pPr>
        <w:pStyle w:val="TOC2"/>
        <w:ind w:right="-993"/>
        <w:rPr>
          <w:rFonts w:ascii="Calibri" w:hAnsi="Calibri"/>
          <w:szCs w:val="22"/>
          <w:rtl/>
          <w:lang w:eastAsia="en-US"/>
        </w:rPr>
      </w:pPr>
      <w:r w:rsidRPr="004E0BEF">
        <w:rPr>
          <w:rtl/>
        </w:rPr>
        <w:t>1.2</w:t>
      </w:r>
      <w:r w:rsidRPr="004E0BEF">
        <w:rPr>
          <w:rFonts w:ascii="Calibri" w:hAnsi="Calibri"/>
          <w:szCs w:val="22"/>
          <w:rtl/>
          <w:lang w:eastAsia="en-US"/>
        </w:rPr>
        <w:tab/>
      </w:r>
      <w:r w:rsidRPr="004E0BEF">
        <w:rPr>
          <w:rFonts w:hint="eastAsia"/>
          <w:rtl/>
        </w:rPr>
        <w:t>יעדים</w:t>
      </w:r>
      <w:r w:rsidRPr="004E0BEF">
        <w:rPr>
          <w:rtl/>
        </w:rPr>
        <w:t xml:space="preserve"> </w:t>
      </w:r>
      <w:r w:rsidRPr="004E0BEF">
        <w:rPr>
          <w:rFonts w:hint="eastAsia"/>
          <w:rtl/>
        </w:rPr>
        <w:t>ומטרות</w:t>
      </w:r>
      <w:r w:rsidRPr="004E0BEF">
        <w:rPr>
          <w:webHidden/>
          <w:rtl/>
        </w:rPr>
        <w:tab/>
        <w:t>1</w:t>
      </w:r>
      <w:r w:rsidR="00EC0221">
        <w:rPr>
          <w:rFonts w:hint="cs"/>
          <w:webHidden/>
          <w:rtl/>
        </w:rPr>
        <w:t>5</w:t>
      </w:r>
    </w:p>
    <w:p w:rsidR="00F77C6E" w:rsidRPr="004E0BEF" w:rsidRDefault="00F77C6E" w:rsidP="00EC0221">
      <w:pPr>
        <w:pStyle w:val="TOC2"/>
        <w:ind w:right="-993"/>
        <w:rPr>
          <w:rFonts w:ascii="Calibri" w:hAnsi="Calibri"/>
          <w:szCs w:val="22"/>
          <w:rtl/>
          <w:lang w:eastAsia="en-US"/>
        </w:rPr>
      </w:pPr>
      <w:r w:rsidRPr="004E0BEF">
        <w:rPr>
          <w:rtl/>
        </w:rPr>
        <w:t>1.3</w:t>
      </w:r>
      <w:r w:rsidRPr="004E0BEF">
        <w:rPr>
          <w:rFonts w:ascii="Calibri" w:hAnsi="Calibri"/>
          <w:szCs w:val="22"/>
          <w:rtl/>
          <w:lang w:eastAsia="en-US"/>
        </w:rPr>
        <w:tab/>
      </w:r>
      <w:r w:rsidRPr="004E0BEF">
        <w:rPr>
          <w:rFonts w:hint="eastAsia"/>
          <w:rtl/>
        </w:rPr>
        <w:t>אופק</w:t>
      </w:r>
      <w:r w:rsidRPr="004E0BEF">
        <w:rPr>
          <w:rtl/>
        </w:rPr>
        <w:t xml:space="preserve"> </w:t>
      </w:r>
      <w:r w:rsidRPr="004E0BEF">
        <w:rPr>
          <w:rFonts w:hint="eastAsia"/>
          <w:rtl/>
        </w:rPr>
        <w:t>הזמן</w:t>
      </w:r>
      <w:r w:rsidRPr="004E0BEF">
        <w:rPr>
          <w:webHidden/>
          <w:rtl/>
        </w:rPr>
        <w:tab/>
      </w:r>
      <w:r w:rsidR="00EC0221">
        <w:rPr>
          <w:rFonts w:hint="cs"/>
          <w:webHidden/>
          <w:rtl/>
        </w:rPr>
        <w:t>15</w:t>
      </w:r>
    </w:p>
    <w:p w:rsidR="00F77C6E" w:rsidRPr="004E0BEF" w:rsidRDefault="00F77C6E" w:rsidP="00EC0221">
      <w:pPr>
        <w:pStyle w:val="TOC1"/>
        <w:ind w:right="-993"/>
        <w:rPr>
          <w:rFonts w:ascii="Calibri" w:hAnsi="Calibri"/>
          <w:b w:val="0"/>
          <w:bCs w:val="0"/>
          <w:noProof/>
          <w:szCs w:val="22"/>
          <w:rtl/>
          <w:lang w:eastAsia="en-US"/>
        </w:rPr>
      </w:pPr>
      <w:r w:rsidRPr="004E0BEF">
        <w:rPr>
          <w:noProof/>
          <w:rtl/>
        </w:rPr>
        <w:t>2.</w:t>
      </w:r>
      <w:r w:rsidRPr="004E0BEF">
        <w:rPr>
          <w:rFonts w:ascii="Calibri" w:hAnsi="Calibri"/>
          <w:b w:val="0"/>
          <w:bCs w:val="0"/>
          <w:noProof/>
          <w:szCs w:val="22"/>
          <w:rtl/>
          <w:lang w:eastAsia="en-US"/>
        </w:rPr>
        <w:tab/>
      </w:r>
      <w:r w:rsidR="00EC0221">
        <w:rPr>
          <w:rFonts w:hint="cs"/>
          <w:noProof/>
          <w:rtl/>
        </w:rPr>
        <w:t>טכנולוגיה ותשתית</w:t>
      </w:r>
      <w:r w:rsidRPr="004E0BEF">
        <w:rPr>
          <w:noProof/>
          <w:webHidden/>
          <w:rtl/>
        </w:rPr>
        <w:tab/>
      </w:r>
      <w:r w:rsidR="00EC0221">
        <w:rPr>
          <w:rFonts w:ascii="Calibri" w:hAnsi="Calibri" w:hint="cs"/>
          <w:b w:val="0"/>
          <w:bCs w:val="0"/>
          <w:noProof/>
          <w:szCs w:val="22"/>
          <w:rtl/>
          <w:lang w:eastAsia="en-US"/>
        </w:rPr>
        <w:t>17</w:t>
      </w:r>
    </w:p>
    <w:p w:rsidR="00F77C6E" w:rsidRPr="004E0BEF" w:rsidRDefault="00F77C6E" w:rsidP="00EC0221">
      <w:pPr>
        <w:pStyle w:val="TOC2"/>
        <w:ind w:right="-993"/>
        <w:rPr>
          <w:rFonts w:ascii="Calibri" w:hAnsi="Calibri"/>
          <w:szCs w:val="22"/>
          <w:rtl/>
          <w:lang w:eastAsia="en-US"/>
        </w:rPr>
      </w:pPr>
      <w:r w:rsidRPr="004E0BEF">
        <w:rPr>
          <w:rtl/>
        </w:rPr>
        <w:t>2.1</w:t>
      </w:r>
      <w:r w:rsidRPr="004E0BEF">
        <w:rPr>
          <w:rFonts w:ascii="Calibri" w:hAnsi="Calibri"/>
          <w:szCs w:val="22"/>
          <w:rtl/>
          <w:lang w:eastAsia="en-US"/>
        </w:rPr>
        <w:tab/>
      </w:r>
      <w:r w:rsidR="00EC0221">
        <w:rPr>
          <w:rFonts w:hint="cs"/>
          <w:rtl/>
        </w:rPr>
        <w:t>גורמים מעורבים</w:t>
      </w:r>
      <w:r w:rsidRPr="004E0BEF">
        <w:rPr>
          <w:webHidden/>
          <w:rtl/>
        </w:rPr>
        <w:tab/>
        <w:t>1</w:t>
      </w:r>
      <w:r w:rsidR="00EC0221">
        <w:rPr>
          <w:rFonts w:ascii="Calibri" w:hAnsi="Calibri" w:hint="cs"/>
          <w:szCs w:val="22"/>
          <w:rtl/>
          <w:lang w:eastAsia="en-US"/>
        </w:rPr>
        <w:t>8</w:t>
      </w:r>
    </w:p>
    <w:p w:rsidR="00F77C6E" w:rsidRPr="004E0BEF" w:rsidRDefault="00F77C6E" w:rsidP="00EC0221">
      <w:pPr>
        <w:pStyle w:val="TOC2"/>
        <w:ind w:right="-993"/>
        <w:rPr>
          <w:rFonts w:ascii="Calibri" w:hAnsi="Calibri"/>
          <w:szCs w:val="22"/>
          <w:rtl/>
          <w:lang w:eastAsia="en-US"/>
        </w:rPr>
      </w:pPr>
      <w:r w:rsidRPr="004E0BEF">
        <w:t>2.2</w:t>
      </w:r>
      <w:r w:rsidRPr="004E0BEF">
        <w:rPr>
          <w:rFonts w:ascii="Calibri" w:hAnsi="Calibri"/>
          <w:szCs w:val="22"/>
          <w:rtl/>
          <w:lang w:eastAsia="en-US"/>
        </w:rPr>
        <w:tab/>
      </w:r>
      <w:r w:rsidR="00EC0221">
        <w:rPr>
          <w:rFonts w:hint="cs"/>
          <w:webHidden/>
          <w:rtl/>
        </w:rPr>
        <w:t>אימות  העמידה בדרישות תנאי הסף להשתתפות במכרז</w:t>
      </w:r>
      <w:r w:rsidRPr="004E0BEF">
        <w:rPr>
          <w:webHidden/>
          <w:rtl/>
        </w:rPr>
        <w:tab/>
        <w:t>1</w:t>
      </w:r>
      <w:r w:rsidR="00EC0221">
        <w:rPr>
          <w:rFonts w:hint="cs"/>
          <w:webHidden/>
          <w:rtl/>
        </w:rPr>
        <w:t>8</w:t>
      </w:r>
    </w:p>
    <w:p w:rsidR="00F77C6E" w:rsidRPr="004E0BEF" w:rsidRDefault="00F77C6E" w:rsidP="00EC0221">
      <w:pPr>
        <w:pStyle w:val="TOC2"/>
        <w:ind w:right="-993"/>
        <w:rPr>
          <w:rFonts w:ascii="Calibri" w:hAnsi="Calibri"/>
          <w:szCs w:val="22"/>
          <w:rtl/>
          <w:lang w:eastAsia="en-US"/>
        </w:rPr>
      </w:pPr>
      <w:r w:rsidRPr="004E0BEF">
        <w:rPr>
          <w:rtl/>
        </w:rPr>
        <w:t>2.3</w:t>
      </w:r>
      <w:r w:rsidRPr="004E0BEF">
        <w:rPr>
          <w:rFonts w:ascii="Calibri" w:hAnsi="Calibri"/>
          <w:szCs w:val="22"/>
          <w:rtl/>
          <w:lang w:eastAsia="en-US"/>
        </w:rPr>
        <w:tab/>
      </w:r>
      <w:r w:rsidR="00EC0221">
        <w:rPr>
          <w:rFonts w:hint="cs"/>
          <w:webHidden/>
          <w:rtl/>
        </w:rPr>
        <w:t>אחריות ותחזוקה</w:t>
      </w:r>
      <w:r w:rsidRPr="004E0BEF">
        <w:rPr>
          <w:webHidden/>
          <w:rtl/>
        </w:rPr>
        <w:tab/>
      </w:r>
      <w:r w:rsidR="00EC0221">
        <w:rPr>
          <w:rFonts w:hint="cs"/>
          <w:webHidden/>
          <w:rtl/>
        </w:rPr>
        <w:t>19</w:t>
      </w:r>
    </w:p>
    <w:p w:rsidR="00F77C6E" w:rsidRDefault="00F77C6E" w:rsidP="00EC0221">
      <w:pPr>
        <w:pStyle w:val="TOC1"/>
        <w:ind w:right="-993"/>
        <w:rPr>
          <w:noProof/>
          <w:webHidden/>
          <w:rtl/>
        </w:rPr>
      </w:pPr>
      <w:r w:rsidRPr="004E0BEF">
        <w:rPr>
          <w:noProof/>
          <w:rtl/>
        </w:rPr>
        <w:t>3.</w:t>
      </w:r>
      <w:r w:rsidRPr="004E0BEF">
        <w:rPr>
          <w:rFonts w:ascii="Calibri" w:hAnsi="Calibri"/>
          <w:b w:val="0"/>
          <w:bCs w:val="0"/>
          <w:noProof/>
          <w:szCs w:val="22"/>
          <w:rtl/>
          <w:lang w:eastAsia="en-US"/>
        </w:rPr>
        <w:tab/>
      </w:r>
      <w:r w:rsidR="00EC0221">
        <w:rPr>
          <w:rFonts w:hint="cs"/>
          <w:noProof/>
          <w:webHidden/>
          <w:rtl/>
        </w:rPr>
        <w:t>עלות- משאבים</w:t>
      </w:r>
      <w:r w:rsidRPr="004E0BEF">
        <w:rPr>
          <w:noProof/>
          <w:webHidden/>
          <w:rtl/>
        </w:rPr>
        <w:tab/>
        <w:t>2</w:t>
      </w:r>
      <w:r w:rsidR="00EC0221">
        <w:rPr>
          <w:rFonts w:hint="cs"/>
          <w:noProof/>
          <w:webHidden/>
          <w:rtl/>
        </w:rPr>
        <w:t>2</w:t>
      </w:r>
    </w:p>
    <w:p w:rsidR="00EC0221" w:rsidRPr="004E0BEF" w:rsidRDefault="00EC0221" w:rsidP="00EC0221">
      <w:pPr>
        <w:pStyle w:val="TOC2"/>
        <w:ind w:right="-993"/>
        <w:rPr>
          <w:rFonts w:ascii="Calibri" w:hAnsi="Calibri"/>
          <w:szCs w:val="22"/>
          <w:rtl/>
          <w:lang w:eastAsia="en-US"/>
        </w:rPr>
      </w:pPr>
      <w:r>
        <w:rPr>
          <w:rFonts w:hint="cs"/>
          <w:webHidden/>
          <w:rtl/>
        </w:rPr>
        <w:t xml:space="preserve">3.1                 </w:t>
      </w:r>
      <w:r w:rsidRPr="004E0BEF">
        <w:rPr>
          <w:rFonts w:hint="eastAsia"/>
          <w:rtl/>
        </w:rPr>
        <w:t>מודל</w:t>
      </w:r>
      <w:r w:rsidRPr="004E0BEF">
        <w:rPr>
          <w:rtl/>
        </w:rPr>
        <w:t xml:space="preserve"> </w:t>
      </w:r>
      <w:r w:rsidRPr="004E0BEF">
        <w:rPr>
          <w:rFonts w:hint="eastAsia"/>
          <w:rtl/>
        </w:rPr>
        <w:t>העלות</w:t>
      </w:r>
      <w:r w:rsidRPr="004E0BEF">
        <w:rPr>
          <w:webHidden/>
          <w:rtl/>
        </w:rPr>
        <w:tab/>
      </w:r>
      <w:r>
        <w:rPr>
          <w:rFonts w:ascii="Calibri" w:hAnsi="Calibri" w:hint="cs"/>
          <w:szCs w:val="22"/>
          <w:rtl/>
          <w:lang w:eastAsia="en-US"/>
        </w:rPr>
        <w:t>22</w:t>
      </w:r>
    </w:p>
    <w:p w:rsidR="00EC0221" w:rsidRPr="004E0BEF" w:rsidRDefault="00EC0221" w:rsidP="00EC0221">
      <w:pPr>
        <w:pStyle w:val="TOC2"/>
        <w:ind w:right="-993"/>
        <w:rPr>
          <w:rFonts w:ascii="Calibri" w:hAnsi="Calibri"/>
          <w:szCs w:val="22"/>
          <w:rtl/>
          <w:lang w:eastAsia="en-US"/>
        </w:rPr>
      </w:pPr>
      <w:r w:rsidRPr="004E0BEF">
        <w:rPr>
          <w:rtl/>
        </w:rPr>
        <w:t>5.2</w:t>
      </w:r>
      <w:r w:rsidRPr="004E0BEF">
        <w:rPr>
          <w:rFonts w:ascii="Calibri" w:hAnsi="Calibri"/>
          <w:szCs w:val="22"/>
          <w:rtl/>
          <w:lang w:eastAsia="en-US"/>
        </w:rPr>
        <w:tab/>
      </w:r>
      <w:r w:rsidRPr="004E0BEF">
        <w:rPr>
          <w:rFonts w:hint="eastAsia"/>
          <w:rtl/>
        </w:rPr>
        <w:t>הצעת</w:t>
      </w:r>
      <w:r w:rsidRPr="004E0BEF">
        <w:rPr>
          <w:rtl/>
        </w:rPr>
        <w:t xml:space="preserve"> </w:t>
      </w:r>
      <w:r w:rsidRPr="004E0BEF">
        <w:rPr>
          <w:rFonts w:hint="eastAsia"/>
          <w:rtl/>
        </w:rPr>
        <w:t>העלות</w:t>
      </w:r>
      <w:r w:rsidRPr="004E0BEF">
        <w:rPr>
          <w:webHidden/>
          <w:rtl/>
        </w:rPr>
        <w:tab/>
      </w:r>
      <w:r>
        <w:rPr>
          <w:rFonts w:hint="cs"/>
          <w:webHidden/>
          <w:rtl/>
        </w:rPr>
        <w:t>22</w:t>
      </w:r>
    </w:p>
    <w:p w:rsidR="00EC0221" w:rsidRPr="004E0BEF" w:rsidRDefault="00EC0221" w:rsidP="00EC0221">
      <w:pPr>
        <w:pStyle w:val="TOC2"/>
        <w:ind w:right="-993"/>
        <w:rPr>
          <w:rFonts w:ascii="Calibri" w:hAnsi="Calibri"/>
          <w:szCs w:val="22"/>
          <w:rtl/>
          <w:lang w:eastAsia="en-US"/>
        </w:rPr>
      </w:pPr>
      <w:r w:rsidRPr="004E0BEF">
        <w:rPr>
          <w:rtl/>
        </w:rPr>
        <w:t>5.3</w:t>
      </w:r>
      <w:r w:rsidRPr="004E0BEF">
        <w:rPr>
          <w:rFonts w:ascii="Calibri" w:hAnsi="Calibri"/>
          <w:szCs w:val="22"/>
          <w:rtl/>
          <w:lang w:eastAsia="en-US"/>
        </w:rPr>
        <w:tab/>
      </w:r>
      <w:r w:rsidRPr="004E0BEF">
        <w:rPr>
          <w:rFonts w:hint="eastAsia"/>
          <w:rtl/>
        </w:rPr>
        <w:t>הצגת</w:t>
      </w:r>
      <w:r w:rsidRPr="004E0BEF">
        <w:rPr>
          <w:rtl/>
        </w:rPr>
        <w:t xml:space="preserve"> </w:t>
      </w:r>
      <w:r w:rsidRPr="004E0BEF">
        <w:rPr>
          <w:rFonts w:hint="eastAsia"/>
          <w:rtl/>
        </w:rPr>
        <w:t>מחירים</w:t>
      </w:r>
      <w:r w:rsidRPr="004E0BEF">
        <w:rPr>
          <w:webHidden/>
          <w:rtl/>
        </w:rPr>
        <w:tab/>
      </w:r>
      <w:r>
        <w:rPr>
          <w:rFonts w:hint="cs"/>
          <w:webHidden/>
          <w:rtl/>
        </w:rPr>
        <w:t>23</w:t>
      </w:r>
    </w:p>
    <w:p w:rsidR="00EC0221" w:rsidRPr="004E0BEF" w:rsidRDefault="00EC0221" w:rsidP="00EC0221">
      <w:pPr>
        <w:pStyle w:val="TOC2"/>
        <w:ind w:right="-993"/>
        <w:rPr>
          <w:rFonts w:ascii="Calibri" w:hAnsi="Calibri"/>
          <w:szCs w:val="22"/>
          <w:rtl/>
          <w:lang w:eastAsia="en-US"/>
        </w:rPr>
      </w:pPr>
      <w:r w:rsidRPr="004E0BEF">
        <w:rPr>
          <w:rtl/>
        </w:rPr>
        <w:t>5.4</w:t>
      </w:r>
      <w:r w:rsidRPr="004E0BEF">
        <w:rPr>
          <w:rFonts w:ascii="Calibri" w:hAnsi="Calibri"/>
          <w:szCs w:val="22"/>
          <w:rtl/>
          <w:lang w:eastAsia="en-US"/>
        </w:rPr>
        <w:tab/>
      </w:r>
      <w:r w:rsidRPr="004E0BEF">
        <w:rPr>
          <w:rFonts w:hint="eastAsia"/>
          <w:rtl/>
        </w:rPr>
        <w:t>השוואת</w:t>
      </w:r>
      <w:r w:rsidRPr="004E0BEF">
        <w:rPr>
          <w:rtl/>
        </w:rPr>
        <w:t xml:space="preserve"> </w:t>
      </w:r>
      <w:r w:rsidRPr="004E0BEF">
        <w:rPr>
          <w:rFonts w:hint="eastAsia"/>
          <w:rtl/>
        </w:rPr>
        <w:t>הצעות</w:t>
      </w:r>
      <w:r w:rsidRPr="004E0BEF">
        <w:rPr>
          <w:webHidden/>
          <w:rtl/>
        </w:rPr>
        <w:tab/>
      </w:r>
      <w:r>
        <w:rPr>
          <w:rFonts w:hint="cs"/>
          <w:webHidden/>
          <w:rtl/>
        </w:rPr>
        <w:t>23</w:t>
      </w:r>
    </w:p>
    <w:p w:rsidR="00EC0221" w:rsidRPr="004E0BEF" w:rsidRDefault="00EC0221" w:rsidP="00EC0221">
      <w:pPr>
        <w:pStyle w:val="TOC2"/>
        <w:ind w:right="-993"/>
        <w:rPr>
          <w:rFonts w:ascii="Calibri" w:hAnsi="Calibri"/>
          <w:szCs w:val="22"/>
          <w:rtl/>
          <w:lang w:eastAsia="en-US"/>
        </w:rPr>
      </w:pPr>
      <w:r w:rsidRPr="004E0BEF">
        <w:rPr>
          <w:rtl/>
        </w:rPr>
        <w:t>5.5</w:t>
      </w:r>
      <w:r w:rsidRPr="004E0BEF">
        <w:rPr>
          <w:rFonts w:ascii="Calibri" w:hAnsi="Calibri"/>
          <w:szCs w:val="22"/>
          <w:rtl/>
          <w:lang w:eastAsia="en-US"/>
        </w:rPr>
        <w:tab/>
      </w:r>
      <w:r w:rsidRPr="004E0BEF">
        <w:rPr>
          <w:rFonts w:hint="eastAsia"/>
          <w:rtl/>
        </w:rPr>
        <w:t>העברת</w:t>
      </w:r>
      <w:r w:rsidRPr="004E0BEF">
        <w:rPr>
          <w:rtl/>
        </w:rPr>
        <w:t xml:space="preserve"> </w:t>
      </w:r>
      <w:r w:rsidRPr="004E0BEF">
        <w:rPr>
          <w:rFonts w:hint="eastAsia"/>
          <w:rtl/>
        </w:rPr>
        <w:t>התמורה</w:t>
      </w:r>
      <w:r w:rsidRPr="004E0BEF">
        <w:rPr>
          <w:rtl/>
        </w:rPr>
        <w:t xml:space="preserve"> (</w:t>
      </w:r>
      <w:r w:rsidRPr="004E0BEF">
        <w:rPr>
          <w:rFonts w:hint="eastAsia"/>
          <w:rtl/>
        </w:rPr>
        <w:t>תשלום</w:t>
      </w:r>
      <w:r w:rsidRPr="004E0BEF">
        <w:rPr>
          <w:rtl/>
        </w:rPr>
        <w:t>)</w:t>
      </w:r>
      <w:r w:rsidRPr="004E0BEF">
        <w:rPr>
          <w:webHidden/>
          <w:rtl/>
        </w:rPr>
        <w:tab/>
      </w:r>
      <w:r>
        <w:rPr>
          <w:rFonts w:hint="cs"/>
          <w:webHidden/>
          <w:rtl/>
        </w:rPr>
        <w:t>23</w:t>
      </w:r>
    </w:p>
    <w:p w:rsidR="00EC0221" w:rsidRPr="00EC0221" w:rsidRDefault="00EC0221" w:rsidP="00EC0221">
      <w:pPr>
        <w:pStyle w:val="TOC1"/>
        <w:ind w:right="-993"/>
        <w:rPr>
          <w:rFonts w:ascii="Calibri" w:hAnsi="Calibri"/>
          <w:b w:val="0"/>
          <w:bCs w:val="0"/>
          <w:noProof/>
          <w:szCs w:val="22"/>
          <w:rtl/>
          <w:lang w:eastAsia="en-US"/>
        </w:rPr>
      </w:pPr>
    </w:p>
    <w:p w:rsidR="00EC0221" w:rsidRDefault="00EC0221" w:rsidP="00F77C6E">
      <w:pPr>
        <w:pStyle w:val="TOC1"/>
        <w:ind w:right="-993"/>
        <w:rPr>
          <w:noProof/>
          <w:rtl/>
        </w:rPr>
      </w:pPr>
    </w:p>
    <w:p w:rsidR="00EC0221" w:rsidRDefault="00EC0221" w:rsidP="00F77C6E">
      <w:pPr>
        <w:pStyle w:val="TOC1"/>
        <w:ind w:right="-993"/>
        <w:rPr>
          <w:noProof/>
          <w:rtl/>
        </w:rPr>
      </w:pPr>
    </w:p>
    <w:p w:rsidR="00F77C6E" w:rsidRPr="004E0BEF" w:rsidRDefault="00F77C6E" w:rsidP="00E0756A">
      <w:pPr>
        <w:pStyle w:val="TOC1"/>
        <w:ind w:right="-993"/>
        <w:rPr>
          <w:rFonts w:ascii="Calibri" w:hAnsi="Calibri"/>
          <w:b w:val="0"/>
          <w:bCs w:val="0"/>
          <w:noProof/>
          <w:szCs w:val="22"/>
          <w:rtl/>
          <w:lang w:eastAsia="en-US"/>
        </w:rPr>
      </w:pPr>
      <w:r w:rsidRPr="004E0BEF">
        <w:rPr>
          <w:rFonts w:hint="eastAsia"/>
          <w:noProof/>
          <w:rtl/>
        </w:rPr>
        <w:t>נספחים</w:t>
      </w:r>
      <w:r w:rsidRPr="004E0BEF">
        <w:rPr>
          <w:noProof/>
          <w:webHidden/>
          <w:rtl/>
        </w:rPr>
        <w:tab/>
      </w:r>
      <w:bookmarkStart w:id="1" w:name="_GoBack"/>
      <w:bookmarkEnd w:id="1"/>
    </w:p>
    <w:p w:rsidR="00F77C6E" w:rsidRPr="004E0BEF" w:rsidRDefault="00F77C6E" w:rsidP="00EC0221">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0.6.2.4 </w:t>
      </w:r>
      <w:r w:rsidRPr="004E0BEF">
        <w:rPr>
          <w:rFonts w:hint="eastAsia"/>
          <w:b w:val="0"/>
          <w:bCs w:val="0"/>
          <w:noProof/>
          <w:rtl/>
        </w:rPr>
        <w:t>העדר</w:t>
      </w:r>
      <w:r w:rsidRPr="004E0BEF">
        <w:rPr>
          <w:b w:val="0"/>
          <w:bCs w:val="0"/>
          <w:noProof/>
          <w:rtl/>
        </w:rPr>
        <w:t xml:space="preserve"> </w:t>
      </w:r>
      <w:r w:rsidRPr="004E0BEF">
        <w:rPr>
          <w:rFonts w:hint="eastAsia"/>
          <w:b w:val="0"/>
          <w:bCs w:val="0"/>
          <w:noProof/>
          <w:rtl/>
        </w:rPr>
        <w:t>הרשעות</w:t>
      </w:r>
      <w:r w:rsidRPr="004E0BEF">
        <w:rPr>
          <w:b w:val="0"/>
          <w:bCs w:val="0"/>
          <w:noProof/>
          <w:rtl/>
        </w:rPr>
        <w:t xml:space="preserve"> </w:t>
      </w:r>
      <w:r w:rsidRPr="004E0BEF">
        <w:rPr>
          <w:rFonts w:hint="eastAsia"/>
          <w:b w:val="0"/>
          <w:bCs w:val="0"/>
          <w:noProof/>
          <w:rtl/>
        </w:rPr>
        <w:t>בגין</w:t>
      </w:r>
      <w:r w:rsidRPr="004E0BEF">
        <w:rPr>
          <w:b w:val="0"/>
          <w:bCs w:val="0"/>
          <w:noProof/>
          <w:rtl/>
        </w:rPr>
        <w:t xml:space="preserve"> </w:t>
      </w:r>
      <w:r w:rsidRPr="004E0BEF">
        <w:rPr>
          <w:rFonts w:hint="eastAsia"/>
          <w:b w:val="0"/>
          <w:bCs w:val="0"/>
          <w:noProof/>
          <w:rtl/>
        </w:rPr>
        <w:t>העסקת</w:t>
      </w:r>
      <w:r w:rsidRPr="004E0BEF">
        <w:rPr>
          <w:b w:val="0"/>
          <w:bCs w:val="0"/>
          <w:noProof/>
          <w:rtl/>
        </w:rPr>
        <w:t xml:space="preserve"> </w:t>
      </w:r>
      <w:r w:rsidRPr="004E0BEF">
        <w:rPr>
          <w:rFonts w:hint="eastAsia"/>
          <w:b w:val="0"/>
          <w:bCs w:val="0"/>
          <w:noProof/>
          <w:rtl/>
        </w:rPr>
        <w:t>עובדים</w:t>
      </w:r>
      <w:r w:rsidRPr="004E0BEF">
        <w:rPr>
          <w:b w:val="0"/>
          <w:bCs w:val="0"/>
          <w:noProof/>
          <w:rtl/>
        </w:rPr>
        <w:t xml:space="preserve"> </w:t>
      </w:r>
      <w:r w:rsidRPr="004E0BEF">
        <w:rPr>
          <w:rFonts w:hint="eastAsia"/>
          <w:b w:val="0"/>
          <w:bCs w:val="0"/>
          <w:noProof/>
          <w:rtl/>
        </w:rPr>
        <w:t>זרים</w:t>
      </w:r>
      <w:r w:rsidRPr="004E0BEF">
        <w:rPr>
          <w:b w:val="0"/>
          <w:bCs w:val="0"/>
          <w:noProof/>
          <w:rtl/>
        </w:rPr>
        <w:t xml:space="preserve"> </w:t>
      </w:r>
      <w:r w:rsidRPr="004E0BEF">
        <w:rPr>
          <w:rFonts w:hint="eastAsia"/>
          <w:b w:val="0"/>
          <w:bCs w:val="0"/>
          <w:noProof/>
          <w:rtl/>
        </w:rPr>
        <w:t>ושכר</w:t>
      </w:r>
      <w:r w:rsidRPr="004E0BEF">
        <w:rPr>
          <w:b w:val="0"/>
          <w:bCs w:val="0"/>
          <w:noProof/>
          <w:rtl/>
        </w:rPr>
        <w:t xml:space="preserve"> </w:t>
      </w:r>
      <w:r w:rsidRPr="004E0BEF">
        <w:rPr>
          <w:rFonts w:hint="eastAsia"/>
          <w:b w:val="0"/>
          <w:bCs w:val="0"/>
          <w:noProof/>
          <w:rtl/>
        </w:rPr>
        <w:t>מינימום</w:t>
      </w:r>
      <w:r w:rsidRPr="004E0BEF">
        <w:rPr>
          <w:b w:val="0"/>
          <w:bCs w:val="0"/>
          <w:noProof/>
          <w:webHidden/>
          <w:rtl/>
        </w:rPr>
        <w:tab/>
      </w:r>
      <w:r w:rsidR="00EC0221">
        <w:rPr>
          <w:rFonts w:hint="cs"/>
          <w:b w:val="0"/>
          <w:bCs w:val="0"/>
          <w:noProof/>
          <w:webHidden/>
          <w:rtl/>
        </w:rPr>
        <w:t>26</w:t>
      </w:r>
    </w:p>
    <w:p w:rsidR="00F77C6E" w:rsidRPr="004E0BEF" w:rsidRDefault="00F77C6E" w:rsidP="00EC0221">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0.6.2.6 </w:t>
      </w:r>
      <w:r w:rsidRPr="004E0BEF">
        <w:rPr>
          <w:rFonts w:hint="eastAsia"/>
          <w:b w:val="0"/>
          <w:bCs w:val="0"/>
          <w:noProof/>
          <w:rtl/>
        </w:rPr>
        <w:t>הצהרת</w:t>
      </w:r>
      <w:r w:rsidRPr="004E0BEF">
        <w:rPr>
          <w:b w:val="0"/>
          <w:bCs w:val="0"/>
          <w:noProof/>
          <w:rtl/>
        </w:rPr>
        <w:t xml:space="preserve"> </w:t>
      </w:r>
      <w:r w:rsidRPr="004E0BEF">
        <w:rPr>
          <w:rFonts w:hint="eastAsia"/>
          <w:b w:val="0"/>
          <w:bCs w:val="0"/>
          <w:noProof/>
          <w:rtl/>
        </w:rPr>
        <w:t>מציע</w:t>
      </w:r>
      <w:r w:rsidRPr="004E0BEF">
        <w:rPr>
          <w:b w:val="0"/>
          <w:bCs w:val="0"/>
          <w:noProof/>
          <w:rtl/>
        </w:rPr>
        <w:t xml:space="preserve"> </w:t>
      </w:r>
      <w:r w:rsidRPr="004E0BEF">
        <w:rPr>
          <w:rFonts w:hint="eastAsia"/>
          <w:b w:val="0"/>
          <w:bCs w:val="0"/>
          <w:noProof/>
          <w:rtl/>
        </w:rPr>
        <w:t>בדבר</w:t>
      </w:r>
      <w:r w:rsidRPr="004E0BEF">
        <w:rPr>
          <w:b w:val="0"/>
          <w:bCs w:val="0"/>
          <w:noProof/>
          <w:rtl/>
        </w:rPr>
        <w:t xml:space="preserve"> </w:t>
      </w:r>
      <w:r w:rsidRPr="004E0BEF">
        <w:rPr>
          <w:rFonts w:hint="eastAsia"/>
          <w:b w:val="0"/>
          <w:bCs w:val="0"/>
          <w:noProof/>
          <w:rtl/>
        </w:rPr>
        <w:t>הבנת</w:t>
      </w:r>
      <w:r w:rsidRPr="004E0BEF">
        <w:rPr>
          <w:b w:val="0"/>
          <w:bCs w:val="0"/>
          <w:noProof/>
          <w:rtl/>
        </w:rPr>
        <w:t xml:space="preserve"> </w:t>
      </w:r>
      <w:r w:rsidRPr="004E0BEF">
        <w:rPr>
          <w:rFonts w:hint="eastAsia"/>
          <w:b w:val="0"/>
          <w:bCs w:val="0"/>
          <w:noProof/>
          <w:rtl/>
        </w:rPr>
        <w:t>וקבלת</w:t>
      </w:r>
      <w:r w:rsidRPr="004E0BEF">
        <w:rPr>
          <w:b w:val="0"/>
          <w:bCs w:val="0"/>
          <w:noProof/>
          <w:rtl/>
        </w:rPr>
        <w:t xml:space="preserve"> </w:t>
      </w:r>
      <w:r w:rsidRPr="004E0BEF">
        <w:rPr>
          <w:rFonts w:hint="eastAsia"/>
          <w:b w:val="0"/>
          <w:bCs w:val="0"/>
          <w:noProof/>
          <w:rtl/>
        </w:rPr>
        <w:t>תנאי</w:t>
      </w:r>
      <w:r w:rsidRPr="004E0BEF">
        <w:rPr>
          <w:b w:val="0"/>
          <w:bCs w:val="0"/>
          <w:noProof/>
          <w:rtl/>
        </w:rPr>
        <w:t xml:space="preserve"> </w:t>
      </w:r>
      <w:r w:rsidRPr="004E0BEF">
        <w:rPr>
          <w:rFonts w:hint="eastAsia"/>
          <w:b w:val="0"/>
          <w:bCs w:val="0"/>
          <w:noProof/>
          <w:rtl/>
        </w:rPr>
        <w:t>המכרז</w:t>
      </w:r>
      <w:r w:rsidRPr="004E0BEF">
        <w:rPr>
          <w:b w:val="0"/>
          <w:bCs w:val="0"/>
          <w:noProof/>
          <w:webHidden/>
          <w:rtl/>
        </w:rPr>
        <w:tab/>
      </w:r>
      <w:r w:rsidR="00EC0221">
        <w:rPr>
          <w:rFonts w:hint="cs"/>
          <w:b w:val="0"/>
          <w:bCs w:val="0"/>
          <w:noProof/>
          <w:webHidden/>
          <w:rtl/>
        </w:rPr>
        <w:t>27</w:t>
      </w:r>
    </w:p>
    <w:p w:rsidR="00F77C6E" w:rsidRPr="004E0BEF" w:rsidRDefault="00F77C6E" w:rsidP="00EC0221">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0.6.2.7 </w:t>
      </w:r>
      <w:r w:rsidRPr="004E0BEF">
        <w:rPr>
          <w:rFonts w:hint="eastAsia"/>
          <w:b w:val="0"/>
          <w:bCs w:val="0"/>
          <w:noProof/>
          <w:rtl/>
        </w:rPr>
        <w:t>הצהרת</w:t>
      </w:r>
      <w:r w:rsidRPr="004E0BEF">
        <w:rPr>
          <w:b w:val="0"/>
          <w:bCs w:val="0"/>
          <w:noProof/>
          <w:rtl/>
        </w:rPr>
        <w:t xml:space="preserve"> </w:t>
      </w:r>
      <w:r w:rsidRPr="004E0BEF">
        <w:rPr>
          <w:rFonts w:hint="eastAsia"/>
          <w:b w:val="0"/>
          <w:bCs w:val="0"/>
          <w:noProof/>
          <w:rtl/>
        </w:rPr>
        <w:t>מציע</w:t>
      </w:r>
      <w:r w:rsidRPr="004E0BEF">
        <w:rPr>
          <w:b w:val="0"/>
          <w:bCs w:val="0"/>
          <w:noProof/>
          <w:rtl/>
        </w:rPr>
        <w:t xml:space="preserve"> </w:t>
      </w:r>
      <w:r w:rsidRPr="004E0BEF">
        <w:rPr>
          <w:rFonts w:hint="eastAsia"/>
          <w:b w:val="0"/>
          <w:bCs w:val="0"/>
          <w:noProof/>
          <w:rtl/>
        </w:rPr>
        <w:t>בדבר</w:t>
      </w:r>
      <w:r w:rsidRPr="004E0BEF">
        <w:rPr>
          <w:b w:val="0"/>
          <w:bCs w:val="0"/>
          <w:noProof/>
          <w:rtl/>
        </w:rPr>
        <w:t xml:space="preserve"> </w:t>
      </w:r>
      <w:r w:rsidRPr="004E0BEF">
        <w:rPr>
          <w:rFonts w:hint="eastAsia"/>
          <w:b w:val="0"/>
          <w:bCs w:val="0"/>
          <w:noProof/>
          <w:rtl/>
        </w:rPr>
        <w:t>העדר</w:t>
      </w:r>
      <w:r w:rsidRPr="004E0BEF">
        <w:rPr>
          <w:b w:val="0"/>
          <w:bCs w:val="0"/>
          <w:noProof/>
          <w:rtl/>
        </w:rPr>
        <w:t xml:space="preserve"> </w:t>
      </w:r>
      <w:r w:rsidRPr="004E0BEF">
        <w:rPr>
          <w:rFonts w:hint="eastAsia"/>
          <w:b w:val="0"/>
          <w:bCs w:val="0"/>
          <w:noProof/>
          <w:rtl/>
        </w:rPr>
        <w:t>ניגוד</w:t>
      </w:r>
      <w:r w:rsidRPr="004E0BEF">
        <w:rPr>
          <w:b w:val="0"/>
          <w:bCs w:val="0"/>
          <w:noProof/>
          <w:rtl/>
        </w:rPr>
        <w:t xml:space="preserve"> </w:t>
      </w:r>
      <w:r w:rsidRPr="004E0BEF">
        <w:rPr>
          <w:rFonts w:hint="eastAsia"/>
          <w:b w:val="0"/>
          <w:bCs w:val="0"/>
          <w:noProof/>
          <w:rtl/>
        </w:rPr>
        <w:t>עניינים</w:t>
      </w:r>
      <w:r w:rsidRPr="004E0BEF">
        <w:rPr>
          <w:b w:val="0"/>
          <w:bCs w:val="0"/>
          <w:noProof/>
          <w:webHidden/>
          <w:rtl/>
        </w:rPr>
        <w:tab/>
      </w:r>
      <w:r w:rsidR="00EC0221">
        <w:rPr>
          <w:rFonts w:hint="cs"/>
          <w:b w:val="0"/>
          <w:bCs w:val="0"/>
          <w:noProof/>
          <w:webHidden/>
          <w:rtl/>
        </w:rPr>
        <w:t>28</w:t>
      </w:r>
    </w:p>
    <w:p w:rsidR="00F77C6E" w:rsidRPr="004E0BEF" w:rsidRDefault="00F77C6E" w:rsidP="00EC0221">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0.6.2.8 </w:t>
      </w:r>
      <w:r w:rsidRPr="004E0BEF">
        <w:rPr>
          <w:rFonts w:hint="eastAsia"/>
          <w:b w:val="0"/>
          <w:bCs w:val="0"/>
          <w:noProof/>
          <w:rtl/>
        </w:rPr>
        <w:t>תצהיר</w:t>
      </w:r>
      <w:r w:rsidRPr="004E0BEF">
        <w:rPr>
          <w:b w:val="0"/>
          <w:bCs w:val="0"/>
          <w:noProof/>
          <w:rtl/>
        </w:rPr>
        <w:t xml:space="preserve"> </w:t>
      </w:r>
      <w:r w:rsidRPr="004E0BEF">
        <w:rPr>
          <w:rFonts w:hint="eastAsia"/>
          <w:b w:val="0"/>
          <w:bCs w:val="0"/>
          <w:noProof/>
          <w:rtl/>
        </w:rPr>
        <w:t>בדבר</w:t>
      </w:r>
      <w:r w:rsidRPr="004E0BEF">
        <w:rPr>
          <w:b w:val="0"/>
          <w:bCs w:val="0"/>
          <w:noProof/>
          <w:rtl/>
        </w:rPr>
        <w:t xml:space="preserve"> </w:t>
      </w:r>
      <w:r w:rsidRPr="004E0BEF">
        <w:rPr>
          <w:rFonts w:hint="eastAsia"/>
          <w:b w:val="0"/>
          <w:bCs w:val="0"/>
          <w:noProof/>
          <w:rtl/>
        </w:rPr>
        <w:t>שימוש</w:t>
      </w:r>
      <w:r w:rsidRPr="004E0BEF">
        <w:rPr>
          <w:b w:val="0"/>
          <w:bCs w:val="0"/>
          <w:noProof/>
          <w:rtl/>
        </w:rPr>
        <w:t xml:space="preserve"> </w:t>
      </w:r>
      <w:r w:rsidRPr="004E0BEF">
        <w:rPr>
          <w:rFonts w:hint="eastAsia"/>
          <w:b w:val="0"/>
          <w:bCs w:val="0"/>
          <w:noProof/>
          <w:rtl/>
        </w:rPr>
        <w:t>בתוכנות</w:t>
      </w:r>
      <w:r w:rsidRPr="004E0BEF">
        <w:rPr>
          <w:b w:val="0"/>
          <w:bCs w:val="0"/>
          <w:noProof/>
          <w:rtl/>
        </w:rPr>
        <w:t xml:space="preserve"> </w:t>
      </w:r>
      <w:r w:rsidRPr="004E0BEF">
        <w:rPr>
          <w:rFonts w:hint="eastAsia"/>
          <w:b w:val="0"/>
          <w:bCs w:val="0"/>
          <w:noProof/>
          <w:rtl/>
        </w:rPr>
        <w:t>מקוריות</w:t>
      </w:r>
      <w:r w:rsidRPr="004E0BEF">
        <w:rPr>
          <w:b w:val="0"/>
          <w:bCs w:val="0"/>
          <w:noProof/>
          <w:webHidden/>
          <w:rtl/>
        </w:rPr>
        <w:tab/>
      </w:r>
      <w:r w:rsidR="00EC0221">
        <w:rPr>
          <w:rFonts w:hint="cs"/>
          <w:b w:val="0"/>
          <w:bCs w:val="0"/>
          <w:noProof/>
          <w:webHidden/>
          <w:rtl/>
        </w:rPr>
        <w:t>30</w:t>
      </w:r>
    </w:p>
    <w:p w:rsidR="00F77C6E" w:rsidRPr="004E0BEF" w:rsidRDefault="00F77C6E" w:rsidP="00EC0221">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0.6.2.9 </w:t>
      </w:r>
      <w:r w:rsidRPr="004E0BEF">
        <w:rPr>
          <w:rFonts w:hint="eastAsia"/>
          <w:b w:val="0"/>
          <w:bCs w:val="0"/>
          <w:noProof/>
          <w:rtl/>
        </w:rPr>
        <w:t>תצהיר</w:t>
      </w:r>
      <w:r w:rsidRPr="004E0BEF">
        <w:rPr>
          <w:b w:val="0"/>
          <w:bCs w:val="0"/>
          <w:noProof/>
          <w:rtl/>
        </w:rPr>
        <w:t xml:space="preserve"> (</w:t>
      </w:r>
      <w:r w:rsidRPr="004E0BEF">
        <w:rPr>
          <w:rFonts w:hint="eastAsia"/>
          <w:b w:val="0"/>
          <w:bCs w:val="0"/>
          <w:noProof/>
          <w:rtl/>
        </w:rPr>
        <w:t>פשיטת</w:t>
      </w:r>
      <w:r w:rsidRPr="004E0BEF">
        <w:rPr>
          <w:b w:val="0"/>
          <w:bCs w:val="0"/>
          <w:noProof/>
          <w:rtl/>
        </w:rPr>
        <w:t xml:space="preserve"> </w:t>
      </w:r>
      <w:r w:rsidRPr="004E0BEF">
        <w:rPr>
          <w:rFonts w:hint="eastAsia"/>
          <w:b w:val="0"/>
          <w:bCs w:val="0"/>
          <w:noProof/>
          <w:rtl/>
        </w:rPr>
        <w:t>רגל</w:t>
      </w:r>
      <w:r w:rsidRPr="004E0BEF">
        <w:rPr>
          <w:b w:val="0"/>
          <w:bCs w:val="0"/>
          <w:noProof/>
          <w:rtl/>
        </w:rPr>
        <w:t xml:space="preserve"> </w:t>
      </w:r>
      <w:r w:rsidRPr="004E0BEF">
        <w:rPr>
          <w:rFonts w:hint="eastAsia"/>
          <w:b w:val="0"/>
          <w:bCs w:val="0"/>
          <w:noProof/>
          <w:rtl/>
        </w:rPr>
        <w:t>והעדר</w:t>
      </w:r>
      <w:r w:rsidRPr="004E0BEF">
        <w:rPr>
          <w:b w:val="0"/>
          <w:bCs w:val="0"/>
          <w:noProof/>
          <w:rtl/>
        </w:rPr>
        <w:t xml:space="preserve"> </w:t>
      </w:r>
      <w:r w:rsidRPr="004E0BEF">
        <w:rPr>
          <w:rFonts w:hint="eastAsia"/>
          <w:b w:val="0"/>
          <w:bCs w:val="0"/>
          <w:noProof/>
          <w:rtl/>
        </w:rPr>
        <w:t>תביעות</w:t>
      </w:r>
      <w:r w:rsidRPr="004E0BEF">
        <w:rPr>
          <w:b w:val="0"/>
          <w:bCs w:val="0"/>
          <w:noProof/>
          <w:rtl/>
        </w:rPr>
        <w:t>)</w:t>
      </w:r>
      <w:r w:rsidRPr="004E0BEF">
        <w:rPr>
          <w:b w:val="0"/>
          <w:bCs w:val="0"/>
          <w:noProof/>
          <w:webHidden/>
          <w:rtl/>
        </w:rPr>
        <w:tab/>
      </w:r>
      <w:r w:rsidR="00EC0221">
        <w:rPr>
          <w:rFonts w:hint="cs"/>
          <w:b w:val="0"/>
          <w:bCs w:val="0"/>
          <w:noProof/>
          <w:webHidden/>
          <w:rtl/>
        </w:rPr>
        <w:t>31</w:t>
      </w:r>
    </w:p>
    <w:p w:rsidR="00F77C6E" w:rsidRPr="004E0BEF" w:rsidRDefault="00F77C6E" w:rsidP="00EC0221">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0.6.2.10 </w:t>
      </w:r>
      <w:r w:rsidRPr="004E0BEF">
        <w:rPr>
          <w:rFonts w:hint="eastAsia"/>
          <w:b w:val="0"/>
          <w:bCs w:val="0"/>
          <w:noProof/>
          <w:rtl/>
        </w:rPr>
        <w:t>אישור</w:t>
      </w:r>
      <w:r w:rsidRPr="004E0BEF">
        <w:rPr>
          <w:b w:val="0"/>
          <w:bCs w:val="0"/>
          <w:noProof/>
          <w:rtl/>
        </w:rPr>
        <w:t xml:space="preserve"> </w:t>
      </w:r>
      <w:r w:rsidRPr="004E0BEF">
        <w:rPr>
          <w:rFonts w:hint="eastAsia"/>
          <w:b w:val="0"/>
          <w:bCs w:val="0"/>
          <w:noProof/>
          <w:rtl/>
        </w:rPr>
        <w:t>בדבר</w:t>
      </w:r>
      <w:r w:rsidRPr="004E0BEF">
        <w:rPr>
          <w:b w:val="0"/>
          <w:bCs w:val="0"/>
          <w:noProof/>
          <w:rtl/>
        </w:rPr>
        <w:t xml:space="preserve"> </w:t>
      </w:r>
      <w:r w:rsidRPr="004E0BEF">
        <w:rPr>
          <w:rFonts w:hint="eastAsia"/>
          <w:b w:val="0"/>
          <w:bCs w:val="0"/>
          <w:noProof/>
          <w:rtl/>
        </w:rPr>
        <w:t>תשלום</w:t>
      </w:r>
      <w:r w:rsidRPr="004E0BEF">
        <w:rPr>
          <w:b w:val="0"/>
          <w:bCs w:val="0"/>
          <w:noProof/>
          <w:rtl/>
        </w:rPr>
        <w:t xml:space="preserve"> </w:t>
      </w:r>
      <w:r w:rsidRPr="004E0BEF">
        <w:rPr>
          <w:rFonts w:hint="eastAsia"/>
          <w:b w:val="0"/>
          <w:bCs w:val="0"/>
          <w:noProof/>
          <w:rtl/>
        </w:rPr>
        <w:t>שכר</w:t>
      </w:r>
      <w:r w:rsidRPr="004E0BEF">
        <w:rPr>
          <w:b w:val="0"/>
          <w:bCs w:val="0"/>
          <w:noProof/>
          <w:rtl/>
        </w:rPr>
        <w:t xml:space="preserve"> </w:t>
      </w:r>
      <w:r w:rsidRPr="004E0BEF">
        <w:rPr>
          <w:rFonts w:hint="eastAsia"/>
          <w:b w:val="0"/>
          <w:bCs w:val="0"/>
          <w:noProof/>
          <w:rtl/>
        </w:rPr>
        <w:t>מינימום</w:t>
      </w:r>
      <w:r w:rsidRPr="004E0BEF">
        <w:rPr>
          <w:b w:val="0"/>
          <w:bCs w:val="0"/>
          <w:noProof/>
          <w:rtl/>
        </w:rPr>
        <w:t xml:space="preserve"> </w:t>
      </w:r>
      <w:r w:rsidRPr="004E0BEF">
        <w:rPr>
          <w:rFonts w:hint="eastAsia"/>
          <w:b w:val="0"/>
          <w:bCs w:val="0"/>
          <w:noProof/>
          <w:rtl/>
        </w:rPr>
        <w:t>וזכויות</w:t>
      </w:r>
      <w:r w:rsidRPr="004E0BEF">
        <w:rPr>
          <w:b w:val="0"/>
          <w:bCs w:val="0"/>
          <w:noProof/>
          <w:rtl/>
        </w:rPr>
        <w:t xml:space="preserve"> </w:t>
      </w:r>
      <w:r w:rsidRPr="004E0BEF">
        <w:rPr>
          <w:rFonts w:hint="eastAsia"/>
          <w:b w:val="0"/>
          <w:bCs w:val="0"/>
          <w:noProof/>
          <w:rtl/>
        </w:rPr>
        <w:t>סוציאליות</w:t>
      </w:r>
      <w:r w:rsidRPr="004E0BEF">
        <w:rPr>
          <w:b w:val="0"/>
          <w:bCs w:val="0"/>
          <w:noProof/>
          <w:webHidden/>
          <w:rtl/>
        </w:rPr>
        <w:tab/>
      </w:r>
      <w:r w:rsidR="00EC0221">
        <w:rPr>
          <w:rFonts w:hint="cs"/>
          <w:b w:val="0"/>
          <w:bCs w:val="0"/>
          <w:noProof/>
          <w:webHidden/>
          <w:rtl/>
        </w:rPr>
        <w:t>32</w:t>
      </w:r>
    </w:p>
    <w:p w:rsidR="00F77C6E" w:rsidRPr="004E0BEF" w:rsidRDefault="00F77C6E" w:rsidP="00EC0221">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0.6.2.11 </w:t>
      </w:r>
      <w:r w:rsidRPr="004E0BEF">
        <w:rPr>
          <w:rFonts w:hint="eastAsia"/>
          <w:b w:val="0"/>
          <w:bCs w:val="0"/>
          <w:noProof/>
          <w:rtl/>
        </w:rPr>
        <w:t>אישור</w:t>
      </w:r>
      <w:r w:rsidRPr="004E0BEF">
        <w:rPr>
          <w:b w:val="0"/>
          <w:bCs w:val="0"/>
          <w:noProof/>
          <w:rtl/>
        </w:rPr>
        <w:t xml:space="preserve"> </w:t>
      </w:r>
      <w:r w:rsidRPr="004E0BEF">
        <w:rPr>
          <w:rFonts w:hint="eastAsia"/>
          <w:b w:val="0"/>
          <w:bCs w:val="0"/>
          <w:noProof/>
          <w:rtl/>
        </w:rPr>
        <w:t>מורשה</w:t>
      </w:r>
      <w:r w:rsidRPr="004E0BEF">
        <w:rPr>
          <w:b w:val="0"/>
          <w:bCs w:val="0"/>
          <w:noProof/>
          <w:rtl/>
        </w:rPr>
        <w:t xml:space="preserve"> </w:t>
      </w:r>
      <w:r w:rsidRPr="004E0BEF">
        <w:rPr>
          <w:rFonts w:hint="eastAsia"/>
          <w:b w:val="0"/>
          <w:bCs w:val="0"/>
          <w:noProof/>
          <w:rtl/>
        </w:rPr>
        <w:t>החתימה</w:t>
      </w:r>
      <w:r w:rsidRPr="004E0BEF">
        <w:rPr>
          <w:b w:val="0"/>
          <w:bCs w:val="0"/>
          <w:noProof/>
          <w:webHidden/>
          <w:rtl/>
        </w:rPr>
        <w:tab/>
      </w:r>
      <w:r w:rsidR="00EC0221">
        <w:rPr>
          <w:rFonts w:hint="cs"/>
          <w:b w:val="0"/>
          <w:bCs w:val="0"/>
          <w:noProof/>
          <w:webHidden/>
          <w:rtl/>
        </w:rPr>
        <w:t>33</w:t>
      </w:r>
    </w:p>
    <w:p w:rsidR="00F77C6E" w:rsidRPr="004E0BEF" w:rsidRDefault="00F77C6E" w:rsidP="00EC0221">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0.6.3.1 </w:t>
      </w:r>
      <w:r w:rsidRPr="004E0BEF">
        <w:rPr>
          <w:rFonts w:hint="eastAsia"/>
          <w:b w:val="0"/>
          <w:bCs w:val="0"/>
          <w:noProof/>
          <w:rtl/>
        </w:rPr>
        <w:t>עמידת</w:t>
      </w:r>
      <w:r w:rsidRPr="004E0BEF">
        <w:rPr>
          <w:b w:val="0"/>
          <w:bCs w:val="0"/>
          <w:noProof/>
          <w:rtl/>
        </w:rPr>
        <w:t xml:space="preserve"> </w:t>
      </w:r>
      <w:r w:rsidRPr="004E0BEF">
        <w:rPr>
          <w:rFonts w:hint="eastAsia"/>
          <w:b w:val="0"/>
          <w:bCs w:val="0"/>
          <w:noProof/>
          <w:rtl/>
        </w:rPr>
        <w:t>המציע</w:t>
      </w:r>
      <w:r w:rsidRPr="004E0BEF">
        <w:rPr>
          <w:b w:val="0"/>
          <w:bCs w:val="0"/>
          <w:noProof/>
          <w:rtl/>
        </w:rPr>
        <w:t xml:space="preserve"> </w:t>
      </w:r>
      <w:r w:rsidRPr="004E0BEF">
        <w:rPr>
          <w:rFonts w:hint="eastAsia"/>
          <w:b w:val="0"/>
          <w:bCs w:val="0"/>
          <w:noProof/>
          <w:rtl/>
        </w:rPr>
        <w:t>בדרישות</w:t>
      </w:r>
      <w:r w:rsidRPr="004E0BEF">
        <w:rPr>
          <w:b w:val="0"/>
          <w:bCs w:val="0"/>
          <w:noProof/>
          <w:rtl/>
        </w:rPr>
        <w:t xml:space="preserve"> </w:t>
      </w:r>
      <w:r w:rsidRPr="004E0BEF">
        <w:rPr>
          <w:rFonts w:hint="eastAsia"/>
          <w:b w:val="0"/>
          <w:bCs w:val="0"/>
          <w:noProof/>
          <w:rtl/>
        </w:rPr>
        <w:t>סף</w:t>
      </w:r>
      <w:r w:rsidRPr="004E0BEF">
        <w:rPr>
          <w:b w:val="0"/>
          <w:bCs w:val="0"/>
          <w:noProof/>
          <w:webHidden/>
          <w:rtl/>
        </w:rPr>
        <w:tab/>
      </w:r>
      <w:r w:rsidR="00EC0221">
        <w:rPr>
          <w:rFonts w:hint="cs"/>
          <w:b w:val="0"/>
          <w:bCs w:val="0"/>
          <w:noProof/>
          <w:webHidden/>
          <w:rtl/>
        </w:rPr>
        <w:t>34</w:t>
      </w:r>
    </w:p>
    <w:p w:rsidR="00F77C6E" w:rsidRPr="004E0BEF" w:rsidRDefault="00F77C6E" w:rsidP="00EC0221">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0.7.1 </w:t>
      </w:r>
      <w:r w:rsidRPr="004E0BEF">
        <w:rPr>
          <w:rFonts w:hint="eastAsia"/>
          <w:b w:val="0"/>
          <w:bCs w:val="0"/>
          <w:noProof/>
          <w:rtl/>
        </w:rPr>
        <w:t>חוזה</w:t>
      </w:r>
      <w:r w:rsidRPr="004E0BEF">
        <w:rPr>
          <w:b w:val="0"/>
          <w:bCs w:val="0"/>
          <w:noProof/>
          <w:rtl/>
        </w:rPr>
        <w:t xml:space="preserve"> </w:t>
      </w:r>
      <w:r w:rsidRPr="004E0BEF">
        <w:rPr>
          <w:rFonts w:hint="eastAsia"/>
          <w:b w:val="0"/>
          <w:bCs w:val="0"/>
          <w:noProof/>
          <w:rtl/>
        </w:rPr>
        <w:t>התקשרות</w:t>
      </w:r>
      <w:r w:rsidRPr="004E0BEF">
        <w:rPr>
          <w:b w:val="0"/>
          <w:bCs w:val="0"/>
          <w:noProof/>
          <w:webHidden/>
          <w:rtl/>
        </w:rPr>
        <w:tab/>
      </w:r>
      <w:r w:rsidR="00EC0221">
        <w:rPr>
          <w:rFonts w:hint="cs"/>
          <w:b w:val="0"/>
          <w:bCs w:val="0"/>
          <w:noProof/>
          <w:webHidden/>
          <w:rtl/>
        </w:rPr>
        <w:t>35</w:t>
      </w:r>
    </w:p>
    <w:p w:rsidR="00F77C6E" w:rsidRPr="004E0BEF" w:rsidRDefault="00F77C6E" w:rsidP="00AB3588">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0.7.1</w:t>
      </w:r>
      <w:r w:rsidRPr="004E0BEF">
        <w:rPr>
          <w:rFonts w:hint="eastAsia"/>
          <w:b w:val="0"/>
          <w:bCs w:val="0"/>
          <w:noProof/>
          <w:rtl/>
        </w:rPr>
        <w:t>ג</w:t>
      </w:r>
      <w:r w:rsidRPr="004E0BEF">
        <w:rPr>
          <w:b w:val="0"/>
          <w:bCs w:val="0"/>
          <w:noProof/>
          <w:rtl/>
        </w:rPr>
        <w:t xml:space="preserve">' </w:t>
      </w:r>
      <w:r w:rsidRPr="004E0BEF">
        <w:rPr>
          <w:rFonts w:hint="eastAsia"/>
          <w:b w:val="0"/>
          <w:bCs w:val="0"/>
          <w:noProof/>
          <w:rtl/>
        </w:rPr>
        <w:t>הצהרה</w:t>
      </w:r>
      <w:r w:rsidRPr="004E0BEF">
        <w:rPr>
          <w:b w:val="0"/>
          <w:bCs w:val="0"/>
          <w:noProof/>
          <w:rtl/>
        </w:rPr>
        <w:t xml:space="preserve"> </w:t>
      </w:r>
      <w:r w:rsidRPr="004E0BEF">
        <w:rPr>
          <w:rFonts w:hint="eastAsia"/>
          <w:b w:val="0"/>
          <w:bCs w:val="0"/>
          <w:noProof/>
          <w:rtl/>
        </w:rPr>
        <w:t>על</w:t>
      </w:r>
      <w:r w:rsidRPr="004E0BEF">
        <w:rPr>
          <w:b w:val="0"/>
          <w:bCs w:val="0"/>
          <w:noProof/>
          <w:rtl/>
        </w:rPr>
        <w:t xml:space="preserve"> </w:t>
      </w:r>
      <w:r w:rsidRPr="004E0BEF">
        <w:rPr>
          <w:rFonts w:hint="eastAsia"/>
          <w:b w:val="0"/>
          <w:bCs w:val="0"/>
          <w:noProof/>
          <w:rtl/>
        </w:rPr>
        <w:t>שמירת</w:t>
      </w:r>
      <w:r w:rsidRPr="004E0BEF">
        <w:rPr>
          <w:b w:val="0"/>
          <w:bCs w:val="0"/>
          <w:noProof/>
          <w:rtl/>
        </w:rPr>
        <w:t xml:space="preserve"> </w:t>
      </w:r>
      <w:r w:rsidRPr="004E0BEF">
        <w:rPr>
          <w:rFonts w:hint="eastAsia"/>
          <w:b w:val="0"/>
          <w:bCs w:val="0"/>
          <w:noProof/>
          <w:rtl/>
        </w:rPr>
        <w:t>סודיות</w:t>
      </w:r>
      <w:r w:rsidRPr="004E0BEF">
        <w:rPr>
          <w:b w:val="0"/>
          <w:bCs w:val="0"/>
          <w:noProof/>
          <w:webHidden/>
          <w:rtl/>
        </w:rPr>
        <w:tab/>
      </w:r>
      <w:r w:rsidR="00A97268">
        <w:rPr>
          <w:rFonts w:ascii="Calibri" w:hAnsi="Calibri" w:hint="cs"/>
          <w:b w:val="0"/>
          <w:bCs w:val="0"/>
          <w:noProof/>
          <w:szCs w:val="22"/>
          <w:rtl/>
          <w:lang w:eastAsia="en-US"/>
        </w:rPr>
        <w:t>50</w:t>
      </w:r>
    </w:p>
    <w:p w:rsidR="00F77C6E" w:rsidRPr="004E0BEF" w:rsidRDefault="00F77C6E" w:rsidP="00A97268">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0.7.1</w:t>
      </w:r>
      <w:r w:rsidRPr="004E0BEF">
        <w:rPr>
          <w:rFonts w:hint="eastAsia"/>
          <w:b w:val="0"/>
          <w:bCs w:val="0"/>
          <w:noProof/>
          <w:rtl/>
        </w:rPr>
        <w:t>ד</w:t>
      </w:r>
      <w:r w:rsidRPr="004E0BEF">
        <w:rPr>
          <w:b w:val="0"/>
          <w:bCs w:val="0"/>
          <w:noProof/>
          <w:rtl/>
        </w:rPr>
        <w:t xml:space="preserve">' </w:t>
      </w:r>
      <w:r w:rsidRPr="004E0BEF">
        <w:rPr>
          <w:rFonts w:hint="eastAsia"/>
          <w:b w:val="0"/>
          <w:bCs w:val="0"/>
          <w:noProof/>
          <w:rtl/>
        </w:rPr>
        <w:t>כתב</w:t>
      </w:r>
      <w:r w:rsidRPr="004E0BEF">
        <w:rPr>
          <w:b w:val="0"/>
          <w:bCs w:val="0"/>
          <w:noProof/>
          <w:rtl/>
        </w:rPr>
        <w:t xml:space="preserve"> </w:t>
      </w:r>
      <w:r w:rsidRPr="004E0BEF">
        <w:rPr>
          <w:rFonts w:hint="eastAsia"/>
          <w:b w:val="0"/>
          <w:bCs w:val="0"/>
          <w:noProof/>
          <w:rtl/>
        </w:rPr>
        <w:t>ערבות</w:t>
      </w:r>
      <w:r w:rsidRPr="004E0BEF">
        <w:rPr>
          <w:b w:val="0"/>
          <w:bCs w:val="0"/>
          <w:noProof/>
          <w:rtl/>
        </w:rPr>
        <w:t xml:space="preserve"> </w:t>
      </w:r>
      <w:r w:rsidRPr="004E0BEF">
        <w:rPr>
          <w:rFonts w:hint="eastAsia"/>
          <w:b w:val="0"/>
          <w:bCs w:val="0"/>
          <w:noProof/>
          <w:rtl/>
        </w:rPr>
        <w:t>ביצוע</w:t>
      </w:r>
      <w:r w:rsidRPr="004E0BEF">
        <w:rPr>
          <w:b w:val="0"/>
          <w:bCs w:val="0"/>
          <w:noProof/>
          <w:webHidden/>
          <w:rtl/>
        </w:rPr>
        <w:tab/>
      </w:r>
      <w:r w:rsidR="00A97268">
        <w:rPr>
          <w:rFonts w:hint="cs"/>
          <w:b w:val="0"/>
          <w:bCs w:val="0"/>
          <w:noProof/>
          <w:webHidden/>
          <w:rtl/>
        </w:rPr>
        <w:t>52</w:t>
      </w:r>
    </w:p>
    <w:p w:rsidR="00F77C6E" w:rsidRPr="004E0BEF" w:rsidRDefault="00F77C6E" w:rsidP="00AB3588">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0.14 </w:t>
      </w:r>
      <w:r w:rsidRPr="004E0BEF">
        <w:rPr>
          <w:rFonts w:hint="eastAsia"/>
          <w:b w:val="0"/>
          <w:bCs w:val="0"/>
          <w:noProof/>
          <w:rtl/>
        </w:rPr>
        <w:t>מודעת</w:t>
      </w:r>
      <w:r w:rsidRPr="004E0BEF">
        <w:rPr>
          <w:b w:val="0"/>
          <w:bCs w:val="0"/>
          <w:noProof/>
          <w:rtl/>
        </w:rPr>
        <w:t xml:space="preserve"> </w:t>
      </w:r>
      <w:r w:rsidRPr="004E0BEF">
        <w:rPr>
          <w:rFonts w:hint="eastAsia"/>
          <w:b w:val="0"/>
          <w:bCs w:val="0"/>
          <w:noProof/>
          <w:rtl/>
        </w:rPr>
        <w:t>הפרסום</w:t>
      </w:r>
      <w:r w:rsidRPr="004E0BEF">
        <w:rPr>
          <w:b w:val="0"/>
          <w:bCs w:val="0"/>
          <w:noProof/>
          <w:rtl/>
        </w:rPr>
        <w:t xml:space="preserve"> </w:t>
      </w:r>
      <w:r w:rsidRPr="004E0BEF">
        <w:rPr>
          <w:rFonts w:hint="eastAsia"/>
          <w:b w:val="0"/>
          <w:bCs w:val="0"/>
          <w:noProof/>
          <w:rtl/>
        </w:rPr>
        <w:t>בעיתונות</w:t>
      </w:r>
      <w:r w:rsidRPr="004E0BEF">
        <w:rPr>
          <w:b w:val="0"/>
          <w:bCs w:val="0"/>
          <w:noProof/>
          <w:webHidden/>
          <w:rtl/>
        </w:rPr>
        <w:tab/>
      </w:r>
      <w:r w:rsidR="00AB3588">
        <w:rPr>
          <w:rFonts w:hint="cs"/>
          <w:b w:val="0"/>
          <w:bCs w:val="0"/>
          <w:noProof/>
          <w:webHidden/>
          <w:rtl/>
        </w:rPr>
        <w:t>53</w:t>
      </w:r>
    </w:p>
    <w:p w:rsidR="00F77C6E" w:rsidRPr="004E0BEF" w:rsidRDefault="00F77C6E" w:rsidP="00F77C6E">
      <w:pPr>
        <w:pStyle w:val="Normal01"/>
        <w:tabs>
          <w:tab w:val="left" w:pos="81"/>
        </w:tabs>
        <w:spacing w:before="0" w:line="240" w:lineRule="auto"/>
        <w:ind w:left="-770" w:right="-993"/>
        <w:jc w:val="left"/>
        <w:rPr>
          <w:sz w:val="24"/>
          <w:rtl/>
        </w:rPr>
      </w:pPr>
    </w:p>
    <w:p w:rsidR="00F9062C" w:rsidRPr="004E0BEF" w:rsidRDefault="00F9062C" w:rsidP="00F9062C">
      <w:pPr>
        <w:pStyle w:val="11"/>
        <w:numPr>
          <w:ilvl w:val="0"/>
          <w:numId w:val="0"/>
        </w:numPr>
        <w:ind w:left="720"/>
        <w:rPr>
          <w:rtl/>
        </w:rPr>
      </w:pPr>
      <w:bookmarkStart w:id="2" w:name="_Toc422087539"/>
      <w:bookmarkStart w:id="3" w:name="_Toc433800251"/>
      <w:bookmarkStart w:id="4" w:name="_Toc434706854"/>
      <w:bookmarkStart w:id="5" w:name="_Toc434738148"/>
      <w:bookmarkStart w:id="6" w:name="_Toc447487314"/>
      <w:bookmarkStart w:id="7" w:name="_Toc200819052"/>
      <w:bookmarkStart w:id="8" w:name="_Toc204289389"/>
      <w:bookmarkStart w:id="9" w:name="_Toc535313970"/>
      <w:bookmarkStart w:id="10" w:name="_Toc78122912"/>
      <w:bookmarkStart w:id="11" w:name="_Toc78167843"/>
      <w:bookmarkStart w:id="12" w:name="_Toc135452217"/>
      <w:bookmarkStart w:id="13" w:name="_Toc203374464"/>
    </w:p>
    <w:p w:rsidR="00F9062C" w:rsidRPr="004E0BEF" w:rsidRDefault="00F9062C" w:rsidP="00F9062C">
      <w:pPr>
        <w:pStyle w:val="Para2"/>
      </w:pPr>
    </w:p>
    <w:p w:rsidR="00F9062C" w:rsidRPr="004E0BEF" w:rsidRDefault="00F9062C" w:rsidP="00F9062C">
      <w:pPr>
        <w:pStyle w:val="11"/>
        <w:numPr>
          <w:ilvl w:val="0"/>
          <w:numId w:val="0"/>
        </w:numPr>
        <w:ind w:left="720"/>
      </w:pPr>
    </w:p>
    <w:p w:rsidR="00F9062C" w:rsidRPr="004E0BEF" w:rsidRDefault="00F9062C" w:rsidP="00F9062C">
      <w:pPr>
        <w:pStyle w:val="11"/>
        <w:numPr>
          <w:ilvl w:val="0"/>
          <w:numId w:val="0"/>
        </w:numPr>
        <w:ind w:left="720"/>
      </w:pPr>
    </w:p>
    <w:p w:rsidR="00F77C6E" w:rsidRPr="004E0BEF" w:rsidRDefault="00F77C6E" w:rsidP="00F77C6E">
      <w:pPr>
        <w:pStyle w:val="11"/>
        <w:rPr>
          <w:rtl/>
        </w:rPr>
      </w:pPr>
      <w:r w:rsidRPr="004E0BEF">
        <w:rPr>
          <w:rtl/>
        </w:rPr>
        <w:t>מנהלה</w:t>
      </w:r>
      <w:bookmarkEnd w:id="2"/>
      <w:bookmarkEnd w:id="3"/>
      <w:bookmarkEnd w:id="4"/>
      <w:bookmarkEnd w:id="5"/>
      <w:bookmarkEnd w:id="6"/>
      <w:r w:rsidRPr="004E0BEF">
        <w:rPr>
          <w:rtl/>
        </w:rPr>
        <w:t xml:space="preserve"> </w:t>
      </w:r>
      <w:bookmarkEnd w:id="7"/>
      <w:bookmarkEnd w:id="8"/>
    </w:p>
    <w:p w:rsidR="00F77C6E" w:rsidRPr="004E0BEF" w:rsidRDefault="00F77C6E" w:rsidP="00F77C6E">
      <w:pPr>
        <w:pStyle w:val="20"/>
      </w:pPr>
      <w:bookmarkStart w:id="14" w:name="_Toc200819053"/>
      <w:bookmarkStart w:id="15" w:name="_Toc204289390"/>
      <w:bookmarkStart w:id="16" w:name="_Toc422087540"/>
      <w:bookmarkStart w:id="17" w:name="_Toc433800252"/>
      <w:bookmarkStart w:id="18" w:name="_Toc434706855"/>
      <w:bookmarkStart w:id="19" w:name="_Toc434738149"/>
      <w:bookmarkStart w:id="20" w:name="_Toc447487315"/>
      <w:bookmarkStart w:id="21" w:name="_Toc135452219"/>
      <w:r w:rsidRPr="004E0BEF">
        <w:rPr>
          <w:rtl/>
        </w:rPr>
        <w:t>כללי</w:t>
      </w:r>
      <w:bookmarkEnd w:id="14"/>
      <w:bookmarkEnd w:id="15"/>
      <w:bookmarkEnd w:id="16"/>
      <w:bookmarkEnd w:id="17"/>
      <w:bookmarkEnd w:id="18"/>
      <w:bookmarkEnd w:id="19"/>
      <w:bookmarkEnd w:id="20"/>
      <w:r w:rsidRPr="004E0BEF">
        <w:rPr>
          <w:rtl/>
        </w:rPr>
        <w:t xml:space="preserve"> </w:t>
      </w:r>
    </w:p>
    <w:bookmarkEnd w:id="21"/>
    <w:p w:rsidR="00F77C6E" w:rsidRPr="004E0BEF" w:rsidRDefault="00F77C6E" w:rsidP="00F4245E">
      <w:pPr>
        <w:pStyle w:val="Para1"/>
        <w:rPr>
          <w:rtl/>
        </w:rPr>
      </w:pPr>
      <w:r w:rsidRPr="004E0BEF">
        <w:rPr>
          <w:rFonts w:hint="cs"/>
          <w:rtl/>
        </w:rPr>
        <w:t>משרד התיירות מפרסם בזאת מכרז לקבלת שירותי הפקה</w:t>
      </w:r>
      <w:r w:rsidR="00F4245E" w:rsidRPr="004E0BEF">
        <w:rPr>
          <w:rFonts w:hint="cs"/>
          <w:rtl/>
        </w:rPr>
        <w:t xml:space="preserve"> ופיתוח </w:t>
      </w:r>
      <w:r w:rsidRPr="004E0BEF">
        <w:rPr>
          <w:rFonts w:hint="cs"/>
          <w:rtl/>
        </w:rPr>
        <w:t xml:space="preserve">של קורסים מקוונים </w:t>
      </w:r>
      <w:r w:rsidR="00F4245E" w:rsidRPr="004E0BEF">
        <w:rPr>
          <w:rFonts w:hint="cs"/>
          <w:rtl/>
        </w:rPr>
        <w:t>ל</w:t>
      </w:r>
      <w:r w:rsidRPr="004E0BEF">
        <w:rPr>
          <w:rFonts w:hint="cs"/>
          <w:rtl/>
        </w:rPr>
        <w:t>משרד התיירות ככל המוגדר במפרט שלהלן.</w:t>
      </w:r>
    </w:p>
    <w:p w:rsidR="00F77C6E" w:rsidRPr="004E0BEF" w:rsidRDefault="00F77C6E" w:rsidP="00F77C6E">
      <w:pPr>
        <w:pStyle w:val="3"/>
        <w:spacing w:after="240"/>
        <w:rPr>
          <w:rtl/>
        </w:rPr>
      </w:pPr>
      <w:bookmarkStart w:id="22" w:name="_Toc61602062"/>
      <w:bookmarkStart w:id="23" w:name="_Toc78122914"/>
      <w:bookmarkStart w:id="24" w:name="_Toc78167845"/>
      <w:bookmarkStart w:id="25" w:name="_Toc150662992"/>
      <w:bookmarkStart w:id="26" w:name="_Toc151089353"/>
      <w:bookmarkStart w:id="27" w:name="_Toc200819054"/>
      <w:bookmarkStart w:id="28" w:name="_Toc204289391"/>
      <w:bookmarkStart w:id="29" w:name="_Toc422087541"/>
      <w:bookmarkStart w:id="30" w:name="_Toc433800253"/>
      <w:bookmarkStart w:id="31" w:name="_Toc434706856"/>
      <w:bookmarkStart w:id="32" w:name="_Toc434738150"/>
      <w:bookmarkStart w:id="33" w:name="_Toc135452220"/>
      <w:r w:rsidRPr="004E0BEF">
        <w:rPr>
          <w:rtl/>
        </w:rPr>
        <w:lastRenderedPageBreak/>
        <w:t xml:space="preserve">טבלת ריכוז </w:t>
      </w:r>
      <w:bookmarkEnd w:id="22"/>
      <w:bookmarkEnd w:id="23"/>
      <w:bookmarkEnd w:id="24"/>
      <w:r w:rsidRPr="004E0BEF">
        <w:rPr>
          <w:rtl/>
        </w:rPr>
        <w:t>נתוני המכרז</w:t>
      </w:r>
      <w:bookmarkEnd w:id="25"/>
      <w:bookmarkEnd w:id="26"/>
      <w:bookmarkEnd w:id="27"/>
      <w:bookmarkEnd w:id="28"/>
      <w:bookmarkEnd w:id="29"/>
      <w:bookmarkEnd w:id="30"/>
      <w:bookmarkEnd w:id="31"/>
      <w:bookmarkEnd w:id="32"/>
    </w:p>
    <w:tbl>
      <w:tblPr>
        <w:bidiVisual/>
        <w:tblW w:w="7965" w:type="dxa"/>
        <w:tblInd w:w="48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501"/>
        <w:gridCol w:w="4464"/>
      </w:tblGrid>
      <w:tr w:rsidR="00F77C6E" w:rsidRPr="004E0BEF" w:rsidTr="00F9062C">
        <w:trPr>
          <w:trHeight w:val="353"/>
        </w:trPr>
        <w:tc>
          <w:tcPr>
            <w:tcW w:w="3501" w:type="dxa"/>
            <w:shd w:val="clear" w:color="auto" w:fill="E6E6E6"/>
            <w:vAlign w:val="center"/>
          </w:tcPr>
          <w:p w:rsidR="00F77C6E" w:rsidRPr="004E0BEF" w:rsidRDefault="00F77C6E" w:rsidP="00F77C6E">
            <w:pPr>
              <w:pStyle w:val="Normal01"/>
              <w:spacing w:before="60" w:after="60" w:line="240" w:lineRule="auto"/>
              <w:jc w:val="center"/>
              <w:rPr>
                <w:b/>
                <w:bCs/>
                <w:sz w:val="24"/>
              </w:rPr>
            </w:pPr>
            <w:r w:rsidRPr="004E0BEF">
              <w:rPr>
                <w:b/>
                <w:bCs/>
                <w:sz w:val="24"/>
                <w:rtl/>
              </w:rPr>
              <w:t>נושא</w:t>
            </w:r>
          </w:p>
        </w:tc>
        <w:tc>
          <w:tcPr>
            <w:tcW w:w="4464" w:type="dxa"/>
            <w:shd w:val="clear" w:color="auto" w:fill="E6E6E6"/>
            <w:vAlign w:val="center"/>
          </w:tcPr>
          <w:p w:rsidR="00F77C6E" w:rsidRPr="004E0BEF" w:rsidRDefault="00F77C6E" w:rsidP="00F77C6E">
            <w:pPr>
              <w:pStyle w:val="Normal01"/>
              <w:spacing w:before="60" w:after="60" w:line="240" w:lineRule="auto"/>
              <w:jc w:val="center"/>
              <w:rPr>
                <w:b/>
                <w:bCs/>
                <w:sz w:val="24"/>
              </w:rPr>
            </w:pPr>
            <w:r w:rsidRPr="004E0BEF">
              <w:rPr>
                <w:b/>
                <w:bCs/>
                <w:sz w:val="24"/>
                <w:rtl/>
              </w:rPr>
              <w:t>נתון</w:t>
            </w:r>
          </w:p>
        </w:tc>
      </w:tr>
      <w:tr w:rsidR="00F77C6E" w:rsidRPr="004E0BEF" w:rsidTr="00F9062C">
        <w:tc>
          <w:tcPr>
            <w:tcW w:w="3501" w:type="dxa"/>
          </w:tcPr>
          <w:p w:rsidR="00F77C6E" w:rsidRPr="004E0BEF" w:rsidRDefault="00F77C6E" w:rsidP="00F77C6E">
            <w:pPr>
              <w:pStyle w:val="Normal01"/>
              <w:spacing w:before="60" w:after="60" w:line="240" w:lineRule="auto"/>
              <w:jc w:val="left"/>
              <w:rPr>
                <w:sz w:val="24"/>
              </w:rPr>
            </w:pPr>
            <w:r w:rsidRPr="004E0BEF">
              <w:rPr>
                <w:sz w:val="24"/>
                <w:rtl/>
              </w:rPr>
              <w:t>זיהוי המכרז</w:t>
            </w:r>
          </w:p>
        </w:tc>
        <w:tc>
          <w:tcPr>
            <w:tcW w:w="4464" w:type="dxa"/>
          </w:tcPr>
          <w:p w:rsidR="00F77C6E" w:rsidRPr="004E0BEF" w:rsidRDefault="00F77C6E" w:rsidP="0069463A">
            <w:pPr>
              <w:pStyle w:val="Normal01"/>
              <w:spacing w:before="60" w:after="60" w:line="240" w:lineRule="auto"/>
              <w:jc w:val="left"/>
              <w:rPr>
                <w:sz w:val="24"/>
              </w:rPr>
            </w:pPr>
            <w:r w:rsidRPr="004E0BEF">
              <w:rPr>
                <w:sz w:val="24"/>
                <w:rtl/>
              </w:rPr>
              <w:t>מכרז</w:t>
            </w:r>
            <w:r w:rsidR="0069463A" w:rsidRPr="004E0BEF">
              <w:rPr>
                <w:rFonts w:hint="cs"/>
                <w:sz w:val="24"/>
                <w:rtl/>
              </w:rPr>
              <w:t xml:space="preserve"> מס' 10/2016</w:t>
            </w:r>
          </w:p>
        </w:tc>
      </w:tr>
      <w:tr w:rsidR="00F77C6E" w:rsidRPr="004E0BEF" w:rsidTr="00F9062C">
        <w:tc>
          <w:tcPr>
            <w:tcW w:w="3501" w:type="dxa"/>
          </w:tcPr>
          <w:p w:rsidR="00F77C6E" w:rsidRPr="004E0BEF" w:rsidRDefault="00F77C6E" w:rsidP="00F77C6E">
            <w:pPr>
              <w:pStyle w:val="Normal01"/>
              <w:spacing w:before="60" w:after="60" w:line="240" w:lineRule="auto"/>
              <w:jc w:val="left"/>
              <w:rPr>
                <w:sz w:val="24"/>
              </w:rPr>
            </w:pPr>
            <w:r w:rsidRPr="004E0BEF">
              <w:rPr>
                <w:sz w:val="24"/>
                <w:rtl/>
              </w:rPr>
              <w:t xml:space="preserve">שם המכרז </w:t>
            </w:r>
          </w:p>
        </w:tc>
        <w:tc>
          <w:tcPr>
            <w:tcW w:w="4464" w:type="dxa"/>
          </w:tcPr>
          <w:p w:rsidR="00F77C6E" w:rsidRPr="004E0BEF" w:rsidRDefault="00F77C6E" w:rsidP="00F77C6E">
            <w:pPr>
              <w:pStyle w:val="Normal01"/>
              <w:spacing w:before="60" w:after="60" w:line="240" w:lineRule="auto"/>
              <w:jc w:val="left"/>
              <w:rPr>
                <w:sz w:val="24"/>
              </w:rPr>
            </w:pPr>
            <w:r w:rsidRPr="004E0BEF">
              <w:rPr>
                <w:sz w:val="24"/>
                <w:rtl/>
              </w:rPr>
              <w:t xml:space="preserve">הפקה, כתיבה, עריכה ותחזוקה של </w:t>
            </w:r>
            <w:r w:rsidRPr="004E0BEF">
              <w:rPr>
                <w:rFonts w:hint="cs"/>
                <w:sz w:val="24"/>
                <w:rtl/>
              </w:rPr>
              <w:t>קורסים מקוונים</w:t>
            </w:r>
            <w:r w:rsidRPr="004E0BEF">
              <w:rPr>
                <w:sz w:val="24"/>
                <w:rtl/>
              </w:rPr>
              <w:t xml:space="preserve"> של משרד התיירות</w:t>
            </w:r>
          </w:p>
        </w:tc>
      </w:tr>
      <w:tr w:rsidR="00F77C6E" w:rsidRPr="004E0BEF" w:rsidTr="00F9062C">
        <w:tc>
          <w:tcPr>
            <w:tcW w:w="3501" w:type="dxa"/>
          </w:tcPr>
          <w:p w:rsidR="00F77C6E" w:rsidRPr="004E0BEF" w:rsidRDefault="00F77C6E" w:rsidP="00F77C6E">
            <w:pPr>
              <w:pStyle w:val="Normal01"/>
              <w:spacing w:before="60" w:after="60" w:line="240" w:lineRule="auto"/>
              <w:jc w:val="left"/>
              <w:rPr>
                <w:sz w:val="24"/>
              </w:rPr>
            </w:pPr>
            <w:r w:rsidRPr="004E0BEF">
              <w:rPr>
                <w:sz w:val="24"/>
                <w:rtl/>
              </w:rPr>
              <w:t xml:space="preserve">שם מפרסם המכרז </w:t>
            </w:r>
          </w:p>
        </w:tc>
        <w:tc>
          <w:tcPr>
            <w:tcW w:w="4464" w:type="dxa"/>
          </w:tcPr>
          <w:p w:rsidR="00F77C6E" w:rsidRPr="004E0BEF" w:rsidRDefault="00F77C6E" w:rsidP="00F77C6E">
            <w:pPr>
              <w:pStyle w:val="Normal01"/>
              <w:spacing w:before="60" w:after="60" w:line="240" w:lineRule="auto"/>
              <w:jc w:val="left"/>
              <w:rPr>
                <w:sz w:val="24"/>
              </w:rPr>
            </w:pPr>
            <w:r w:rsidRPr="004E0BEF">
              <w:rPr>
                <w:rFonts w:hint="cs"/>
                <w:sz w:val="24"/>
                <w:rtl/>
              </w:rPr>
              <w:t>משרד התיירות</w:t>
            </w:r>
          </w:p>
        </w:tc>
      </w:tr>
      <w:tr w:rsidR="00F77C6E" w:rsidRPr="004E0BEF" w:rsidTr="00F9062C">
        <w:tc>
          <w:tcPr>
            <w:tcW w:w="3501" w:type="dxa"/>
          </w:tcPr>
          <w:p w:rsidR="00F77C6E" w:rsidRPr="004E0BEF" w:rsidRDefault="00F77C6E" w:rsidP="00F77C6E">
            <w:pPr>
              <w:pStyle w:val="Normal01"/>
              <w:spacing w:before="60" w:after="60" w:line="240" w:lineRule="auto"/>
              <w:jc w:val="left"/>
              <w:rPr>
                <w:sz w:val="24"/>
              </w:rPr>
            </w:pPr>
            <w:r w:rsidRPr="004E0BEF">
              <w:rPr>
                <w:sz w:val="24"/>
                <w:rtl/>
              </w:rPr>
              <w:t>כתובת מפרסם המכרז</w:t>
            </w:r>
          </w:p>
        </w:tc>
        <w:tc>
          <w:tcPr>
            <w:tcW w:w="4464" w:type="dxa"/>
          </w:tcPr>
          <w:p w:rsidR="00F77C6E" w:rsidRPr="004E0BEF" w:rsidRDefault="00F77C6E" w:rsidP="00F77C6E">
            <w:pPr>
              <w:pStyle w:val="Normal01"/>
              <w:spacing w:before="60" w:after="60" w:line="240" w:lineRule="auto"/>
              <w:jc w:val="left"/>
              <w:rPr>
                <w:sz w:val="24"/>
              </w:rPr>
            </w:pPr>
            <w:r w:rsidRPr="004E0BEF">
              <w:rPr>
                <w:rFonts w:hint="cs"/>
                <w:sz w:val="24"/>
                <w:rtl/>
              </w:rPr>
              <w:t>בנק ישראל 5, ירושלים</w:t>
            </w:r>
          </w:p>
        </w:tc>
      </w:tr>
      <w:tr w:rsidR="00F77C6E" w:rsidRPr="004E0BEF" w:rsidTr="00F9062C">
        <w:tc>
          <w:tcPr>
            <w:tcW w:w="3501" w:type="dxa"/>
          </w:tcPr>
          <w:p w:rsidR="00F77C6E" w:rsidRPr="004E0BEF" w:rsidRDefault="00F77C6E" w:rsidP="00F77C6E">
            <w:pPr>
              <w:pStyle w:val="Normal01"/>
              <w:spacing w:before="60" w:after="60" w:line="240" w:lineRule="auto"/>
              <w:jc w:val="left"/>
              <w:rPr>
                <w:sz w:val="24"/>
              </w:rPr>
            </w:pPr>
            <w:r w:rsidRPr="004E0BEF">
              <w:rPr>
                <w:sz w:val="24"/>
                <w:rtl/>
              </w:rPr>
              <w:t xml:space="preserve">איש הקשר למכרז </w:t>
            </w:r>
          </w:p>
        </w:tc>
        <w:tc>
          <w:tcPr>
            <w:tcW w:w="4464" w:type="dxa"/>
          </w:tcPr>
          <w:p w:rsidR="00F77C6E" w:rsidRPr="004E0BEF" w:rsidRDefault="00F9062C" w:rsidP="00F77C6E">
            <w:pPr>
              <w:pStyle w:val="Normal01"/>
              <w:spacing w:before="60" w:after="60" w:line="240" w:lineRule="auto"/>
              <w:jc w:val="left"/>
              <w:rPr>
                <w:sz w:val="24"/>
                <w:rtl/>
              </w:rPr>
            </w:pPr>
            <w:r w:rsidRPr="004E0BEF">
              <w:rPr>
                <w:rFonts w:hint="cs"/>
                <w:sz w:val="24"/>
                <w:rtl/>
              </w:rPr>
              <w:t>דיאנה קריכלי, מרכת וועדת מכרזים</w:t>
            </w:r>
          </w:p>
          <w:p w:rsidR="00F77C6E" w:rsidRPr="004E0BEF" w:rsidRDefault="00F77C6E" w:rsidP="00F77C6E">
            <w:pPr>
              <w:pStyle w:val="Normal01"/>
              <w:spacing w:before="60" w:after="60" w:line="240" w:lineRule="auto"/>
              <w:jc w:val="left"/>
              <w:rPr>
                <w:sz w:val="24"/>
                <w:rtl/>
              </w:rPr>
            </w:pPr>
            <w:r w:rsidRPr="004E0BEF">
              <w:rPr>
                <w:sz w:val="24"/>
                <w:rtl/>
              </w:rPr>
              <w:t xml:space="preserve">טלפון: </w:t>
            </w:r>
            <w:r w:rsidR="0069463A" w:rsidRPr="004E0BEF">
              <w:rPr>
                <w:rFonts w:hint="cs"/>
                <w:sz w:val="24"/>
                <w:rtl/>
              </w:rPr>
              <w:t>02-6664233</w:t>
            </w:r>
          </w:p>
          <w:p w:rsidR="00F77C6E" w:rsidRPr="004E0BEF" w:rsidRDefault="00F77C6E" w:rsidP="00F9062C">
            <w:pPr>
              <w:pStyle w:val="Normal01"/>
              <w:spacing w:before="60" w:after="60" w:line="240" w:lineRule="auto"/>
              <w:jc w:val="left"/>
              <w:rPr>
                <w:sz w:val="24"/>
              </w:rPr>
            </w:pPr>
            <w:r w:rsidRPr="004E0BEF">
              <w:rPr>
                <w:sz w:val="24"/>
                <w:rtl/>
              </w:rPr>
              <w:t xml:space="preserve">דוא"ל: </w:t>
            </w:r>
            <w:r w:rsidR="00F9062C" w:rsidRPr="004E0BEF">
              <w:rPr>
                <w:sz w:val="24"/>
              </w:rPr>
              <w:t xml:space="preserve"> </w:t>
            </w:r>
            <w:r w:rsidR="00F9062C" w:rsidRPr="004E0BEF">
              <w:rPr>
                <w:rFonts w:hint="cs"/>
                <w:sz w:val="24"/>
              </w:rPr>
              <w:t>D</w:t>
            </w:r>
            <w:r w:rsidR="0069463A" w:rsidRPr="004E0BEF">
              <w:rPr>
                <w:sz w:val="24"/>
              </w:rPr>
              <w:t>ianak@</w:t>
            </w:r>
            <w:r w:rsidR="00F9062C" w:rsidRPr="004E0BEF">
              <w:rPr>
                <w:rFonts w:hint="cs"/>
                <w:sz w:val="24"/>
              </w:rPr>
              <w:t>T</w:t>
            </w:r>
            <w:r w:rsidR="0069463A" w:rsidRPr="004E0BEF">
              <w:rPr>
                <w:sz w:val="24"/>
              </w:rPr>
              <w:t>ourism.gov.il</w:t>
            </w:r>
          </w:p>
        </w:tc>
      </w:tr>
      <w:tr w:rsidR="00F77C6E" w:rsidRPr="004E0BEF" w:rsidTr="00F9062C">
        <w:tc>
          <w:tcPr>
            <w:tcW w:w="3501" w:type="dxa"/>
          </w:tcPr>
          <w:p w:rsidR="00F77C6E" w:rsidRPr="004E0BEF" w:rsidRDefault="00F77C6E" w:rsidP="00F77C6E">
            <w:pPr>
              <w:pStyle w:val="Normal01"/>
              <w:spacing w:before="60" w:after="60" w:line="240" w:lineRule="auto"/>
              <w:jc w:val="left"/>
              <w:rPr>
                <w:sz w:val="24"/>
              </w:rPr>
            </w:pPr>
            <w:r w:rsidRPr="004E0BEF">
              <w:rPr>
                <w:sz w:val="24"/>
                <w:rtl/>
              </w:rPr>
              <w:t>מועד אחרון להגשת שאלות הבהרה</w:t>
            </w:r>
          </w:p>
        </w:tc>
        <w:tc>
          <w:tcPr>
            <w:tcW w:w="4464" w:type="dxa"/>
          </w:tcPr>
          <w:p w:rsidR="00F77C6E" w:rsidRPr="004E0BEF" w:rsidRDefault="005741C9" w:rsidP="0069463A">
            <w:pPr>
              <w:pStyle w:val="Normal01"/>
              <w:spacing w:before="60" w:after="60" w:line="240" w:lineRule="auto"/>
              <w:jc w:val="left"/>
              <w:rPr>
                <w:sz w:val="24"/>
                <w:rtl/>
              </w:rPr>
            </w:pPr>
            <w:r w:rsidRPr="004E0BEF">
              <w:rPr>
                <w:rFonts w:hint="cs"/>
                <w:sz w:val="24"/>
                <w:rtl/>
              </w:rPr>
              <w:t>יום חמישי, ז' בטבת תשע"ז</w:t>
            </w:r>
            <w:r w:rsidR="0069463A" w:rsidRPr="004E0BEF">
              <w:rPr>
                <w:rFonts w:hint="cs"/>
                <w:sz w:val="24"/>
                <w:rtl/>
              </w:rPr>
              <w:t xml:space="preserve"> </w:t>
            </w:r>
            <w:r w:rsidR="00F9062C" w:rsidRPr="004E0BEF">
              <w:rPr>
                <w:rFonts w:hint="cs"/>
                <w:sz w:val="24"/>
                <w:rtl/>
              </w:rPr>
              <w:t xml:space="preserve">, 5.1.17 </w:t>
            </w:r>
            <w:r w:rsidR="00F77C6E" w:rsidRPr="004E0BEF">
              <w:rPr>
                <w:sz w:val="24"/>
                <w:rtl/>
              </w:rPr>
              <w:t>שעה 14:00</w:t>
            </w:r>
            <w:r w:rsidR="00E9523F" w:rsidRPr="004E0BEF">
              <w:rPr>
                <w:rFonts w:hint="cs"/>
                <w:sz w:val="24"/>
                <w:rtl/>
              </w:rPr>
              <w:t xml:space="preserve"> </w:t>
            </w:r>
          </w:p>
        </w:tc>
      </w:tr>
      <w:tr w:rsidR="00F77C6E" w:rsidRPr="004E0BEF" w:rsidTr="00F9062C">
        <w:tc>
          <w:tcPr>
            <w:tcW w:w="3501" w:type="dxa"/>
          </w:tcPr>
          <w:p w:rsidR="00F77C6E" w:rsidRPr="004E0BEF" w:rsidRDefault="00F77C6E" w:rsidP="00F77C6E">
            <w:pPr>
              <w:pStyle w:val="Normal01"/>
              <w:spacing w:before="60" w:after="60" w:line="240" w:lineRule="auto"/>
              <w:jc w:val="left"/>
              <w:rPr>
                <w:sz w:val="24"/>
                <w:rtl/>
              </w:rPr>
            </w:pPr>
            <w:r w:rsidRPr="004E0BEF">
              <w:rPr>
                <w:sz w:val="24"/>
                <w:rtl/>
              </w:rPr>
              <w:t>מועד אחרון להגשת תשובות לשאלות ההבהרה</w:t>
            </w:r>
          </w:p>
        </w:tc>
        <w:tc>
          <w:tcPr>
            <w:tcW w:w="4464" w:type="dxa"/>
          </w:tcPr>
          <w:p w:rsidR="00F77C6E" w:rsidRPr="004E0BEF" w:rsidRDefault="005741C9" w:rsidP="005741C9">
            <w:pPr>
              <w:pStyle w:val="Normal01"/>
              <w:spacing w:before="60" w:after="60" w:line="240" w:lineRule="auto"/>
              <w:jc w:val="left"/>
              <w:rPr>
                <w:sz w:val="24"/>
                <w:rtl/>
              </w:rPr>
            </w:pPr>
            <w:r w:rsidRPr="004E0BEF">
              <w:rPr>
                <w:rFonts w:hint="cs"/>
                <w:sz w:val="24"/>
                <w:rtl/>
              </w:rPr>
              <w:t>יום שלישי , י"ב בטבת תשע"ז</w:t>
            </w:r>
            <w:r w:rsidR="00F9062C" w:rsidRPr="004E0BEF">
              <w:rPr>
                <w:rFonts w:hint="cs"/>
                <w:sz w:val="24"/>
                <w:rtl/>
              </w:rPr>
              <w:t>, 10.1.17</w:t>
            </w:r>
          </w:p>
        </w:tc>
      </w:tr>
      <w:tr w:rsidR="00F77C6E" w:rsidRPr="004E0BEF" w:rsidTr="00F9062C">
        <w:tc>
          <w:tcPr>
            <w:tcW w:w="3501" w:type="dxa"/>
          </w:tcPr>
          <w:p w:rsidR="00F77C6E" w:rsidRPr="004E0BEF" w:rsidRDefault="00F77C6E" w:rsidP="00F77C6E">
            <w:pPr>
              <w:pStyle w:val="Normal01"/>
              <w:spacing w:before="60" w:after="60" w:line="240" w:lineRule="auto"/>
              <w:jc w:val="left"/>
              <w:rPr>
                <w:sz w:val="24"/>
              </w:rPr>
            </w:pPr>
            <w:r w:rsidRPr="004E0BEF">
              <w:rPr>
                <w:sz w:val="24"/>
                <w:rtl/>
              </w:rPr>
              <w:t>מועד אחרון להגשת הצעה בתיבת המכרזים</w:t>
            </w:r>
          </w:p>
        </w:tc>
        <w:tc>
          <w:tcPr>
            <w:tcW w:w="4464" w:type="dxa"/>
          </w:tcPr>
          <w:p w:rsidR="00F77C6E" w:rsidRPr="004E0BEF" w:rsidRDefault="00F9062C" w:rsidP="00E9523F">
            <w:pPr>
              <w:pStyle w:val="Normal01"/>
              <w:spacing w:before="60" w:after="60" w:line="240" w:lineRule="auto"/>
              <w:jc w:val="left"/>
              <w:rPr>
                <w:sz w:val="24"/>
              </w:rPr>
            </w:pPr>
            <w:r w:rsidRPr="004E0BEF">
              <w:rPr>
                <w:rFonts w:hint="cs"/>
                <w:sz w:val="24"/>
                <w:rtl/>
              </w:rPr>
              <w:t>יום שני כ"ה בטבת תשע"ז 23.1.17, שעה:  14:00</w:t>
            </w:r>
          </w:p>
        </w:tc>
      </w:tr>
    </w:tbl>
    <w:p w:rsidR="00F77C6E" w:rsidRPr="004E0BEF" w:rsidRDefault="00F77C6E" w:rsidP="00F77C6E">
      <w:pPr>
        <w:pStyle w:val="Normal11"/>
        <w:rPr>
          <w:rtl/>
        </w:rPr>
      </w:pPr>
      <w:bookmarkStart w:id="34" w:name="_Toc64691790"/>
      <w:bookmarkStart w:id="35" w:name="_Toc78122915"/>
      <w:bookmarkStart w:id="36" w:name="_Toc78167846"/>
      <w:r w:rsidRPr="004E0BEF">
        <w:rPr>
          <w:sz w:val="24"/>
          <w:rtl/>
        </w:rPr>
        <w:t xml:space="preserve">במקרה של אי התאמה בין הרשום בטבלה לעיל לבין הרשום בגוף המכרז, יקבעו הנתונים הרשומים בטבלה זו. </w:t>
      </w:r>
      <w:bookmarkStart w:id="37" w:name="_Toc200819055"/>
      <w:bookmarkStart w:id="38" w:name="_Toc204289392"/>
      <w:bookmarkStart w:id="39" w:name="_Toc422087542"/>
      <w:bookmarkStart w:id="40" w:name="_Toc433800254"/>
      <w:bookmarkStart w:id="41" w:name="_Toc434706859"/>
      <w:bookmarkEnd w:id="34"/>
      <w:bookmarkEnd w:id="35"/>
      <w:bookmarkEnd w:id="36"/>
    </w:p>
    <w:p w:rsidR="00F77C6E" w:rsidRPr="004E0BEF" w:rsidRDefault="00F77C6E" w:rsidP="00F77C6E">
      <w:pPr>
        <w:pStyle w:val="20"/>
        <w:rPr>
          <w:rtl/>
        </w:rPr>
      </w:pPr>
      <w:bookmarkStart w:id="42" w:name="_Toc434738151"/>
      <w:bookmarkStart w:id="43" w:name="_Toc447487316"/>
      <w:r w:rsidRPr="004E0BEF">
        <w:rPr>
          <w:rtl/>
        </w:rPr>
        <w:t>הגדרות</w:t>
      </w:r>
      <w:bookmarkEnd w:id="33"/>
      <w:bookmarkEnd w:id="37"/>
      <w:bookmarkEnd w:id="38"/>
      <w:bookmarkEnd w:id="39"/>
      <w:bookmarkEnd w:id="40"/>
      <w:bookmarkEnd w:id="41"/>
      <w:bookmarkEnd w:id="42"/>
      <w:bookmarkEnd w:id="43"/>
    </w:p>
    <w:tbl>
      <w:tblPr>
        <w:bidiVisual/>
        <w:tblW w:w="7771" w:type="dxa"/>
        <w:tblInd w:w="467" w:type="dxa"/>
        <w:tblLook w:val="0000" w:firstRow="0" w:lastRow="0" w:firstColumn="0" w:lastColumn="0" w:noHBand="0" w:noVBand="0"/>
      </w:tblPr>
      <w:tblGrid>
        <w:gridCol w:w="1927"/>
        <w:gridCol w:w="5844"/>
      </w:tblGrid>
      <w:tr w:rsidR="00F77C6E" w:rsidRPr="004E0BEF" w:rsidTr="00F77C6E">
        <w:trPr>
          <w:cantSplit/>
        </w:trPr>
        <w:tc>
          <w:tcPr>
            <w:tcW w:w="1927" w:type="dxa"/>
            <w:tcMar>
              <w:top w:w="57" w:type="dxa"/>
            </w:tcMar>
          </w:tcPr>
          <w:p w:rsidR="00F77C6E" w:rsidRPr="004E0BEF" w:rsidRDefault="00F77C6E" w:rsidP="00F77C6E">
            <w:pPr>
              <w:pStyle w:val="Normal01"/>
              <w:spacing w:before="60" w:after="60" w:line="240" w:lineRule="auto"/>
              <w:jc w:val="left"/>
              <w:rPr>
                <w:b/>
                <w:bCs/>
                <w:sz w:val="24"/>
                <w:rtl/>
              </w:rPr>
            </w:pPr>
            <w:r w:rsidRPr="004E0BEF">
              <w:rPr>
                <w:b/>
                <w:bCs/>
                <w:sz w:val="24"/>
                <w:rtl/>
              </w:rPr>
              <w:t>עורך המכרז/ המזמין</w:t>
            </w:r>
          </w:p>
        </w:tc>
        <w:tc>
          <w:tcPr>
            <w:tcW w:w="5844" w:type="dxa"/>
            <w:shd w:val="clear" w:color="auto" w:fill="auto"/>
            <w:tcMar>
              <w:top w:w="57" w:type="dxa"/>
            </w:tcMar>
          </w:tcPr>
          <w:p w:rsidR="00F77C6E" w:rsidRPr="004E0BEF" w:rsidRDefault="00F77C6E" w:rsidP="00F77C6E">
            <w:pPr>
              <w:pStyle w:val="Normal01"/>
              <w:spacing w:before="60" w:after="60" w:line="240" w:lineRule="auto"/>
              <w:jc w:val="left"/>
              <w:rPr>
                <w:sz w:val="24"/>
                <w:rtl/>
              </w:rPr>
            </w:pPr>
            <w:r w:rsidRPr="004E0BEF">
              <w:rPr>
                <w:rFonts w:hint="cs"/>
                <w:sz w:val="24"/>
                <w:rtl/>
              </w:rPr>
              <w:t>משרד התיירות.</w:t>
            </w:r>
          </w:p>
        </w:tc>
      </w:tr>
      <w:tr w:rsidR="00F77C6E" w:rsidRPr="004E0BEF" w:rsidTr="00F77C6E">
        <w:trPr>
          <w:cantSplit/>
        </w:trPr>
        <w:tc>
          <w:tcPr>
            <w:tcW w:w="1927" w:type="dxa"/>
            <w:tcMar>
              <w:top w:w="57" w:type="dxa"/>
            </w:tcMar>
          </w:tcPr>
          <w:p w:rsidR="00F77C6E" w:rsidRPr="004E0BEF" w:rsidRDefault="00F77C6E" w:rsidP="00F77C6E">
            <w:pPr>
              <w:pStyle w:val="Normal01"/>
              <w:spacing w:before="60" w:after="60" w:line="240" w:lineRule="auto"/>
              <w:jc w:val="left"/>
              <w:rPr>
                <w:b/>
                <w:bCs/>
                <w:sz w:val="24"/>
              </w:rPr>
            </w:pPr>
            <w:bookmarkStart w:id="44" w:name="_Toc200819057"/>
            <w:bookmarkStart w:id="45" w:name="_Toc204289394"/>
            <w:bookmarkStart w:id="46" w:name="_Toc64691791"/>
            <w:bookmarkStart w:id="47" w:name="_Toc78122916"/>
            <w:bookmarkStart w:id="48" w:name="_Toc78167847"/>
            <w:bookmarkStart w:id="49" w:name="_Toc135452221"/>
            <w:r w:rsidRPr="004E0BEF">
              <w:rPr>
                <w:b/>
                <w:bCs/>
                <w:sz w:val="24"/>
                <w:rtl/>
              </w:rPr>
              <w:t>המכרז או מסמכי המכרז</w:t>
            </w:r>
          </w:p>
        </w:tc>
        <w:tc>
          <w:tcPr>
            <w:tcW w:w="5844" w:type="dxa"/>
            <w:tcMar>
              <w:top w:w="57" w:type="dxa"/>
            </w:tcMar>
          </w:tcPr>
          <w:p w:rsidR="00F77C6E" w:rsidRPr="004E0BEF" w:rsidRDefault="00F77C6E" w:rsidP="00F77C6E">
            <w:pPr>
              <w:pStyle w:val="Normal01"/>
              <w:spacing w:before="60" w:after="60" w:line="240" w:lineRule="auto"/>
              <w:jc w:val="left"/>
              <w:rPr>
                <w:sz w:val="24"/>
              </w:rPr>
            </w:pPr>
            <w:r w:rsidRPr="004E0BEF">
              <w:rPr>
                <w:sz w:val="24"/>
                <w:rtl/>
              </w:rPr>
              <w:t>מכרז זה על נספחיו, דרישותיו, תנאיו וחלקיו.</w:t>
            </w:r>
          </w:p>
        </w:tc>
      </w:tr>
      <w:tr w:rsidR="00F77C6E" w:rsidRPr="004E0BEF" w:rsidTr="00F77C6E">
        <w:trPr>
          <w:cantSplit/>
        </w:trPr>
        <w:tc>
          <w:tcPr>
            <w:tcW w:w="1927" w:type="dxa"/>
            <w:tcMar>
              <w:top w:w="57" w:type="dxa"/>
            </w:tcMar>
          </w:tcPr>
          <w:p w:rsidR="00F77C6E" w:rsidRPr="004E0BEF" w:rsidRDefault="00F77C6E" w:rsidP="00F77C6E">
            <w:pPr>
              <w:pStyle w:val="Normal01"/>
              <w:spacing w:before="60" w:after="60" w:line="240" w:lineRule="auto"/>
              <w:jc w:val="left"/>
              <w:rPr>
                <w:b/>
                <w:bCs/>
                <w:sz w:val="24"/>
              </w:rPr>
            </w:pPr>
            <w:r w:rsidRPr="004E0BEF">
              <w:rPr>
                <w:b/>
                <w:bCs/>
                <w:sz w:val="24"/>
                <w:rtl/>
              </w:rPr>
              <w:t>הצעה</w:t>
            </w:r>
          </w:p>
        </w:tc>
        <w:tc>
          <w:tcPr>
            <w:tcW w:w="5844" w:type="dxa"/>
            <w:tcMar>
              <w:top w:w="57" w:type="dxa"/>
            </w:tcMar>
          </w:tcPr>
          <w:p w:rsidR="00F77C6E" w:rsidRPr="004E0BEF" w:rsidRDefault="00F77C6E" w:rsidP="00F77C6E">
            <w:pPr>
              <w:pStyle w:val="Normal01"/>
              <w:spacing w:before="60" w:after="60" w:line="240" w:lineRule="auto"/>
              <w:jc w:val="left"/>
              <w:rPr>
                <w:sz w:val="24"/>
              </w:rPr>
            </w:pPr>
            <w:r w:rsidRPr="004E0BEF">
              <w:rPr>
                <w:sz w:val="24"/>
                <w:rtl/>
              </w:rPr>
              <w:t>הצעת המציע למכרז על כל נספחיו, דרישותיו, תנאיו וחלקיו.</w:t>
            </w:r>
          </w:p>
        </w:tc>
      </w:tr>
      <w:tr w:rsidR="00F77C6E" w:rsidRPr="004E0BEF" w:rsidTr="00F77C6E">
        <w:trPr>
          <w:cantSplit/>
        </w:trPr>
        <w:tc>
          <w:tcPr>
            <w:tcW w:w="1927" w:type="dxa"/>
            <w:tcMar>
              <w:top w:w="57" w:type="dxa"/>
            </w:tcMar>
          </w:tcPr>
          <w:p w:rsidR="00F77C6E" w:rsidRPr="004E0BEF" w:rsidRDefault="00F77C6E" w:rsidP="00F77C6E">
            <w:pPr>
              <w:pStyle w:val="Normal01"/>
              <w:spacing w:before="60" w:after="60" w:line="240" w:lineRule="auto"/>
              <w:jc w:val="left"/>
              <w:rPr>
                <w:b/>
                <w:bCs/>
                <w:sz w:val="24"/>
              </w:rPr>
            </w:pPr>
            <w:r w:rsidRPr="004E0BEF">
              <w:rPr>
                <w:b/>
                <w:bCs/>
                <w:sz w:val="24"/>
                <w:rtl/>
              </w:rPr>
              <w:t>ועדת מכרזים</w:t>
            </w:r>
          </w:p>
        </w:tc>
        <w:tc>
          <w:tcPr>
            <w:tcW w:w="5844" w:type="dxa"/>
            <w:tcMar>
              <w:top w:w="57" w:type="dxa"/>
            </w:tcMar>
          </w:tcPr>
          <w:p w:rsidR="00F77C6E" w:rsidRPr="004E0BEF" w:rsidRDefault="00F77C6E" w:rsidP="00F77C6E">
            <w:pPr>
              <w:pStyle w:val="Normal01"/>
              <w:spacing w:before="60" w:after="60" w:line="240" w:lineRule="auto"/>
              <w:jc w:val="left"/>
              <w:rPr>
                <w:sz w:val="24"/>
              </w:rPr>
            </w:pPr>
            <w:r w:rsidRPr="004E0BEF">
              <w:rPr>
                <w:sz w:val="24"/>
                <w:rtl/>
              </w:rPr>
              <w:t xml:space="preserve">ועדת המכרזים </w:t>
            </w:r>
            <w:r w:rsidRPr="004E0BEF">
              <w:rPr>
                <w:rFonts w:hint="cs"/>
                <w:sz w:val="24"/>
                <w:rtl/>
              </w:rPr>
              <w:t>במשרד התיירות</w:t>
            </w:r>
            <w:r w:rsidRPr="004E0BEF">
              <w:rPr>
                <w:sz w:val="24"/>
                <w:rtl/>
              </w:rPr>
              <w:t>.</w:t>
            </w:r>
          </w:p>
        </w:tc>
      </w:tr>
      <w:tr w:rsidR="00F77C6E" w:rsidRPr="004E0BEF" w:rsidTr="00F77C6E">
        <w:trPr>
          <w:cantSplit/>
        </w:trPr>
        <w:tc>
          <w:tcPr>
            <w:tcW w:w="1927" w:type="dxa"/>
            <w:tcMar>
              <w:top w:w="57" w:type="dxa"/>
            </w:tcMar>
          </w:tcPr>
          <w:p w:rsidR="00F77C6E" w:rsidRPr="004E0BEF" w:rsidRDefault="00F77C6E" w:rsidP="00F77C6E">
            <w:pPr>
              <w:pStyle w:val="Normal01"/>
              <w:spacing w:before="60" w:after="60" w:line="240" w:lineRule="auto"/>
              <w:jc w:val="left"/>
              <w:rPr>
                <w:b/>
                <w:bCs/>
                <w:sz w:val="24"/>
              </w:rPr>
            </w:pPr>
            <w:r w:rsidRPr="004E0BEF">
              <w:rPr>
                <w:b/>
                <w:bCs/>
                <w:sz w:val="24"/>
                <w:rtl/>
              </w:rPr>
              <w:t>זוכה/ ספק זוכה</w:t>
            </w:r>
          </w:p>
        </w:tc>
        <w:tc>
          <w:tcPr>
            <w:tcW w:w="5844" w:type="dxa"/>
            <w:tcMar>
              <w:top w:w="57" w:type="dxa"/>
            </w:tcMar>
          </w:tcPr>
          <w:p w:rsidR="00F77C6E" w:rsidRPr="004E0BEF" w:rsidRDefault="00F77C6E" w:rsidP="00F77C6E">
            <w:pPr>
              <w:pStyle w:val="Normal01"/>
              <w:spacing w:before="60" w:after="60" w:line="240" w:lineRule="auto"/>
              <w:jc w:val="left"/>
              <w:rPr>
                <w:sz w:val="24"/>
              </w:rPr>
            </w:pPr>
            <w:r w:rsidRPr="004E0BEF">
              <w:rPr>
                <w:sz w:val="24"/>
                <w:rtl/>
              </w:rPr>
              <w:t>מציע אשר הצעתו הוכרזה ע"י ועדת המכרזים כזוכה במכרז.</w:t>
            </w:r>
          </w:p>
        </w:tc>
      </w:tr>
      <w:tr w:rsidR="00F77C6E" w:rsidRPr="004E0BEF" w:rsidTr="00F77C6E">
        <w:trPr>
          <w:cantSplit/>
        </w:trPr>
        <w:tc>
          <w:tcPr>
            <w:tcW w:w="1927" w:type="dxa"/>
            <w:tcMar>
              <w:top w:w="57" w:type="dxa"/>
            </w:tcMar>
          </w:tcPr>
          <w:p w:rsidR="00F77C6E" w:rsidRPr="004E0BEF" w:rsidRDefault="00F77C6E" w:rsidP="00F77C6E">
            <w:pPr>
              <w:pStyle w:val="Normal01"/>
              <w:spacing w:before="60" w:after="60" w:line="240" w:lineRule="auto"/>
              <w:jc w:val="left"/>
              <w:rPr>
                <w:b/>
                <w:bCs/>
                <w:sz w:val="24"/>
              </w:rPr>
            </w:pPr>
            <w:r w:rsidRPr="004E0BEF">
              <w:rPr>
                <w:b/>
                <w:bCs/>
                <w:sz w:val="24"/>
                <w:rtl/>
              </w:rPr>
              <w:t>חוזה התקשרות</w:t>
            </w:r>
          </w:p>
        </w:tc>
        <w:tc>
          <w:tcPr>
            <w:tcW w:w="5844" w:type="dxa"/>
            <w:tcMar>
              <w:top w:w="57" w:type="dxa"/>
            </w:tcMar>
          </w:tcPr>
          <w:p w:rsidR="00F77C6E" w:rsidRPr="004E0BEF" w:rsidRDefault="00F77C6E" w:rsidP="00F77C6E">
            <w:pPr>
              <w:pStyle w:val="Normal01"/>
              <w:spacing w:before="60" w:after="60" w:line="240" w:lineRule="auto"/>
              <w:jc w:val="left"/>
              <w:rPr>
                <w:sz w:val="24"/>
              </w:rPr>
            </w:pPr>
            <w:r w:rsidRPr="004E0BEF">
              <w:rPr>
                <w:sz w:val="24"/>
                <w:rtl/>
              </w:rPr>
              <w:t xml:space="preserve">חוזה ההתקשרות המצורף כנספח למכרז זה. </w:t>
            </w:r>
          </w:p>
        </w:tc>
      </w:tr>
      <w:tr w:rsidR="00F77C6E" w:rsidRPr="004E0BEF" w:rsidTr="00F77C6E">
        <w:trPr>
          <w:cantSplit/>
        </w:trPr>
        <w:tc>
          <w:tcPr>
            <w:tcW w:w="1927" w:type="dxa"/>
            <w:tcMar>
              <w:top w:w="57" w:type="dxa"/>
            </w:tcMar>
          </w:tcPr>
          <w:p w:rsidR="00F77C6E" w:rsidRPr="004E0BEF" w:rsidRDefault="00F77C6E" w:rsidP="00F77C6E">
            <w:pPr>
              <w:pStyle w:val="Normal01"/>
              <w:spacing w:before="60" w:after="60" w:line="240" w:lineRule="auto"/>
              <w:jc w:val="left"/>
              <w:rPr>
                <w:b/>
                <w:bCs/>
                <w:sz w:val="24"/>
                <w:rtl/>
              </w:rPr>
            </w:pPr>
          </w:p>
        </w:tc>
        <w:tc>
          <w:tcPr>
            <w:tcW w:w="5844" w:type="dxa"/>
            <w:tcMar>
              <w:top w:w="57" w:type="dxa"/>
            </w:tcMar>
          </w:tcPr>
          <w:p w:rsidR="00F77C6E" w:rsidRPr="004E0BEF" w:rsidRDefault="00F77C6E" w:rsidP="00F77C6E">
            <w:pPr>
              <w:pStyle w:val="Normal01"/>
              <w:spacing w:before="60" w:after="60" w:line="240" w:lineRule="auto"/>
              <w:jc w:val="left"/>
              <w:rPr>
                <w:sz w:val="24"/>
              </w:rPr>
            </w:pPr>
          </w:p>
        </w:tc>
      </w:tr>
      <w:tr w:rsidR="00F77C6E" w:rsidRPr="004E0BEF" w:rsidTr="00F77C6E">
        <w:trPr>
          <w:cantSplit/>
        </w:trPr>
        <w:tc>
          <w:tcPr>
            <w:tcW w:w="1927" w:type="dxa"/>
            <w:tcMar>
              <w:top w:w="57" w:type="dxa"/>
            </w:tcMar>
          </w:tcPr>
          <w:p w:rsidR="00F77C6E" w:rsidRPr="004E0BEF" w:rsidRDefault="00F77C6E" w:rsidP="00F77C6E">
            <w:pPr>
              <w:pStyle w:val="Normal01"/>
              <w:spacing w:before="60" w:after="60" w:line="240" w:lineRule="auto"/>
              <w:jc w:val="left"/>
              <w:rPr>
                <w:b/>
                <w:bCs/>
                <w:sz w:val="24"/>
                <w:rtl/>
              </w:rPr>
            </w:pPr>
            <w:r w:rsidRPr="004E0BEF">
              <w:rPr>
                <w:b/>
                <w:bCs/>
                <w:sz w:val="24"/>
                <w:rtl/>
              </w:rPr>
              <w:t>מציע/ ספק מציע</w:t>
            </w:r>
          </w:p>
          <w:p w:rsidR="00F77C6E" w:rsidRPr="004E0BEF" w:rsidRDefault="00F77C6E" w:rsidP="00F77C6E">
            <w:pPr>
              <w:pStyle w:val="Normal01"/>
              <w:spacing w:before="60" w:after="60" w:line="240" w:lineRule="auto"/>
              <w:jc w:val="left"/>
              <w:rPr>
                <w:b/>
                <w:bCs/>
                <w:sz w:val="24"/>
                <w:rtl/>
              </w:rPr>
            </w:pPr>
          </w:p>
        </w:tc>
        <w:tc>
          <w:tcPr>
            <w:tcW w:w="5844" w:type="dxa"/>
            <w:tcMar>
              <w:top w:w="57" w:type="dxa"/>
            </w:tcMar>
          </w:tcPr>
          <w:p w:rsidR="00F77C6E" w:rsidRPr="004E0BEF" w:rsidRDefault="00F77C6E" w:rsidP="00F77C6E">
            <w:pPr>
              <w:pStyle w:val="Normal01"/>
              <w:spacing w:before="60" w:after="60" w:line="240" w:lineRule="auto"/>
              <w:jc w:val="left"/>
              <w:rPr>
                <w:sz w:val="24"/>
              </w:rPr>
            </w:pPr>
            <w:r w:rsidRPr="004E0BEF">
              <w:rPr>
                <w:sz w:val="24"/>
                <w:rtl/>
              </w:rPr>
              <w:t>מגיש הצעה למכרז.</w:t>
            </w:r>
          </w:p>
        </w:tc>
      </w:tr>
      <w:tr w:rsidR="00F77C6E" w:rsidRPr="004E0BEF" w:rsidTr="00F77C6E">
        <w:trPr>
          <w:cantSplit/>
        </w:trPr>
        <w:tc>
          <w:tcPr>
            <w:tcW w:w="1927" w:type="dxa"/>
            <w:tcMar>
              <w:top w:w="57" w:type="dxa"/>
            </w:tcMar>
          </w:tcPr>
          <w:p w:rsidR="00F77C6E" w:rsidRPr="004E0BEF" w:rsidRDefault="00F77C6E" w:rsidP="00F77C6E">
            <w:pPr>
              <w:pStyle w:val="Normal01"/>
              <w:spacing w:before="60" w:after="60" w:line="240" w:lineRule="auto"/>
              <w:jc w:val="left"/>
              <w:rPr>
                <w:b/>
                <w:bCs/>
                <w:sz w:val="24"/>
              </w:rPr>
            </w:pPr>
            <w:r w:rsidRPr="004E0BEF">
              <w:rPr>
                <w:b/>
                <w:bCs/>
                <w:sz w:val="24"/>
                <w:rtl/>
              </w:rPr>
              <w:t>תקופת ההתקשרות</w:t>
            </w:r>
          </w:p>
        </w:tc>
        <w:tc>
          <w:tcPr>
            <w:tcW w:w="5844" w:type="dxa"/>
            <w:tcMar>
              <w:top w:w="57" w:type="dxa"/>
            </w:tcMar>
          </w:tcPr>
          <w:p w:rsidR="00F77C6E" w:rsidRPr="004E0BEF" w:rsidRDefault="00F77C6E" w:rsidP="00F77C6E">
            <w:pPr>
              <w:pStyle w:val="Normal01"/>
              <w:spacing w:before="60" w:after="60" w:line="240" w:lineRule="auto"/>
              <w:jc w:val="left"/>
              <w:rPr>
                <w:sz w:val="24"/>
              </w:rPr>
            </w:pPr>
            <w:r w:rsidRPr="004E0BEF">
              <w:rPr>
                <w:sz w:val="24"/>
                <w:rtl/>
              </w:rPr>
              <w:t>פרק הזמן המתחיל במועד החתימה על ההסכם ועד היום האחרון למתן השירותים</w:t>
            </w:r>
            <w:r w:rsidRPr="004E0BEF">
              <w:rPr>
                <w:rFonts w:hint="cs"/>
                <w:sz w:val="24"/>
                <w:rtl/>
              </w:rPr>
              <w:t xml:space="preserve">. </w:t>
            </w:r>
          </w:p>
        </w:tc>
      </w:tr>
    </w:tbl>
    <w:p w:rsidR="00F77C6E" w:rsidRPr="004E0BEF" w:rsidRDefault="00F77C6E" w:rsidP="00F77C6E">
      <w:pPr>
        <w:pStyle w:val="20"/>
        <w:rPr>
          <w:rtl/>
        </w:rPr>
      </w:pPr>
      <w:bookmarkStart w:id="50" w:name="_Toc204289395"/>
      <w:bookmarkStart w:id="51" w:name="_Toc318848481"/>
      <w:bookmarkStart w:id="52" w:name="_Toc422087544"/>
      <w:bookmarkStart w:id="53" w:name="_Toc433800256"/>
      <w:bookmarkStart w:id="54" w:name="_Toc434706861"/>
      <w:bookmarkStart w:id="55" w:name="_Toc434738153"/>
      <w:bookmarkStart w:id="56" w:name="_Toc447487317"/>
      <w:bookmarkStart w:id="57" w:name="_Toc12363409"/>
      <w:bookmarkStart w:id="58" w:name="_Toc64691800"/>
      <w:bookmarkStart w:id="59" w:name="_Toc78122963"/>
      <w:bookmarkStart w:id="60" w:name="_Toc78167892"/>
      <w:bookmarkStart w:id="61" w:name="_Toc135452268"/>
      <w:bookmarkStart w:id="62" w:name="_Toc200819058"/>
      <w:bookmarkEnd w:id="44"/>
      <w:bookmarkEnd w:id="45"/>
      <w:bookmarkEnd w:id="46"/>
      <w:bookmarkEnd w:id="47"/>
      <w:bookmarkEnd w:id="48"/>
      <w:bookmarkEnd w:id="49"/>
      <w:r w:rsidRPr="004E0BEF">
        <w:rPr>
          <w:rtl/>
        </w:rPr>
        <w:t>מנהלה</w:t>
      </w:r>
      <w:bookmarkEnd w:id="50"/>
      <w:bookmarkEnd w:id="51"/>
      <w:bookmarkEnd w:id="52"/>
      <w:bookmarkEnd w:id="53"/>
      <w:bookmarkEnd w:id="54"/>
      <w:bookmarkEnd w:id="55"/>
      <w:bookmarkEnd w:id="56"/>
      <w:r w:rsidRPr="004E0BEF">
        <w:rPr>
          <w:rtl/>
        </w:rPr>
        <w:t xml:space="preserve"> </w:t>
      </w:r>
    </w:p>
    <w:p w:rsidR="00F77C6E" w:rsidRPr="004E0BEF" w:rsidRDefault="00F77C6E" w:rsidP="00F77C6E">
      <w:pPr>
        <w:pStyle w:val="3"/>
      </w:pPr>
      <w:bookmarkStart w:id="63" w:name="_Toc203374473"/>
      <w:bookmarkStart w:id="64" w:name="_Toc204289398"/>
      <w:bookmarkStart w:id="65" w:name="_Toc318848485"/>
      <w:bookmarkStart w:id="66" w:name="_Toc422087547"/>
      <w:bookmarkStart w:id="67" w:name="_Toc433800260"/>
      <w:bookmarkStart w:id="68" w:name="_Toc434706865"/>
      <w:bookmarkStart w:id="69" w:name="_Toc434738157"/>
      <w:r w:rsidRPr="004E0BEF">
        <w:rPr>
          <w:rtl/>
        </w:rPr>
        <w:t>נוהל העברת שאלות ובירורים</w:t>
      </w:r>
      <w:bookmarkEnd w:id="63"/>
      <w:bookmarkEnd w:id="64"/>
      <w:bookmarkEnd w:id="65"/>
      <w:bookmarkEnd w:id="66"/>
      <w:bookmarkEnd w:id="67"/>
      <w:bookmarkEnd w:id="68"/>
      <w:bookmarkEnd w:id="69"/>
    </w:p>
    <w:p w:rsidR="00F77C6E" w:rsidRPr="004E0BEF" w:rsidRDefault="00F77C6E" w:rsidP="009565FA">
      <w:pPr>
        <w:pStyle w:val="AlphaList1"/>
        <w:numPr>
          <w:ilvl w:val="0"/>
          <w:numId w:val="76"/>
        </w:numPr>
        <w:rPr>
          <w:sz w:val="24"/>
        </w:rPr>
      </w:pPr>
      <w:r w:rsidRPr="004E0BEF">
        <w:rPr>
          <w:sz w:val="24"/>
          <w:rtl/>
        </w:rPr>
        <w:t>שאלות ה</w:t>
      </w:r>
      <w:r w:rsidRPr="004E0BEF">
        <w:rPr>
          <w:rFonts w:hint="cs"/>
          <w:sz w:val="24"/>
          <w:rtl/>
        </w:rPr>
        <w:t>ספקים המעוניינים להגיש הצעה למכרז</w:t>
      </w:r>
      <w:r w:rsidRPr="004E0BEF">
        <w:rPr>
          <w:sz w:val="24"/>
          <w:rtl/>
        </w:rPr>
        <w:t xml:space="preserve"> תוגשנה </w:t>
      </w:r>
      <w:r w:rsidRPr="004E0BEF">
        <w:rPr>
          <w:rFonts w:hint="cs"/>
          <w:sz w:val="24"/>
          <w:rtl/>
        </w:rPr>
        <w:t xml:space="preserve">אך ורק ע"ג קובץ "גלופת שאלות הבהרה" המצורף למסמכי המכרז.  </w:t>
      </w:r>
    </w:p>
    <w:p w:rsidR="00F77C6E" w:rsidRPr="004E0BEF" w:rsidRDefault="00F77C6E" w:rsidP="009565FA">
      <w:pPr>
        <w:pStyle w:val="AlphaList1"/>
        <w:numPr>
          <w:ilvl w:val="0"/>
          <w:numId w:val="76"/>
        </w:numPr>
        <w:spacing w:after="240"/>
        <w:rPr>
          <w:sz w:val="24"/>
        </w:rPr>
      </w:pPr>
      <w:r w:rsidRPr="004E0BEF">
        <w:rPr>
          <w:rFonts w:hint="cs"/>
          <w:sz w:val="24"/>
          <w:rtl/>
        </w:rPr>
        <w:t>מבנה גלופת שאלות ההבהרה הוא כדלהלן וחובה על הספק להקפיד על ציון מדויק של המסמך/הסעיף/הסעיף הקטן/ אליו מתייחסת כל שאלה ושאלה.</w:t>
      </w:r>
    </w:p>
    <w:tbl>
      <w:tblPr>
        <w:bidiVisual/>
        <w:tblW w:w="723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992"/>
        <w:gridCol w:w="851"/>
        <w:gridCol w:w="567"/>
        <w:gridCol w:w="3969"/>
      </w:tblGrid>
      <w:tr w:rsidR="00F77C6E" w:rsidRPr="004E0BEF" w:rsidTr="00F77C6E">
        <w:trPr>
          <w:cantSplit/>
          <w:trHeight w:val="637"/>
          <w:jc w:val="right"/>
        </w:trPr>
        <w:tc>
          <w:tcPr>
            <w:tcW w:w="851" w:type="dxa"/>
            <w:shd w:val="pct10" w:color="000000" w:fill="FFFFFF"/>
            <w:vAlign w:val="center"/>
          </w:tcPr>
          <w:p w:rsidR="00F77C6E" w:rsidRPr="004E0BEF" w:rsidRDefault="00F77C6E" w:rsidP="00F77C6E">
            <w:pPr>
              <w:pStyle w:val="affb"/>
              <w:spacing w:after="120" w:line="240" w:lineRule="auto"/>
              <w:jc w:val="center"/>
              <w:rPr>
                <w:rFonts w:cs="David"/>
                <w:b/>
                <w:bCs/>
                <w:sz w:val="20"/>
                <w:szCs w:val="20"/>
              </w:rPr>
            </w:pPr>
            <w:r w:rsidRPr="004E0BEF">
              <w:rPr>
                <w:rFonts w:cs="David"/>
                <w:b/>
                <w:bCs/>
                <w:sz w:val="20"/>
                <w:szCs w:val="20"/>
                <w:rtl/>
              </w:rPr>
              <w:t>מספר השאלה</w:t>
            </w:r>
          </w:p>
        </w:tc>
        <w:tc>
          <w:tcPr>
            <w:tcW w:w="992" w:type="dxa"/>
            <w:shd w:val="pct10" w:color="000000" w:fill="FFFFFF"/>
            <w:vAlign w:val="center"/>
          </w:tcPr>
          <w:p w:rsidR="00F77C6E" w:rsidRPr="004E0BEF" w:rsidRDefault="00F77C6E" w:rsidP="00F77C6E">
            <w:pPr>
              <w:pStyle w:val="affb"/>
              <w:spacing w:after="120" w:line="240" w:lineRule="auto"/>
              <w:jc w:val="center"/>
              <w:rPr>
                <w:rFonts w:cs="David"/>
                <w:b/>
                <w:bCs/>
                <w:sz w:val="20"/>
                <w:szCs w:val="20"/>
                <w:highlight w:val="green"/>
              </w:rPr>
            </w:pPr>
            <w:r w:rsidRPr="004E0BEF">
              <w:rPr>
                <w:rFonts w:cs="David"/>
                <w:b/>
                <w:bCs/>
                <w:sz w:val="20"/>
                <w:szCs w:val="20"/>
                <w:rtl/>
              </w:rPr>
              <w:t>המסמך</w:t>
            </w:r>
          </w:p>
        </w:tc>
        <w:tc>
          <w:tcPr>
            <w:tcW w:w="851" w:type="dxa"/>
            <w:shd w:val="pct10" w:color="000000" w:fill="FFFFFF"/>
            <w:vAlign w:val="center"/>
          </w:tcPr>
          <w:p w:rsidR="00F77C6E" w:rsidRPr="004E0BEF" w:rsidRDefault="00F77C6E" w:rsidP="00F77C6E">
            <w:pPr>
              <w:pStyle w:val="affb"/>
              <w:spacing w:after="120" w:line="240" w:lineRule="auto"/>
              <w:jc w:val="center"/>
              <w:rPr>
                <w:rFonts w:cs="David"/>
                <w:b/>
                <w:bCs/>
                <w:sz w:val="20"/>
                <w:szCs w:val="20"/>
              </w:rPr>
            </w:pPr>
            <w:r w:rsidRPr="004E0BEF">
              <w:rPr>
                <w:rFonts w:cs="David"/>
                <w:b/>
                <w:bCs/>
                <w:sz w:val="20"/>
                <w:szCs w:val="20"/>
                <w:rtl/>
              </w:rPr>
              <w:t>מספר הסעיף</w:t>
            </w:r>
            <w:r w:rsidRPr="004E0BEF">
              <w:rPr>
                <w:rFonts w:cs="David"/>
                <w:b/>
                <w:bCs/>
                <w:sz w:val="20"/>
                <w:szCs w:val="20"/>
                <w:highlight w:val="green"/>
                <w:rtl/>
              </w:rPr>
              <w:t xml:space="preserve"> </w:t>
            </w:r>
          </w:p>
        </w:tc>
        <w:tc>
          <w:tcPr>
            <w:tcW w:w="567" w:type="dxa"/>
            <w:shd w:val="pct10" w:color="000000" w:fill="FFFFFF"/>
            <w:vAlign w:val="center"/>
          </w:tcPr>
          <w:p w:rsidR="00F77C6E" w:rsidRPr="004E0BEF" w:rsidRDefault="00F77C6E" w:rsidP="00F77C6E">
            <w:pPr>
              <w:pStyle w:val="affb"/>
              <w:spacing w:after="120" w:line="240" w:lineRule="auto"/>
              <w:jc w:val="center"/>
              <w:rPr>
                <w:rFonts w:cs="David"/>
                <w:b/>
                <w:bCs/>
                <w:sz w:val="20"/>
                <w:szCs w:val="20"/>
              </w:rPr>
            </w:pPr>
            <w:proofErr w:type="spellStart"/>
            <w:r w:rsidRPr="004E0BEF">
              <w:rPr>
                <w:rFonts w:cs="David"/>
                <w:b/>
                <w:bCs/>
                <w:sz w:val="20"/>
                <w:szCs w:val="20"/>
                <w:rtl/>
              </w:rPr>
              <w:t>ס"ק</w:t>
            </w:r>
            <w:proofErr w:type="spellEnd"/>
          </w:p>
        </w:tc>
        <w:tc>
          <w:tcPr>
            <w:tcW w:w="3969" w:type="dxa"/>
            <w:shd w:val="pct10" w:color="000000" w:fill="FFFFFF"/>
            <w:vAlign w:val="center"/>
          </w:tcPr>
          <w:p w:rsidR="00F77C6E" w:rsidRPr="004E0BEF" w:rsidRDefault="00F77C6E" w:rsidP="00F77C6E">
            <w:pPr>
              <w:pStyle w:val="affb"/>
              <w:spacing w:after="120" w:line="240" w:lineRule="auto"/>
              <w:jc w:val="center"/>
              <w:rPr>
                <w:rFonts w:cs="David"/>
                <w:b/>
                <w:bCs/>
                <w:sz w:val="20"/>
                <w:szCs w:val="20"/>
              </w:rPr>
            </w:pPr>
            <w:r w:rsidRPr="004E0BEF">
              <w:rPr>
                <w:rFonts w:cs="David"/>
                <w:b/>
                <w:bCs/>
                <w:sz w:val="20"/>
                <w:szCs w:val="20"/>
                <w:rtl/>
              </w:rPr>
              <w:t>השאלה</w:t>
            </w:r>
          </w:p>
        </w:tc>
      </w:tr>
      <w:tr w:rsidR="00F77C6E" w:rsidRPr="004E0BEF" w:rsidTr="00F77C6E">
        <w:trPr>
          <w:cantSplit/>
          <w:trHeight w:val="515"/>
          <w:jc w:val="right"/>
        </w:trPr>
        <w:tc>
          <w:tcPr>
            <w:tcW w:w="851" w:type="dxa"/>
            <w:vAlign w:val="center"/>
          </w:tcPr>
          <w:p w:rsidR="00F77C6E" w:rsidRPr="004E0BEF" w:rsidRDefault="00F77C6E" w:rsidP="00F77C6E">
            <w:pPr>
              <w:pStyle w:val="NumberList0"/>
              <w:numPr>
                <w:ilvl w:val="0"/>
                <w:numId w:val="0"/>
              </w:numPr>
              <w:tabs>
                <w:tab w:val="num" w:pos="720"/>
              </w:tabs>
              <w:jc w:val="center"/>
            </w:pPr>
            <w:r w:rsidRPr="004E0BEF">
              <w:rPr>
                <w:rFonts w:hint="cs"/>
                <w:rtl/>
              </w:rPr>
              <w:t>1</w:t>
            </w:r>
          </w:p>
        </w:tc>
        <w:tc>
          <w:tcPr>
            <w:tcW w:w="992" w:type="dxa"/>
          </w:tcPr>
          <w:p w:rsidR="00F77C6E" w:rsidRPr="004E0BEF" w:rsidRDefault="00F77C6E" w:rsidP="00F77C6E">
            <w:pPr>
              <w:pStyle w:val="Normal01"/>
            </w:pPr>
            <w:r w:rsidRPr="004E0BEF">
              <w:rPr>
                <w:rtl/>
              </w:rPr>
              <w:t>מפרט</w:t>
            </w:r>
          </w:p>
        </w:tc>
        <w:tc>
          <w:tcPr>
            <w:tcW w:w="851" w:type="dxa"/>
          </w:tcPr>
          <w:p w:rsidR="00F77C6E" w:rsidRPr="004E0BEF" w:rsidRDefault="00F77C6E" w:rsidP="00F77C6E">
            <w:pPr>
              <w:pStyle w:val="Normal01"/>
            </w:pPr>
            <w:r w:rsidRPr="004E0BEF">
              <w:rPr>
                <w:rtl/>
              </w:rPr>
              <w:t>2.4.1</w:t>
            </w:r>
          </w:p>
        </w:tc>
        <w:tc>
          <w:tcPr>
            <w:tcW w:w="567" w:type="dxa"/>
            <w:vAlign w:val="center"/>
          </w:tcPr>
          <w:p w:rsidR="00F77C6E" w:rsidRPr="004E0BEF" w:rsidRDefault="00F77C6E" w:rsidP="00F77C6E">
            <w:pPr>
              <w:pStyle w:val="Normal01"/>
            </w:pPr>
            <w:r w:rsidRPr="004E0BEF">
              <w:rPr>
                <w:rtl/>
              </w:rPr>
              <w:t>ג'</w:t>
            </w:r>
          </w:p>
        </w:tc>
        <w:tc>
          <w:tcPr>
            <w:tcW w:w="3969" w:type="dxa"/>
          </w:tcPr>
          <w:p w:rsidR="00F77C6E" w:rsidRPr="004E0BEF" w:rsidRDefault="00F77C6E" w:rsidP="00F77C6E">
            <w:pPr>
              <w:pStyle w:val="Normal01"/>
            </w:pPr>
            <w:r w:rsidRPr="004E0BEF">
              <w:rPr>
                <w:rtl/>
              </w:rPr>
              <w:t>&lt;דוגמא&gt;</w:t>
            </w:r>
          </w:p>
        </w:tc>
      </w:tr>
      <w:tr w:rsidR="00F77C6E" w:rsidRPr="004E0BEF" w:rsidTr="00F77C6E">
        <w:trPr>
          <w:cantSplit/>
          <w:trHeight w:val="515"/>
          <w:jc w:val="right"/>
        </w:trPr>
        <w:tc>
          <w:tcPr>
            <w:tcW w:w="851" w:type="dxa"/>
            <w:vAlign w:val="center"/>
          </w:tcPr>
          <w:p w:rsidR="00F77C6E" w:rsidRPr="004E0BEF" w:rsidRDefault="00F77C6E" w:rsidP="00F77C6E">
            <w:pPr>
              <w:pStyle w:val="NumberList0"/>
              <w:numPr>
                <w:ilvl w:val="0"/>
                <w:numId w:val="0"/>
              </w:numPr>
              <w:tabs>
                <w:tab w:val="num" w:pos="720"/>
              </w:tabs>
              <w:jc w:val="center"/>
            </w:pPr>
            <w:r w:rsidRPr="004E0BEF">
              <w:rPr>
                <w:rFonts w:hint="cs"/>
                <w:rtl/>
              </w:rPr>
              <w:t>2</w:t>
            </w:r>
          </w:p>
        </w:tc>
        <w:tc>
          <w:tcPr>
            <w:tcW w:w="992" w:type="dxa"/>
          </w:tcPr>
          <w:p w:rsidR="00F77C6E" w:rsidRPr="004E0BEF" w:rsidRDefault="00F77C6E" w:rsidP="00F77C6E">
            <w:pPr>
              <w:pStyle w:val="Normal01"/>
            </w:pPr>
            <w:r w:rsidRPr="004E0BEF">
              <w:rPr>
                <w:rtl/>
              </w:rPr>
              <w:t>נספח</w:t>
            </w:r>
          </w:p>
        </w:tc>
        <w:tc>
          <w:tcPr>
            <w:tcW w:w="851" w:type="dxa"/>
          </w:tcPr>
          <w:p w:rsidR="00F77C6E" w:rsidRPr="004E0BEF" w:rsidRDefault="00F77C6E" w:rsidP="00F77C6E">
            <w:pPr>
              <w:pStyle w:val="Normal01"/>
            </w:pPr>
            <w:r w:rsidRPr="004E0BEF">
              <w:rPr>
                <w:rtl/>
              </w:rPr>
              <w:t>3</w:t>
            </w:r>
          </w:p>
        </w:tc>
        <w:tc>
          <w:tcPr>
            <w:tcW w:w="567" w:type="dxa"/>
            <w:vAlign w:val="center"/>
          </w:tcPr>
          <w:p w:rsidR="00F77C6E" w:rsidRPr="004E0BEF" w:rsidRDefault="00F77C6E" w:rsidP="00F77C6E">
            <w:pPr>
              <w:pStyle w:val="Normal01"/>
            </w:pPr>
          </w:p>
        </w:tc>
        <w:tc>
          <w:tcPr>
            <w:tcW w:w="3969" w:type="dxa"/>
          </w:tcPr>
          <w:p w:rsidR="00F77C6E" w:rsidRPr="004E0BEF" w:rsidRDefault="00F77C6E" w:rsidP="00F77C6E">
            <w:pPr>
              <w:pStyle w:val="Normal01"/>
            </w:pPr>
            <w:r w:rsidRPr="004E0BEF">
              <w:rPr>
                <w:rtl/>
              </w:rPr>
              <w:t>&lt;דוגמא&gt;</w:t>
            </w:r>
          </w:p>
        </w:tc>
      </w:tr>
      <w:tr w:rsidR="00F77C6E" w:rsidRPr="004E0BEF" w:rsidTr="00F77C6E">
        <w:trPr>
          <w:cantSplit/>
          <w:trHeight w:val="515"/>
          <w:jc w:val="right"/>
        </w:trPr>
        <w:tc>
          <w:tcPr>
            <w:tcW w:w="851" w:type="dxa"/>
            <w:vAlign w:val="center"/>
          </w:tcPr>
          <w:p w:rsidR="00F77C6E" w:rsidRPr="004E0BEF" w:rsidRDefault="00F77C6E" w:rsidP="00F77C6E">
            <w:pPr>
              <w:pStyle w:val="NumberList0"/>
              <w:numPr>
                <w:ilvl w:val="0"/>
                <w:numId w:val="0"/>
              </w:numPr>
              <w:tabs>
                <w:tab w:val="num" w:pos="720"/>
              </w:tabs>
              <w:jc w:val="center"/>
            </w:pPr>
            <w:r w:rsidRPr="004E0BEF">
              <w:rPr>
                <w:rFonts w:hint="cs"/>
                <w:rtl/>
              </w:rPr>
              <w:t>3</w:t>
            </w:r>
          </w:p>
        </w:tc>
        <w:tc>
          <w:tcPr>
            <w:tcW w:w="992" w:type="dxa"/>
          </w:tcPr>
          <w:p w:rsidR="00F77C6E" w:rsidRPr="004E0BEF" w:rsidRDefault="00F77C6E" w:rsidP="00F77C6E">
            <w:pPr>
              <w:pStyle w:val="Normal01"/>
            </w:pPr>
            <w:r w:rsidRPr="004E0BEF">
              <w:rPr>
                <w:rtl/>
              </w:rPr>
              <w:t>הסכם</w:t>
            </w:r>
          </w:p>
        </w:tc>
        <w:tc>
          <w:tcPr>
            <w:tcW w:w="851" w:type="dxa"/>
          </w:tcPr>
          <w:p w:rsidR="00F77C6E" w:rsidRPr="004E0BEF" w:rsidRDefault="00F77C6E" w:rsidP="00F77C6E">
            <w:pPr>
              <w:pStyle w:val="Normal01"/>
            </w:pPr>
            <w:r w:rsidRPr="004E0BEF">
              <w:rPr>
                <w:rtl/>
              </w:rPr>
              <w:t>20.4</w:t>
            </w:r>
          </w:p>
        </w:tc>
        <w:tc>
          <w:tcPr>
            <w:tcW w:w="567" w:type="dxa"/>
            <w:vAlign w:val="center"/>
          </w:tcPr>
          <w:p w:rsidR="00F77C6E" w:rsidRPr="004E0BEF" w:rsidRDefault="00F77C6E" w:rsidP="00F77C6E">
            <w:pPr>
              <w:pStyle w:val="Normal01"/>
            </w:pPr>
            <w:r w:rsidRPr="004E0BEF">
              <w:rPr>
                <w:rtl/>
              </w:rPr>
              <w:t>ב'</w:t>
            </w:r>
          </w:p>
        </w:tc>
        <w:tc>
          <w:tcPr>
            <w:tcW w:w="3969" w:type="dxa"/>
          </w:tcPr>
          <w:p w:rsidR="00F77C6E" w:rsidRPr="004E0BEF" w:rsidRDefault="00F77C6E" w:rsidP="00F77C6E">
            <w:pPr>
              <w:pStyle w:val="Normal01"/>
            </w:pPr>
            <w:r w:rsidRPr="004E0BEF">
              <w:rPr>
                <w:rtl/>
              </w:rPr>
              <w:t>&lt;דוגמא&gt;</w:t>
            </w:r>
          </w:p>
        </w:tc>
      </w:tr>
    </w:tbl>
    <w:p w:rsidR="00F77C6E" w:rsidRPr="00C50ADF" w:rsidRDefault="00F77C6E" w:rsidP="009565FA">
      <w:pPr>
        <w:pStyle w:val="AlphaList1"/>
        <w:numPr>
          <w:ilvl w:val="0"/>
          <w:numId w:val="76"/>
        </w:numPr>
        <w:rPr>
          <w:b/>
          <w:bCs/>
          <w:sz w:val="24"/>
          <w:u w:val="single"/>
        </w:rPr>
      </w:pPr>
      <w:r w:rsidRPr="00C50ADF">
        <w:rPr>
          <w:rFonts w:hint="cs"/>
          <w:b/>
          <w:bCs/>
          <w:sz w:val="24"/>
          <w:u w:val="single"/>
          <w:rtl/>
        </w:rPr>
        <w:t xml:space="preserve">שאלות שתגענה שלא ע"ג הגלופה או שלא כקובץ </w:t>
      </w:r>
      <w:r w:rsidRPr="00C50ADF">
        <w:rPr>
          <w:b/>
          <w:bCs/>
          <w:sz w:val="24"/>
          <w:u w:val="single"/>
        </w:rPr>
        <w:t>Word</w:t>
      </w:r>
      <w:r w:rsidRPr="00C50ADF">
        <w:rPr>
          <w:rFonts w:hint="cs"/>
          <w:b/>
          <w:bCs/>
          <w:sz w:val="24"/>
          <w:u w:val="single"/>
          <w:rtl/>
        </w:rPr>
        <w:t xml:space="preserve"> לא תטופלנה.</w:t>
      </w:r>
    </w:p>
    <w:p w:rsidR="00F77C6E" w:rsidRPr="004E0BEF" w:rsidRDefault="00F77C6E" w:rsidP="009565FA">
      <w:pPr>
        <w:pStyle w:val="AlphaList1"/>
        <w:numPr>
          <w:ilvl w:val="0"/>
          <w:numId w:val="76"/>
        </w:numPr>
        <w:rPr>
          <w:sz w:val="24"/>
        </w:rPr>
      </w:pPr>
      <w:r w:rsidRPr="004E0BEF">
        <w:rPr>
          <w:rFonts w:hint="cs"/>
          <w:sz w:val="24"/>
          <w:rtl/>
        </w:rPr>
        <w:t>הספק יעביר את קובץ השאלות בדואר אלקטרוני לכתובת המייל של איש הקשר למכרז המצוין בסעיף 0.3.3 להלן.</w:t>
      </w:r>
    </w:p>
    <w:p w:rsidR="00F77C6E" w:rsidRPr="004E0BEF" w:rsidRDefault="00F77C6E" w:rsidP="009565FA">
      <w:pPr>
        <w:pStyle w:val="AlphaList1"/>
        <w:numPr>
          <w:ilvl w:val="0"/>
          <w:numId w:val="76"/>
        </w:numPr>
        <w:rPr>
          <w:sz w:val="24"/>
        </w:rPr>
      </w:pPr>
      <w:r w:rsidRPr="004E0BEF">
        <w:rPr>
          <w:rFonts w:hint="cs"/>
          <w:sz w:val="24"/>
          <w:rtl/>
        </w:rPr>
        <w:lastRenderedPageBreak/>
        <w:t xml:space="preserve">הספק יקבל אישור במייל חוזר על הגעת שאלותיו לאיש הקשר. במידה והספק לא קיבל אישור בתוך 48 שעות, </w:t>
      </w:r>
      <w:r w:rsidRPr="004E0BEF">
        <w:rPr>
          <w:sz w:val="24"/>
          <w:rtl/>
        </w:rPr>
        <w:t>על</w:t>
      </w:r>
      <w:r w:rsidRPr="004E0BEF">
        <w:rPr>
          <w:rFonts w:hint="cs"/>
          <w:sz w:val="24"/>
          <w:rtl/>
        </w:rPr>
        <w:t>יו</w:t>
      </w:r>
      <w:r w:rsidRPr="004E0BEF">
        <w:rPr>
          <w:sz w:val="24"/>
          <w:rtl/>
        </w:rPr>
        <w:t xml:space="preserve"> </w:t>
      </w:r>
      <w:r w:rsidRPr="004E0BEF">
        <w:rPr>
          <w:rFonts w:hint="cs"/>
          <w:sz w:val="24"/>
          <w:rtl/>
        </w:rPr>
        <w:t>החובה לפנות בטלפון ו</w:t>
      </w:r>
      <w:r w:rsidRPr="004E0BEF">
        <w:rPr>
          <w:sz w:val="24"/>
          <w:rtl/>
        </w:rPr>
        <w:t>לוודא כי שאלותיו הגיעו בשלמותן לידי איש הקשר.</w:t>
      </w:r>
    </w:p>
    <w:p w:rsidR="00F77C6E" w:rsidRPr="004E0BEF" w:rsidRDefault="00F77C6E" w:rsidP="009565FA">
      <w:pPr>
        <w:pStyle w:val="AlphaList1"/>
        <w:numPr>
          <w:ilvl w:val="0"/>
          <w:numId w:val="76"/>
        </w:numPr>
        <w:rPr>
          <w:sz w:val="24"/>
        </w:rPr>
      </w:pPr>
      <w:r w:rsidRPr="004E0BEF">
        <w:rPr>
          <w:rtl/>
        </w:rPr>
        <w:t xml:space="preserve">כל השאלות והתשובות </w:t>
      </w:r>
      <w:r w:rsidRPr="004E0BEF">
        <w:rPr>
          <w:rFonts w:hint="cs"/>
          <w:rtl/>
        </w:rPr>
        <w:t xml:space="preserve">שתינתנה </w:t>
      </w:r>
      <w:r w:rsidRPr="004E0BEF">
        <w:rPr>
          <w:rtl/>
        </w:rPr>
        <w:t xml:space="preserve">להן </w:t>
      </w:r>
      <w:r w:rsidRPr="004E0BEF">
        <w:rPr>
          <w:rFonts w:hint="cs"/>
          <w:rtl/>
        </w:rPr>
        <w:t>תפורסמנה באופן מרוכז ו</w:t>
      </w:r>
      <w:r w:rsidR="00433E2A" w:rsidRPr="004E0BEF">
        <w:rPr>
          <w:rFonts w:hint="cs"/>
          <w:rtl/>
        </w:rPr>
        <w:t>ל</w:t>
      </w:r>
      <w:r w:rsidRPr="004E0BEF">
        <w:rPr>
          <w:rFonts w:hint="cs"/>
          <w:rtl/>
        </w:rPr>
        <w:t>לא ציון פרטי שולח השאלה באתר האינטרנט של המשרד.</w:t>
      </w:r>
    </w:p>
    <w:p w:rsidR="00F77C6E" w:rsidRPr="004E0BEF" w:rsidRDefault="00F77C6E" w:rsidP="009565FA">
      <w:pPr>
        <w:pStyle w:val="AlphaList1"/>
        <w:numPr>
          <w:ilvl w:val="0"/>
          <w:numId w:val="76"/>
        </w:numPr>
        <w:rPr>
          <w:sz w:val="24"/>
        </w:rPr>
      </w:pPr>
      <w:r w:rsidRPr="004E0BEF">
        <w:rPr>
          <w:rFonts w:hint="cs"/>
          <w:sz w:val="24"/>
          <w:rtl/>
        </w:rPr>
        <w:t>רק תשובות הניתנות בכתב מחייבות את המזמין. תשובה שלא תינתן בכתב לא תיצור בסיס לטענת השתק או מניעות.</w:t>
      </w:r>
    </w:p>
    <w:p w:rsidR="00F77C6E" w:rsidRPr="004E0BEF" w:rsidRDefault="00F77C6E" w:rsidP="009565FA">
      <w:pPr>
        <w:pStyle w:val="AlphaList1"/>
        <w:numPr>
          <w:ilvl w:val="0"/>
          <w:numId w:val="76"/>
        </w:numPr>
        <w:rPr>
          <w:sz w:val="24"/>
          <w:rtl/>
        </w:rPr>
      </w:pPr>
      <w:r w:rsidRPr="004E0BEF">
        <w:rPr>
          <w:rtl/>
        </w:rPr>
        <w:t>תשובות משרד התיירות, אשר יינתנו בהתאם לאמור בסעיף זה, יהוו חלק בלתי נפרד ממסמכי המכרז ויגבר על האמור בהם. בעת הגשת ההצעה על הספק להגיש כחלק מהצעתו את מסמך השאלות והתשובות חתום על יד</w:t>
      </w:r>
      <w:r w:rsidRPr="004E0BEF">
        <w:rPr>
          <w:rFonts w:hint="cs"/>
          <w:rtl/>
        </w:rPr>
        <w:t>י</w:t>
      </w:r>
      <w:r w:rsidRPr="004E0BEF">
        <w:rPr>
          <w:rtl/>
        </w:rPr>
        <w:t>ו.</w:t>
      </w:r>
    </w:p>
    <w:p w:rsidR="00F77C6E" w:rsidRPr="004E0BEF" w:rsidRDefault="00F77C6E" w:rsidP="00F77C6E">
      <w:pPr>
        <w:pStyle w:val="3"/>
        <w:rPr>
          <w:rtl/>
        </w:rPr>
      </w:pPr>
      <w:bookmarkStart w:id="70" w:name="_Toc203374475"/>
      <w:bookmarkStart w:id="71" w:name="_Toc204289400"/>
      <w:bookmarkStart w:id="72" w:name="_Toc318848487"/>
      <w:bookmarkStart w:id="73" w:name="_Toc422087549"/>
      <w:bookmarkStart w:id="74" w:name="_Toc433800261"/>
      <w:bookmarkStart w:id="75" w:name="_Toc434706866"/>
      <w:bookmarkStart w:id="76" w:name="_Toc434738158"/>
      <w:r w:rsidRPr="004E0BEF">
        <w:rPr>
          <w:rtl/>
        </w:rPr>
        <w:t xml:space="preserve">הגשת ההצעות </w:t>
      </w:r>
      <w:bookmarkEnd w:id="70"/>
      <w:bookmarkEnd w:id="71"/>
      <w:r w:rsidRPr="004E0BEF">
        <w:t>(M)</w:t>
      </w:r>
      <w:bookmarkEnd w:id="72"/>
      <w:bookmarkEnd w:id="73"/>
      <w:bookmarkEnd w:id="74"/>
      <w:bookmarkEnd w:id="75"/>
      <w:bookmarkEnd w:id="76"/>
    </w:p>
    <w:p w:rsidR="003634A5" w:rsidRPr="004E0BEF" w:rsidRDefault="003634A5" w:rsidP="003634A5">
      <w:pPr>
        <w:pStyle w:val="Para2"/>
        <w:rPr>
          <w:rtl/>
        </w:rPr>
      </w:pPr>
    </w:p>
    <w:p w:rsidR="00F77C6E" w:rsidRPr="004E0BEF" w:rsidRDefault="00F77C6E" w:rsidP="009565FA">
      <w:pPr>
        <w:pStyle w:val="AlphaList1"/>
        <w:numPr>
          <w:ilvl w:val="0"/>
          <w:numId w:val="64"/>
        </w:numPr>
      </w:pPr>
      <w:r w:rsidRPr="004E0BEF">
        <w:rPr>
          <w:rtl/>
        </w:rPr>
        <w:t xml:space="preserve">כל </w:t>
      </w:r>
      <w:r w:rsidRPr="004E0BEF">
        <w:rPr>
          <w:rFonts w:hint="cs"/>
          <w:rtl/>
        </w:rPr>
        <w:t>ספק</w:t>
      </w:r>
      <w:r w:rsidRPr="004E0BEF">
        <w:rPr>
          <w:rtl/>
        </w:rPr>
        <w:t xml:space="preserve"> רשאי להגיש למכרז הצעה אחת בלבד. </w:t>
      </w:r>
      <w:r w:rsidRPr="004E0BEF">
        <w:rPr>
          <w:rFonts w:hint="cs"/>
          <w:rtl/>
        </w:rPr>
        <w:t>ספק</w:t>
      </w:r>
      <w:r w:rsidRPr="004E0BEF">
        <w:rPr>
          <w:rtl/>
        </w:rPr>
        <w:t xml:space="preserve"> אשר יגיש יותר מהצעה אחת –תיפסלנה ההצעות על הסף, אלא אם נאמר אחרת במפורש במסמכי מכרז זה.</w:t>
      </w:r>
    </w:p>
    <w:p w:rsidR="00F77C6E" w:rsidRPr="004E0BEF" w:rsidRDefault="00F77C6E" w:rsidP="00E9523F">
      <w:pPr>
        <w:pStyle w:val="AlphaList1"/>
        <w:numPr>
          <w:ilvl w:val="0"/>
          <w:numId w:val="64"/>
        </w:numPr>
      </w:pPr>
      <w:r w:rsidRPr="004E0BEF">
        <w:rPr>
          <w:sz w:val="24"/>
          <w:rtl/>
        </w:rPr>
        <w:t>את ההצעה יש להגיש כמוגדר בסעיף 0.9 להלן, באריזה חתומה ללא ציון פרטי המציע או כל סימן זיהוי חיצוני אחר.</w:t>
      </w:r>
    </w:p>
    <w:p w:rsidR="00F77C6E" w:rsidRPr="004E0BEF" w:rsidRDefault="00F77C6E" w:rsidP="009565FA">
      <w:pPr>
        <w:pStyle w:val="AlphaList1"/>
        <w:numPr>
          <w:ilvl w:val="0"/>
          <w:numId w:val="64"/>
        </w:numPr>
      </w:pPr>
      <w:r w:rsidRPr="004E0BEF">
        <w:rPr>
          <w:sz w:val="24"/>
          <w:rtl/>
        </w:rPr>
        <w:t>רק ההצעות שתמצאנה בתיבת המכרזים עד למועד האחרון להגשת הצעות למכרז תובאנה לדיון בפני ועדת המכרזים.</w:t>
      </w:r>
    </w:p>
    <w:p w:rsidR="00F77C6E" w:rsidRPr="004E0BEF" w:rsidRDefault="00F77C6E" w:rsidP="00F77C6E">
      <w:pPr>
        <w:pStyle w:val="3"/>
      </w:pPr>
      <w:bookmarkStart w:id="77" w:name="_Toc318848484"/>
      <w:bookmarkStart w:id="78" w:name="_Toc422087550"/>
      <w:bookmarkStart w:id="79" w:name="_Toc433800262"/>
      <w:bookmarkStart w:id="80" w:name="_Toc434706867"/>
      <w:bookmarkStart w:id="81" w:name="_Toc434738159"/>
      <w:bookmarkStart w:id="82" w:name="_Toc203374476"/>
      <w:bookmarkStart w:id="83" w:name="_Toc204289401"/>
      <w:bookmarkStart w:id="84" w:name="_Toc318848488"/>
      <w:r w:rsidRPr="004E0BEF">
        <w:rPr>
          <w:rtl/>
        </w:rPr>
        <w:t xml:space="preserve">איש </w:t>
      </w:r>
      <w:r w:rsidRPr="004E0BEF">
        <w:rPr>
          <w:rFonts w:hint="cs"/>
          <w:rtl/>
        </w:rPr>
        <w:t>ה</w:t>
      </w:r>
      <w:r w:rsidRPr="004E0BEF">
        <w:rPr>
          <w:rtl/>
        </w:rPr>
        <w:t>קשר</w:t>
      </w:r>
      <w:bookmarkEnd w:id="77"/>
      <w:bookmarkEnd w:id="78"/>
      <w:bookmarkEnd w:id="79"/>
      <w:bookmarkEnd w:id="80"/>
      <w:r w:rsidRPr="004E0BEF">
        <w:rPr>
          <w:rFonts w:hint="cs"/>
          <w:rtl/>
        </w:rPr>
        <w:t xml:space="preserve"> למכרז</w:t>
      </w:r>
      <w:bookmarkEnd w:id="81"/>
    </w:p>
    <w:p w:rsidR="00F77C6E" w:rsidRPr="004E0BEF" w:rsidRDefault="00F9062C" w:rsidP="00F9062C">
      <w:pPr>
        <w:pStyle w:val="Normal11"/>
        <w:jc w:val="left"/>
        <w:rPr>
          <w:sz w:val="24"/>
          <w:rtl/>
        </w:rPr>
      </w:pPr>
      <w:r w:rsidRPr="004E0BEF">
        <w:rPr>
          <w:rFonts w:hint="cs"/>
          <w:rtl/>
        </w:rPr>
        <w:t>דיאנה קריכלי, מרכזת וועדת מכרזים</w:t>
      </w:r>
      <w:r w:rsidRPr="004E0BEF">
        <w:rPr>
          <w:rFonts w:hint="cs"/>
          <w:sz w:val="24"/>
          <w:rtl/>
        </w:rPr>
        <w:t xml:space="preserve">, </w:t>
      </w:r>
      <w:r w:rsidR="00F77C6E" w:rsidRPr="004E0BEF">
        <w:rPr>
          <w:sz w:val="24"/>
          <w:rtl/>
        </w:rPr>
        <w:t>דוא"ל:</w:t>
      </w:r>
      <w:r w:rsidR="00F77C6E" w:rsidRPr="004E0BEF">
        <w:rPr>
          <w:rFonts w:hint="cs"/>
          <w:sz w:val="24"/>
          <w:rtl/>
        </w:rPr>
        <w:t xml:space="preserve">  </w:t>
      </w:r>
      <w:hyperlink r:id="rId8" w:history="1">
        <w:r w:rsidRPr="004E0BEF">
          <w:rPr>
            <w:rStyle w:val="Hyperlink"/>
            <w:rFonts w:hint="cs"/>
            <w:sz w:val="24"/>
          </w:rPr>
          <w:t xml:space="preserve"> D</w:t>
        </w:r>
        <w:r w:rsidRPr="004E0BEF">
          <w:rPr>
            <w:rStyle w:val="Hyperlink"/>
            <w:sz w:val="24"/>
          </w:rPr>
          <w:t>ianak@tourism.gov.il</w:t>
        </w:r>
      </w:hyperlink>
    </w:p>
    <w:p w:rsidR="00F77C6E" w:rsidRPr="004E0BEF" w:rsidRDefault="00F77C6E" w:rsidP="00F77C6E">
      <w:pPr>
        <w:pStyle w:val="Para1"/>
        <w:rPr>
          <w:rtl/>
        </w:rPr>
      </w:pPr>
      <w:r w:rsidRPr="004E0BEF">
        <w:rPr>
          <w:sz w:val="24"/>
          <w:rtl/>
        </w:rPr>
        <w:t xml:space="preserve">כל הפניות בקשר עם מכרז זה </w:t>
      </w:r>
      <w:r w:rsidRPr="004E0BEF">
        <w:rPr>
          <w:rFonts w:hint="cs"/>
          <w:sz w:val="24"/>
          <w:rtl/>
        </w:rPr>
        <w:t>תעשנה</w:t>
      </w:r>
      <w:r w:rsidRPr="004E0BEF">
        <w:rPr>
          <w:sz w:val="24"/>
          <w:rtl/>
        </w:rPr>
        <w:t xml:space="preserve"> בכתב </w:t>
      </w:r>
      <w:r w:rsidRPr="004E0BEF">
        <w:rPr>
          <w:rFonts w:hint="cs"/>
          <w:sz w:val="24"/>
          <w:rtl/>
        </w:rPr>
        <w:t xml:space="preserve">באמצעות דואר אלקטרוני </w:t>
      </w:r>
      <w:r w:rsidRPr="004E0BEF">
        <w:rPr>
          <w:sz w:val="24"/>
          <w:rtl/>
        </w:rPr>
        <w:t>לאיש קשר זה בלבד.</w:t>
      </w:r>
    </w:p>
    <w:p w:rsidR="00F77C6E" w:rsidRPr="004E0BEF" w:rsidRDefault="00F77C6E" w:rsidP="00F77C6E">
      <w:pPr>
        <w:pStyle w:val="20"/>
        <w:rPr>
          <w:rtl/>
        </w:rPr>
      </w:pPr>
      <w:bookmarkStart w:id="85" w:name="_Toc422087551"/>
      <w:bookmarkStart w:id="86" w:name="_Toc433800263"/>
      <w:bookmarkStart w:id="87" w:name="_Toc434706868"/>
      <w:bookmarkStart w:id="88" w:name="_Toc434738160"/>
      <w:bookmarkStart w:id="89" w:name="_Toc447487318"/>
      <w:r w:rsidRPr="004E0BEF">
        <w:rPr>
          <w:rtl/>
        </w:rPr>
        <w:t>המכרז</w:t>
      </w:r>
      <w:bookmarkEnd w:id="82"/>
      <w:bookmarkEnd w:id="83"/>
      <w:bookmarkEnd w:id="84"/>
      <w:bookmarkEnd w:id="85"/>
      <w:bookmarkEnd w:id="86"/>
      <w:bookmarkEnd w:id="87"/>
      <w:bookmarkEnd w:id="88"/>
      <w:bookmarkEnd w:id="89"/>
    </w:p>
    <w:p w:rsidR="00F77C6E" w:rsidRPr="004E0BEF" w:rsidRDefault="00F77C6E" w:rsidP="00F77C6E">
      <w:pPr>
        <w:pStyle w:val="3"/>
        <w:rPr>
          <w:rtl/>
        </w:rPr>
      </w:pPr>
      <w:bookmarkStart w:id="90" w:name="_Toc318848489"/>
      <w:bookmarkStart w:id="91" w:name="_Toc422087552"/>
      <w:bookmarkStart w:id="92" w:name="_Toc433800264"/>
      <w:bookmarkStart w:id="93" w:name="_Toc434706869"/>
      <w:bookmarkStart w:id="94" w:name="_Toc434738161"/>
      <w:bookmarkStart w:id="95" w:name="_Toc203374477"/>
      <w:bookmarkStart w:id="96" w:name="_Toc204289402"/>
      <w:r w:rsidRPr="004E0BEF">
        <w:rPr>
          <w:rtl/>
        </w:rPr>
        <w:t>תכולת המכרז</w:t>
      </w:r>
      <w:bookmarkEnd w:id="90"/>
      <w:bookmarkEnd w:id="91"/>
      <w:bookmarkEnd w:id="92"/>
      <w:bookmarkEnd w:id="93"/>
      <w:bookmarkEnd w:id="94"/>
      <w:r w:rsidRPr="004E0BEF">
        <w:rPr>
          <w:rtl/>
        </w:rPr>
        <w:t xml:space="preserve"> </w:t>
      </w:r>
      <w:bookmarkEnd w:id="95"/>
      <w:bookmarkEnd w:id="96"/>
    </w:p>
    <w:p w:rsidR="00F77C6E" w:rsidRPr="004E0BEF" w:rsidRDefault="00F77C6E" w:rsidP="00F77C6E">
      <w:pPr>
        <w:pStyle w:val="Normal11"/>
        <w:rPr>
          <w:sz w:val="24"/>
          <w:rtl/>
        </w:rPr>
      </w:pPr>
      <w:r w:rsidRPr="004E0BEF">
        <w:rPr>
          <w:sz w:val="24"/>
          <w:rtl/>
        </w:rPr>
        <w:t xml:space="preserve"> </w:t>
      </w:r>
    </w:p>
    <w:tbl>
      <w:tblPr>
        <w:bidiVisual/>
        <w:tblW w:w="8010" w:type="dxa"/>
        <w:tblInd w:w="4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0"/>
        <w:gridCol w:w="6480"/>
      </w:tblGrid>
      <w:tr w:rsidR="00F77C6E" w:rsidRPr="004E0BEF" w:rsidTr="00F77C6E">
        <w:tc>
          <w:tcPr>
            <w:tcW w:w="1530" w:type="dxa"/>
          </w:tcPr>
          <w:p w:rsidR="00F77C6E" w:rsidRPr="004E0BEF" w:rsidRDefault="00F77C6E" w:rsidP="00F77C6E">
            <w:pPr>
              <w:pStyle w:val="Normal01"/>
              <w:spacing w:after="120" w:line="240" w:lineRule="auto"/>
              <w:rPr>
                <w:b/>
                <w:bCs/>
                <w:sz w:val="24"/>
              </w:rPr>
            </w:pPr>
            <w:r w:rsidRPr="004E0BEF">
              <w:rPr>
                <w:b/>
                <w:bCs/>
                <w:sz w:val="24"/>
                <w:rtl/>
              </w:rPr>
              <w:lastRenderedPageBreak/>
              <w:t>פרק 0</w:t>
            </w:r>
          </w:p>
        </w:tc>
        <w:tc>
          <w:tcPr>
            <w:tcW w:w="6480" w:type="dxa"/>
            <w:vAlign w:val="center"/>
          </w:tcPr>
          <w:p w:rsidR="00F77C6E" w:rsidRPr="004E0BEF" w:rsidRDefault="00F77C6E" w:rsidP="00F77C6E">
            <w:pPr>
              <w:pStyle w:val="Normal01"/>
              <w:spacing w:after="120" w:line="240" w:lineRule="auto"/>
              <w:jc w:val="left"/>
              <w:rPr>
                <w:sz w:val="24"/>
              </w:rPr>
            </w:pPr>
            <w:r w:rsidRPr="004E0BEF">
              <w:rPr>
                <w:sz w:val="24"/>
                <w:rtl/>
              </w:rPr>
              <w:t>פרק המנהלה - בו מפורטים פרטים מנהליים כלליים של המכרז, תנאי הסף למכרז, אופן הגשת ההצעות, אופן בחירת הזוכה וכדומה.</w:t>
            </w:r>
          </w:p>
        </w:tc>
      </w:tr>
      <w:tr w:rsidR="00F77C6E" w:rsidRPr="004E0BEF" w:rsidTr="00F77C6E">
        <w:tc>
          <w:tcPr>
            <w:tcW w:w="1530" w:type="dxa"/>
          </w:tcPr>
          <w:p w:rsidR="00F77C6E" w:rsidRPr="004E0BEF" w:rsidRDefault="00F77C6E" w:rsidP="00F77C6E">
            <w:pPr>
              <w:pStyle w:val="Normal01"/>
              <w:spacing w:after="120" w:line="240" w:lineRule="auto"/>
              <w:rPr>
                <w:b/>
                <w:bCs/>
                <w:sz w:val="24"/>
              </w:rPr>
            </w:pPr>
            <w:r w:rsidRPr="004E0BEF">
              <w:rPr>
                <w:b/>
                <w:bCs/>
                <w:sz w:val="24"/>
                <w:rtl/>
              </w:rPr>
              <w:t>פרקים 1 עד 3</w:t>
            </w:r>
          </w:p>
        </w:tc>
        <w:tc>
          <w:tcPr>
            <w:tcW w:w="6480" w:type="dxa"/>
            <w:vAlign w:val="center"/>
          </w:tcPr>
          <w:p w:rsidR="00F77C6E" w:rsidRPr="004E0BEF" w:rsidRDefault="00F77C6E" w:rsidP="00F77C6E">
            <w:pPr>
              <w:pStyle w:val="Normal01"/>
              <w:spacing w:after="120" w:line="240" w:lineRule="auto"/>
              <w:jc w:val="left"/>
              <w:rPr>
                <w:sz w:val="24"/>
              </w:rPr>
            </w:pPr>
            <w:r w:rsidRPr="004E0BEF">
              <w:rPr>
                <w:sz w:val="24"/>
                <w:rtl/>
              </w:rPr>
              <w:t xml:space="preserve">המפרט - בו מוגדרים היעדים והפרטים המקצועיים והטכנולוגיים. </w:t>
            </w:r>
          </w:p>
        </w:tc>
      </w:tr>
      <w:tr w:rsidR="00F77C6E" w:rsidRPr="004E0BEF" w:rsidTr="00F77C6E">
        <w:tc>
          <w:tcPr>
            <w:tcW w:w="1530" w:type="dxa"/>
          </w:tcPr>
          <w:p w:rsidR="00F77C6E" w:rsidRPr="004E0BEF" w:rsidRDefault="00F77C6E" w:rsidP="00F77C6E">
            <w:pPr>
              <w:pStyle w:val="Normal01"/>
              <w:spacing w:after="120" w:line="240" w:lineRule="auto"/>
              <w:rPr>
                <w:b/>
                <w:bCs/>
                <w:sz w:val="24"/>
              </w:rPr>
            </w:pPr>
            <w:r w:rsidRPr="004E0BEF">
              <w:rPr>
                <w:b/>
                <w:bCs/>
                <w:sz w:val="24"/>
                <w:rtl/>
              </w:rPr>
              <w:t>פרק 4</w:t>
            </w:r>
          </w:p>
        </w:tc>
        <w:tc>
          <w:tcPr>
            <w:tcW w:w="6480" w:type="dxa"/>
            <w:vAlign w:val="center"/>
          </w:tcPr>
          <w:p w:rsidR="00F77C6E" w:rsidRPr="004E0BEF" w:rsidRDefault="00F77C6E" w:rsidP="00F77C6E">
            <w:pPr>
              <w:pStyle w:val="Normal01"/>
              <w:spacing w:after="120" w:line="240" w:lineRule="auto"/>
              <w:jc w:val="left"/>
              <w:rPr>
                <w:sz w:val="24"/>
              </w:rPr>
            </w:pPr>
            <w:r w:rsidRPr="004E0BEF">
              <w:rPr>
                <w:sz w:val="24"/>
                <w:rtl/>
              </w:rPr>
              <w:t xml:space="preserve">פרק המימוש – בו </w:t>
            </w:r>
            <w:r w:rsidRPr="004E0BEF">
              <w:rPr>
                <w:rFonts w:hint="cs"/>
                <w:sz w:val="24"/>
                <w:rtl/>
              </w:rPr>
              <w:t>מוגדר אופן המימוש</w:t>
            </w:r>
            <w:r w:rsidRPr="004E0BEF">
              <w:rPr>
                <w:sz w:val="24"/>
                <w:rtl/>
              </w:rPr>
              <w:t>.</w:t>
            </w:r>
          </w:p>
        </w:tc>
      </w:tr>
      <w:tr w:rsidR="00F77C6E" w:rsidRPr="004E0BEF" w:rsidTr="00F77C6E">
        <w:tc>
          <w:tcPr>
            <w:tcW w:w="1530" w:type="dxa"/>
          </w:tcPr>
          <w:p w:rsidR="00F77C6E" w:rsidRPr="004E0BEF" w:rsidRDefault="00F77C6E" w:rsidP="00F77C6E">
            <w:pPr>
              <w:pStyle w:val="Normal01"/>
              <w:spacing w:after="120" w:line="240" w:lineRule="auto"/>
              <w:rPr>
                <w:b/>
                <w:bCs/>
                <w:sz w:val="24"/>
              </w:rPr>
            </w:pPr>
            <w:r w:rsidRPr="004E0BEF">
              <w:rPr>
                <w:b/>
                <w:bCs/>
                <w:sz w:val="24"/>
                <w:rtl/>
              </w:rPr>
              <w:t>פרק 5</w:t>
            </w:r>
          </w:p>
        </w:tc>
        <w:tc>
          <w:tcPr>
            <w:tcW w:w="6480" w:type="dxa"/>
            <w:vAlign w:val="center"/>
          </w:tcPr>
          <w:p w:rsidR="00F77C6E" w:rsidRPr="004E0BEF" w:rsidRDefault="00F77C6E" w:rsidP="00F77C6E">
            <w:pPr>
              <w:pStyle w:val="Normal01"/>
              <w:spacing w:after="120" w:line="240" w:lineRule="auto"/>
              <w:jc w:val="left"/>
              <w:rPr>
                <w:sz w:val="24"/>
              </w:rPr>
            </w:pPr>
            <w:r w:rsidRPr="004E0BEF">
              <w:rPr>
                <w:sz w:val="24"/>
                <w:rtl/>
              </w:rPr>
              <w:t>פרק העלות - בו מוגדר האופן בו נדרש המציע להגיש את הצעת המחיר ומוגדרות אבני הדרך לתשלום</w:t>
            </w:r>
            <w:r w:rsidRPr="004E0BEF">
              <w:rPr>
                <w:rFonts w:hint="cs"/>
                <w:sz w:val="24"/>
                <w:rtl/>
              </w:rPr>
              <w:t xml:space="preserve"> ותנאי התשלום</w:t>
            </w:r>
            <w:r w:rsidRPr="004E0BEF">
              <w:rPr>
                <w:sz w:val="24"/>
                <w:rtl/>
              </w:rPr>
              <w:t>.</w:t>
            </w:r>
          </w:p>
        </w:tc>
      </w:tr>
      <w:tr w:rsidR="00F77C6E" w:rsidRPr="004E0BEF" w:rsidTr="00F77C6E">
        <w:tc>
          <w:tcPr>
            <w:tcW w:w="1530" w:type="dxa"/>
          </w:tcPr>
          <w:p w:rsidR="00F77C6E" w:rsidRPr="004E0BEF" w:rsidRDefault="00F77C6E" w:rsidP="00F77C6E">
            <w:pPr>
              <w:pStyle w:val="Normal01"/>
              <w:spacing w:after="120" w:line="240" w:lineRule="auto"/>
              <w:rPr>
                <w:b/>
                <w:bCs/>
                <w:sz w:val="24"/>
              </w:rPr>
            </w:pPr>
            <w:r w:rsidRPr="004E0BEF">
              <w:rPr>
                <w:b/>
                <w:bCs/>
                <w:sz w:val="24"/>
                <w:rtl/>
              </w:rPr>
              <w:t>נספחים</w:t>
            </w:r>
          </w:p>
        </w:tc>
        <w:tc>
          <w:tcPr>
            <w:tcW w:w="6480" w:type="dxa"/>
            <w:vAlign w:val="center"/>
          </w:tcPr>
          <w:p w:rsidR="00F77C6E" w:rsidRPr="004E0BEF" w:rsidRDefault="00F77C6E" w:rsidP="00F77C6E">
            <w:pPr>
              <w:pStyle w:val="Normal01"/>
              <w:spacing w:after="120" w:line="240" w:lineRule="auto"/>
              <w:jc w:val="left"/>
              <w:rPr>
                <w:sz w:val="24"/>
              </w:rPr>
            </w:pPr>
            <w:r w:rsidRPr="004E0BEF">
              <w:rPr>
                <w:sz w:val="24"/>
                <w:rtl/>
              </w:rPr>
              <w:t xml:space="preserve">לרבות חוזה ההתקשרות על נספחיו. </w:t>
            </w:r>
          </w:p>
        </w:tc>
      </w:tr>
      <w:tr w:rsidR="00F77C6E" w:rsidRPr="004E0BEF" w:rsidTr="00F77C6E">
        <w:tc>
          <w:tcPr>
            <w:tcW w:w="1530" w:type="dxa"/>
          </w:tcPr>
          <w:p w:rsidR="00F77C6E" w:rsidRPr="004E0BEF" w:rsidRDefault="00F77C6E" w:rsidP="00F77C6E">
            <w:pPr>
              <w:pStyle w:val="Normal01"/>
              <w:spacing w:after="120" w:line="240" w:lineRule="auto"/>
              <w:jc w:val="left"/>
              <w:rPr>
                <w:b/>
                <w:bCs/>
                <w:sz w:val="24"/>
              </w:rPr>
            </w:pPr>
            <w:bookmarkStart w:id="97" w:name="_Toc203374478"/>
            <w:bookmarkStart w:id="98" w:name="_Toc204289403"/>
            <w:r w:rsidRPr="004E0BEF">
              <w:rPr>
                <w:b/>
                <w:bCs/>
                <w:sz w:val="24"/>
                <w:rtl/>
              </w:rPr>
              <w:t xml:space="preserve">קבצים </w:t>
            </w:r>
            <w:r w:rsidRPr="004E0BEF">
              <w:rPr>
                <w:rFonts w:hint="cs"/>
                <w:b/>
                <w:bCs/>
                <w:sz w:val="24"/>
                <w:rtl/>
              </w:rPr>
              <w:t>נוספים</w:t>
            </w:r>
            <w:r w:rsidRPr="004E0BEF">
              <w:rPr>
                <w:b/>
                <w:bCs/>
                <w:sz w:val="24"/>
                <w:rtl/>
              </w:rPr>
              <w:t xml:space="preserve"> </w:t>
            </w:r>
          </w:p>
        </w:tc>
        <w:tc>
          <w:tcPr>
            <w:tcW w:w="6480" w:type="dxa"/>
            <w:vAlign w:val="center"/>
          </w:tcPr>
          <w:p w:rsidR="00F77C6E" w:rsidRPr="004E0BEF" w:rsidRDefault="00F77C6E" w:rsidP="00F77C6E">
            <w:pPr>
              <w:pStyle w:val="Normal01"/>
              <w:spacing w:after="120" w:line="240" w:lineRule="auto"/>
              <w:jc w:val="left"/>
              <w:rPr>
                <w:sz w:val="24"/>
                <w:rtl/>
              </w:rPr>
            </w:pPr>
            <w:r w:rsidRPr="004E0BEF">
              <w:rPr>
                <w:rFonts w:hint="cs"/>
                <w:sz w:val="24"/>
                <w:rtl/>
              </w:rPr>
              <w:t>הקבצים הרשומים להלן יימסרו לספקים בתום שלב המענה לשאלות ההבהרה.</w:t>
            </w:r>
          </w:p>
          <w:p w:rsidR="00F77C6E" w:rsidRPr="004E0BEF" w:rsidRDefault="00F77C6E" w:rsidP="009565FA">
            <w:pPr>
              <w:pStyle w:val="NumberList0"/>
              <w:numPr>
                <w:ilvl w:val="0"/>
                <w:numId w:val="49"/>
              </w:numPr>
              <w:tabs>
                <w:tab w:val="clear" w:pos="357"/>
                <w:tab w:val="num" w:pos="537"/>
              </w:tabs>
              <w:spacing w:after="120" w:line="240" w:lineRule="auto"/>
              <w:ind w:left="537"/>
              <w:jc w:val="left"/>
              <w:rPr>
                <w:sz w:val="24"/>
              </w:rPr>
            </w:pPr>
            <w:r w:rsidRPr="004E0BEF">
              <w:rPr>
                <w:rFonts w:hint="cs"/>
                <w:sz w:val="24"/>
                <w:rtl/>
              </w:rPr>
              <w:t xml:space="preserve">קובץ </w:t>
            </w:r>
            <w:r w:rsidRPr="004E0BEF">
              <w:rPr>
                <w:sz w:val="24"/>
              </w:rPr>
              <w:t>Excel</w:t>
            </w:r>
            <w:r w:rsidRPr="004E0BEF">
              <w:rPr>
                <w:rFonts w:hint="cs"/>
                <w:sz w:val="24"/>
                <w:rtl/>
              </w:rPr>
              <w:t xml:space="preserve"> המכיל את גיליון הצעת העלות.</w:t>
            </w:r>
          </w:p>
        </w:tc>
      </w:tr>
    </w:tbl>
    <w:p w:rsidR="00F77C6E" w:rsidRPr="004E0BEF" w:rsidRDefault="00F77C6E" w:rsidP="00F77C6E">
      <w:pPr>
        <w:pStyle w:val="20"/>
        <w:rPr>
          <w:rtl/>
        </w:rPr>
      </w:pPr>
      <w:bookmarkStart w:id="99" w:name="_Toc318848490"/>
      <w:bookmarkStart w:id="100" w:name="_Toc422087553"/>
      <w:bookmarkStart w:id="101" w:name="_Toc433800265"/>
      <w:bookmarkStart w:id="102" w:name="_Toc434706870"/>
      <w:bookmarkStart w:id="103" w:name="_Toc434738162"/>
      <w:bookmarkStart w:id="104" w:name="_Toc447487319"/>
      <w:r w:rsidRPr="004E0BEF">
        <w:rPr>
          <w:rtl/>
        </w:rPr>
        <w:t>סיווג רכיבי המכרז</w:t>
      </w:r>
      <w:bookmarkEnd w:id="99"/>
      <w:bookmarkEnd w:id="100"/>
      <w:bookmarkEnd w:id="101"/>
      <w:bookmarkEnd w:id="102"/>
      <w:bookmarkEnd w:id="103"/>
      <w:bookmarkEnd w:id="104"/>
      <w:r w:rsidRPr="004E0BEF">
        <w:rPr>
          <w:rtl/>
        </w:rPr>
        <w:t xml:space="preserve"> </w:t>
      </w:r>
      <w:bookmarkEnd w:id="97"/>
      <w:bookmarkEnd w:id="98"/>
    </w:p>
    <w:p w:rsidR="00F77C6E" w:rsidRPr="004E0BEF" w:rsidRDefault="00F77C6E" w:rsidP="00F77C6E">
      <w:pPr>
        <w:pStyle w:val="3"/>
        <w:rPr>
          <w:rtl/>
        </w:rPr>
      </w:pPr>
      <w:bookmarkStart w:id="105" w:name="_Toc203374479"/>
      <w:bookmarkStart w:id="106" w:name="_Toc204289404"/>
      <w:bookmarkStart w:id="107" w:name="_Toc318848491"/>
      <w:bookmarkStart w:id="108" w:name="_Toc422087554"/>
      <w:bookmarkStart w:id="109" w:name="_Toc433800266"/>
      <w:bookmarkStart w:id="110" w:name="_Toc434706871"/>
      <w:bookmarkStart w:id="111" w:name="_Toc434738163"/>
      <w:r w:rsidRPr="004E0BEF">
        <w:rPr>
          <w:rtl/>
        </w:rPr>
        <w:t>השיטה</w:t>
      </w:r>
      <w:bookmarkEnd w:id="105"/>
      <w:bookmarkEnd w:id="106"/>
      <w:bookmarkEnd w:id="107"/>
      <w:bookmarkEnd w:id="108"/>
      <w:bookmarkEnd w:id="109"/>
      <w:bookmarkEnd w:id="110"/>
      <w:bookmarkEnd w:id="111"/>
    </w:p>
    <w:p w:rsidR="00F77C6E" w:rsidRPr="004E0BEF" w:rsidRDefault="00F77C6E" w:rsidP="00F77C6E">
      <w:pPr>
        <w:pStyle w:val="Normal11"/>
        <w:rPr>
          <w:sz w:val="24"/>
          <w:rtl/>
        </w:rPr>
      </w:pPr>
      <w:r w:rsidRPr="004E0BEF">
        <w:rPr>
          <w:sz w:val="24"/>
          <w:rtl/>
        </w:rPr>
        <w:t>רכיבי המפרט מסווגים לפי הסימון הבא:</w:t>
      </w:r>
    </w:p>
    <w:tbl>
      <w:tblPr>
        <w:bidiVisual/>
        <w:tblW w:w="0" w:type="auto"/>
        <w:tblInd w:w="387" w:type="dxa"/>
        <w:tblLook w:val="0000" w:firstRow="0" w:lastRow="0" w:firstColumn="0" w:lastColumn="0" w:noHBand="0" w:noVBand="0"/>
      </w:tblPr>
      <w:tblGrid>
        <w:gridCol w:w="1961"/>
        <w:gridCol w:w="5671"/>
      </w:tblGrid>
      <w:tr w:rsidR="0069463A" w:rsidRPr="004E0BEF" w:rsidTr="00F77C6E">
        <w:trPr>
          <w:cantSplit/>
        </w:trPr>
        <w:tc>
          <w:tcPr>
            <w:tcW w:w="1961" w:type="dxa"/>
          </w:tcPr>
          <w:p w:rsidR="00F77C6E" w:rsidRPr="004E0BEF" w:rsidRDefault="00F77C6E" w:rsidP="00F77C6E">
            <w:pPr>
              <w:pStyle w:val="DataItemB"/>
              <w:jc w:val="both"/>
              <w:rPr>
                <w:sz w:val="24"/>
              </w:rPr>
            </w:pPr>
            <w:r w:rsidRPr="004E0BEF">
              <w:rPr>
                <w:sz w:val="24"/>
              </w:rPr>
              <w:t xml:space="preserve">M </w:t>
            </w:r>
            <w:r w:rsidRPr="004E0BEF">
              <w:rPr>
                <w:b w:val="0"/>
                <w:bCs w:val="0"/>
                <w:sz w:val="24"/>
              </w:rPr>
              <w:t>(Mandatory)</w:t>
            </w:r>
          </w:p>
        </w:tc>
        <w:tc>
          <w:tcPr>
            <w:tcW w:w="5671" w:type="dxa"/>
          </w:tcPr>
          <w:p w:rsidR="00F77C6E" w:rsidRPr="004E0BEF" w:rsidRDefault="00F77C6E" w:rsidP="00F77C6E">
            <w:pPr>
              <w:pStyle w:val="DataItem"/>
              <w:rPr>
                <w:sz w:val="24"/>
                <w:rtl/>
                <w:lang w:eastAsia="en-US"/>
              </w:rPr>
            </w:pPr>
            <w:r w:rsidRPr="004E0BEF">
              <w:rPr>
                <w:sz w:val="24"/>
                <w:rtl/>
                <w:lang w:eastAsia="en-US"/>
              </w:rPr>
              <w:t xml:space="preserve">רכיב בו מוגדרת </w:t>
            </w:r>
            <w:r w:rsidRPr="004E0BEF">
              <w:rPr>
                <w:b/>
                <w:bCs/>
                <w:sz w:val="24"/>
                <w:rtl/>
                <w:lang w:eastAsia="en-US"/>
              </w:rPr>
              <w:t>"דרישת סף"</w:t>
            </w:r>
            <w:r w:rsidRPr="004E0BEF">
              <w:rPr>
                <w:sz w:val="24"/>
                <w:rtl/>
                <w:lang w:eastAsia="en-US"/>
              </w:rPr>
              <w:t xml:space="preserve"> – </w:t>
            </w:r>
            <w:r w:rsidRPr="004E0BEF">
              <w:rPr>
                <w:sz w:val="24"/>
                <w:lang w:eastAsia="en-US"/>
              </w:rPr>
              <w:t xml:space="preserve">Go / </w:t>
            </w:r>
            <w:proofErr w:type="spellStart"/>
            <w:r w:rsidRPr="004E0BEF">
              <w:rPr>
                <w:sz w:val="24"/>
                <w:lang w:eastAsia="en-US"/>
              </w:rPr>
              <w:t>NoGo</w:t>
            </w:r>
            <w:proofErr w:type="spellEnd"/>
            <w:r w:rsidRPr="004E0BEF">
              <w:rPr>
                <w:sz w:val="24"/>
                <w:rtl/>
                <w:lang w:eastAsia="en-US"/>
              </w:rPr>
              <w:t xml:space="preserve">, היינו, דרישה (או דרישות) שאי עמידה בה (בהן) </w:t>
            </w:r>
            <w:r w:rsidRPr="004E0BEF">
              <w:rPr>
                <w:rFonts w:hint="cs"/>
                <w:b/>
                <w:bCs/>
                <w:sz w:val="24"/>
                <w:rtl/>
                <w:lang w:eastAsia="en-US"/>
              </w:rPr>
              <w:t>תביא ל</w:t>
            </w:r>
            <w:r w:rsidRPr="004E0BEF">
              <w:rPr>
                <w:b/>
                <w:bCs/>
                <w:sz w:val="24"/>
                <w:rtl/>
                <w:lang w:eastAsia="en-US"/>
              </w:rPr>
              <w:t>פסילת ההצעה</w:t>
            </w:r>
            <w:r w:rsidRPr="004E0BEF">
              <w:rPr>
                <w:sz w:val="24"/>
                <w:rtl/>
                <w:lang w:eastAsia="en-US"/>
              </w:rPr>
              <w:t>.</w:t>
            </w:r>
          </w:p>
          <w:p w:rsidR="00F77C6E" w:rsidRPr="004E0BEF" w:rsidRDefault="00F77C6E" w:rsidP="00F77C6E">
            <w:pPr>
              <w:pStyle w:val="DataItem"/>
              <w:rPr>
                <w:sz w:val="24"/>
              </w:rPr>
            </w:pPr>
            <w:r w:rsidRPr="004E0BEF">
              <w:rPr>
                <w:sz w:val="24"/>
                <w:rtl/>
              </w:rPr>
              <w:t>המציע נדרש למלא באופן מדויק ומושלם אחר הדרישה, לפרט את שנדרש ו/או לספק את האישור או ההצהרה המבוקשים.</w:t>
            </w:r>
          </w:p>
        </w:tc>
      </w:tr>
      <w:tr w:rsidR="0069463A" w:rsidRPr="004E0BEF" w:rsidTr="00F77C6E">
        <w:trPr>
          <w:cantSplit/>
        </w:trPr>
        <w:tc>
          <w:tcPr>
            <w:tcW w:w="1961" w:type="dxa"/>
          </w:tcPr>
          <w:p w:rsidR="00F77C6E" w:rsidRPr="004E0BEF" w:rsidRDefault="00F77C6E" w:rsidP="00F77C6E">
            <w:pPr>
              <w:pStyle w:val="DataItemB"/>
              <w:jc w:val="both"/>
              <w:rPr>
                <w:sz w:val="24"/>
              </w:rPr>
            </w:pPr>
            <w:r w:rsidRPr="004E0BEF">
              <w:rPr>
                <w:sz w:val="24"/>
                <w:lang w:val="fr-FR"/>
              </w:rPr>
              <w:t xml:space="preserve">N </w:t>
            </w:r>
            <w:r w:rsidRPr="004E0BEF">
              <w:rPr>
                <w:b w:val="0"/>
                <w:bCs w:val="0"/>
                <w:sz w:val="24"/>
                <w:lang w:val="fr-FR"/>
              </w:rPr>
              <w:t>(Non-relevant)</w:t>
            </w:r>
          </w:p>
        </w:tc>
        <w:tc>
          <w:tcPr>
            <w:tcW w:w="5671" w:type="dxa"/>
          </w:tcPr>
          <w:p w:rsidR="00F77C6E" w:rsidRPr="004E0BEF" w:rsidRDefault="00F77C6E" w:rsidP="00F77C6E">
            <w:pPr>
              <w:pStyle w:val="DataItem"/>
              <w:rPr>
                <w:sz w:val="24"/>
              </w:rPr>
            </w:pPr>
            <w:r w:rsidRPr="004E0BEF">
              <w:rPr>
                <w:sz w:val="24"/>
                <w:rtl/>
              </w:rPr>
              <w:t>רכיב שהושמט במתכוון ושאין לענות עליו.</w:t>
            </w:r>
          </w:p>
        </w:tc>
      </w:tr>
    </w:tbl>
    <w:p w:rsidR="00F77C6E" w:rsidRPr="004E0BEF" w:rsidRDefault="00F77C6E" w:rsidP="00F77C6E">
      <w:pPr>
        <w:pStyle w:val="3"/>
        <w:rPr>
          <w:rtl/>
        </w:rPr>
      </w:pPr>
      <w:bookmarkStart w:id="112" w:name="_Toc318848492"/>
      <w:bookmarkStart w:id="113" w:name="_Toc422087555"/>
      <w:bookmarkStart w:id="114" w:name="_Toc433800267"/>
      <w:bookmarkStart w:id="115" w:name="_Toc434706872"/>
      <w:bookmarkStart w:id="116" w:name="_Toc434738164"/>
      <w:r w:rsidRPr="004E0BEF">
        <w:rPr>
          <w:rtl/>
        </w:rPr>
        <w:t xml:space="preserve">אופן המענה </w:t>
      </w:r>
      <w:r w:rsidRPr="004E0BEF">
        <w:t>(M)</w:t>
      </w:r>
      <w:bookmarkEnd w:id="112"/>
      <w:bookmarkEnd w:id="113"/>
      <w:bookmarkEnd w:id="114"/>
      <w:bookmarkEnd w:id="115"/>
      <w:bookmarkEnd w:id="116"/>
    </w:p>
    <w:p w:rsidR="00F77C6E" w:rsidRPr="004E0BEF" w:rsidRDefault="00F77C6E" w:rsidP="00F77C6E">
      <w:pPr>
        <w:pStyle w:val="Normal11"/>
        <w:rPr>
          <w:sz w:val="24"/>
          <w:rtl/>
        </w:rPr>
      </w:pPr>
      <w:r w:rsidRPr="004E0BEF">
        <w:rPr>
          <w:sz w:val="24"/>
          <w:rtl/>
        </w:rPr>
        <w:t>המציע נדרש לשים לב לסיווג ולפעול בהתאם למפורט להלן.</w:t>
      </w:r>
    </w:p>
    <w:p w:rsidR="00F77C6E" w:rsidRPr="004E0BEF" w:rsidRDefault="00F77C6E" w:rsidP="009565FA">
      <w:pPr>
        <w:pStyle w:val="AlphaList1"/>
        <w:numPr>
          <w:ilvl w:val="0"/>
          <w:numId w:val="65"/>
        </w:numPr>
      </w:pPr>
      <w:r w:rsidRPr="004E0BEF">
        <w:rPr>
          <w:rtl/>
        </w:rPr>
        <w:t>לחתום על ההצהרה המצורפת כנספח 0.6.2.6 המעידה על כך שהוא קרא והבין את כל התנאים והדרישות המנוסחים במכרז על סיווגם וכי הוא מתחייב, אם יזכה, למלא אחר כל התנאים והדרישות ללא סייג. הצהרה זו באה במקום חזרה על נוסח זה בכל סעיף וסעיף.</w:t>
      </w:r>
    </w:p>
    <w:p w:rsidR="00F77C6E" w:rsidRPr="004E0BEF" w:rsidRDefault="00F77C6E" w:rsidP="009565FA">
      <w:pPr>
        <w:pStyle w:val="AlphaList1"/>
        <w:numPr>
          <w:ilvl w:val="0"/>
          <w:numId w:val="65"/>
        </w:numPr>
      </w:pPr>
      <w:r w:rsidRPr="004E0BEF">
        <w:rPr>
          <w:rtl/>
        </w:rPr>
        <w:t>בכל מקרה בו נדרש בנוסח הסעיף פירוט כל שהוא יש למלא בדייקנות אחר הנדרש.</w:t>
      </w:r>
    </w:p>
    <w:p w:rsidR="00F77C6E" w:rsidRPr="004E0BEF" w:rsidRDefault="00F77C6E" w:rsidP="009565FA">
      <w:pPr>
        <w:pStyle w:val="AlphaList1"/>
        <w:numPr>
          <w:ilvl w:val="0"/>
          <w:numId w:val="65"/>
        </w:numPr>
      </w:pPr>
      <w:r w:rsidRPr="004E0BEF">
        <w:rPr>
          <w:rtl/>
        </w:rPr>
        <w:t>אין לחזור בשום מקרה על הנוסח המופיע במפרט.</w:t>
      </w:r>
      <w:bookmarkStart w:id="117" w:name="_Toc203374480"/>
      <w:bookmarkStart w:id="118" w:name="_Toc204289405"/>
    </w:p>
    <w:p w:rsidR="00F77C6E" w:rsidRPr="004E0BEF" w:rsidRDefault="00F77C6E" w:rsidP="00F77C6E">
      <w:pPr>
        <w:pStyle w:val="20"/>
        <w:rPr>
          <w:rtl/>
        </w:rPr>
      </w:pPr>
      <w:bookmarkStart w:id="119" w:name="_Toc318848493"/>
      <w:bookmarkStart w:id="120" w:name="_Toc422087556"/>
      <w:bookmarkStart w:id="121" w:name="_Toc433800268"/>
      <w:bookmarkStart w:id="122" w:name="_Toc434706873"/>
      <w:bookmarkStart w:id="123" w:name="_Toc434738165"/>
      <w:bookmarkStart w:id="124" w:name="_Toc447487320"/>
      <w:r w:rsidRPr="004E0BEF">
        <w:rPr>
          <w:rtl/>
        </w:rPr>
        <w:t>התחייבויות ואישורים שעל המציע לצרף להצעתו</w:t>
      </w:r>
      <w:bookmarkEnd w:id="117"/>
      <w:bookmarkEnd w:id="118"/>
      <w:r w:rsidRPr="004E0BEF">
        <w:rPr>
          <w:rtl/>
        </w:rPr>
        <w:t xml:space="preserve"> </w:t>
      </w:r>
      <w:r w:rsidRPr="004E0BEF">
        <w:t>(M)</w:t>
      </w:r>
      <w:bookmarkEnd w:id="119"/>
      <w:bookmarkEnd w:id="120"/>
      <w:bookmarkEnd w:id="121"/>
      <w:bookmarkEnd w:id="122"/>
      <w:bookmarkEnd w:id="123"/>
      <w:bookmarkEnd w:id="124"/>
    </w:p>
    <w:p w:rsidR="00F77C6E" w:rsidRPr="004E0BEF" w:rsidRDefault="00F77C6E" w:rsidP="00F77C6E">
      <w:pPr>
        <w:pStyle w:val="3"/>
      </w:pPr>
      <w:bookmarkStart w:id="125" w:name="_Toc318848495"/>
      <w:bookmarkStart w:id="126" w:name="_Toc422087558"/>
      <w:bookmarkStart w:id="127" w:name="_Toc433800270"/>
      <w:bookmarkStart w:id="128" w:name="_Toc434706875"/>
      <w:bookmarkStart w:id="129" w:name="_Toc434738167"/>
      <w:bookmarkStart w:id="130" w:name="_Toc203374482"/>
      <w:bookmarkStart w:id="131" w:name="_Toc204289407"/>
      <w:r w:rsidRPr="004E0BEF">
        <w:rPr>
          <w:rtl/>
        </w:rPr>
        <w:t>אישורים</w:t>
      </w:r>
      <w:bookmarkEnd w:id="125"/>
      <w:bookmarkEnd w:id="126"/>
      <w:bookmarkEnd w:id="127"/>
      <w:bookmarkEnd w:id="128"/>
      <w:bookmarkEnd w:id="129"/>
      <w:r w:rsidRPr="004E0BEF">
        <w:rPr>
          <w:rtl/>
        </w:rPr>
        <w:t xml:space="preserve"> </w:t>
      </w:r>
      <w:bookmarkEnd w:id="130"/>
      <w:bookmarkEnd w:id="131"/>
    </w:p>
    <w:p w:rsidR="00F77C6E" w:rsidRPr="004E0BEF" w:rsidRDefault="00F77C6E" w:rsidP="00F77C6E">
      <w:pPr>
        <w:pStyle w:val="Normal11"/>
        <w:rPr>
          <w:sz w:val="24"/>
          <w:rtl/>
        </w:rPr>
      </w:pPr>
      <w:r w:rsidRPr="004E0BEF">
        <w:rPr>
          <w:sz w:val="24"/>
          <w:rtl/>
        </w:rPr>
        <w:t>על המציע לצרף להצעתו את כל האישורים המפורטים להלן כשהם תקפים למועד הגשת ההצעה</w:t>
      </w:r>
      <w:r w:rsidRPr="004E0BEF">
        <w:rPr>
          <w:rFonts w:hint="cs"/>
          <w:sz w:val="24"/>
          <w:rtl/>
        </w:rPr>
        <w:t>.</w:t>
      </w:r>
    </w:p>
    <w:p w:rsidR="00F77C6E" w:rsidRPr="004E0BEF" w:rsidRDefault="00F77C6E" w:rsidP="00F77C6E">
      <w:pPr>
        <w:pStyle w:val="4"/>
      </w:pPr>
      <w:bookmarkStart w:id="132" w:name="_Toc318848497"/>
      <w:r w:rsidRPr="004E0BEF">
        <w:rPr>
          <w:rtl/>
        </w:rPr>
        <w:t>רישום תאגיד</w:t>
      </w:r>
      <w:bookmarkEnd w:id="132"/>
      <w:r w:rsidR="009565FA" w:rsidRPr="004E0BEF">
        <w:rPr>
          <w:rFonts w:hint="cs"/>
          <w:rtl/>
        </w:rPr>
        <w:t xml:space="preserve"> (אם המציע הנו תאגיד)</w:t>
      </w:r>
    </w:p>
    <w:p w:rsidR="00F77C6E" w:rsidRPr="004E0BEF" w:rsidRDefault="00F77C6E" w:rsidP="00F77C6E">
      <w:pPr>
        <w:pStyle w:val="Normal11"/>
        <w:rPr>
          <w:sz w:val="24"/>
        </w:rPr>
      </w:pPr>
      <w:r w:rsidRPr="004E0BEF">
        <w:rPr>
          <w:sz w:val="24"/>
          <w:rtl/>
        </w:rPr>
        <w:t>העתק מתעודת הרישום של התאגיד המציע במרשם המתנהל על פי הוראות הדין הנוגעות לעניין (יצורף כנספח 0.6.2.2)</w:t>
      </w:r>
      <w:r w:rsidRPr="004E0BEF">
        <w:rPr>
          <w:rFonts w:hint="cs"/>
          <w:sz w:val="24"/>
          <w:rtl/>
        </w:rPr>
        <w:t>.</w:t>
      </w:r>
    </w:p>
    <w:p w:rsidR="00F77C6E" w:rsidRPr="004E0BEF" w:rsidRDefault="00F77C6E" w:rsidP="00F77C6E">
      <w:pPr>
        <w:pStyle w:val="4"/>
      </w:pPr>
      <w:bookmarkStart w:id="133" w:name="_Toc318848498"/>
      <w:r w:rsidRPr="004E0BEF">
        <w:rPr>
          <w:rFonts w:hint="cs"/>
          <w:rtl/>
        </w:rPr>
        <w:lastRenderedPageBreak/>
        <w:t>העדר חובות לרשם החברות</w:t>
      </w:r>
      <w:bookmarkEnd w:id="133"/>
    </w:p>
    <w:p w:rsidR="00F77C6E" w:rsidRPr="004E0BEF" w:rsidRDefault="00F77C6E" w:rsidP="00F77C6E">
      <w:pPr>
        <w:pStyle w:val="Normal11"/>
        <w:rPr>
          <w:sz w:val="24"/>
          <w:rtl/>
        </w:rPr>
      </w:pPr>
      <w:r w:rsidRPr="004E0BEF">
        <w:rPr>
          <w:rFonts w:hint="eastAsia"/>
          <w:sz w:val="24"/>
          <w:rtl/>
        </w:rPr>
        <w:t>אישור</w:t>
      </w:r>
      <w:r w:rsidRPr="004E0BEF">
        <w:rPr>
          <w:sz w:val="24"/>
          <w:rtl/>
        </w:rPr>
        <w:t xml:space="preserve"> על העדר חובות לרשם החברות</w:t>
      </w:r>
      <w:r w:rsidRPr="004E0BEF">
        <w:rPr>
          <w:rFonts w:hint="cs"/>
          <w:sz w:val="24"/>
          <w:rtl/>
        </w:rPr>
        <w:t xml:space="preserve">. </w:t>
      </w:r>
      <w:r w:rsidRPr="004E0BEF">
        <w:rPr>
          <w:sz w:val="24"/>
          <w:rtl/>
        </w:rPr>
        <w:t>לצורך קבלת האישור על</w:t>
      </w:r>
      <w:r w:rsidRPr="004E0BEF">
        <w:rPr>
          <w:rFonts w:hint="cs"/>
          <w:sz w:val="24"/>
          <w:rtl/>
        </w:rPr>
        <w:t xml:space="preserve"> </w:t>
      </w:r>
      <w:r w:rsidRPr="004E0BEF">
        <w:rPr>
          <w:sz w:val="24"/>
          <w:rtl/>
        </w:rPr>
        <w:t>המציע להציג נסח חברה עדכני של רשם התאגידים הניתן להפקה דרך</w:t>
      </w:r>
      <w:r w:rsidRPr="004E0BEF">
        <w:rPr>
          <w:rFonts w:hint="cs"/>
          <w:sz w:val="24"/>
          <w:rtl/>
        </w:rPr>
        <w:t xml:space="preserve"> </w:t>
      </w:r>
      <w:r w:rsidRPr="004E0BEF">
        <w:rPr>
          <w:sz w:val="24"/>
          <w:rtl/>
        </w:rPr>
        <w:t>אתר האינטרנט של רשם התאגידים</w:t>
      </w:r>
      <w:r w:rsidRPr="004E0BEF">
        <w:rPr>
          <w:rFonts w:hint="cs"/>
          <w:sz w:val="24"/>
          <w:rtl/>
        </w:rPr>
        <w:t>.</w:t>
      </w:r>
    </w:p>
    <w:p w:rsidR="00F77C6E" w:rsidRPr="004E0BEF" w:rsidRDefault="00F77C6E" w:rsidP="00F77C6E">
      <w:pPr>
        <w:pStyle w:val="4"/>
      </w:pPr>
      <w:bookmarkStart w:id="134" w:name="_Toc318848499"/>
      <w:r w:rsidRPr="004E0BEF">
        <w:rPr>
          <w:rtl/>
        </w:rPr>
        <w:t>העדר הרשעות</w:t>
      </w:r>
      <w:bookmarkEnd w:id="134"/>
    </w:p>
    <w:p w:rsidR="00F77C6E" w:rsidRPr="004E0BEF" w:rsidRDefault="00F77C6E" w:rsidP="00F77C6E">
      <w:pPr>
        <w:pStyle w:val="Normal11"/>
        <w:rPr>
          <w:sz w:val="24"/>
        </w:rPr>
      </w:pPr>
      <w:r w:rsidRPr="004E0BEF">
        <w:rPr>
          <w:sz w:val="24"/>
          <w:rtl/>
        </w:rPr>
        <w:t xml:space="preserve">תצהיר בנוסח </w:t>
      </w:r>
      <w:proofErr w:type="spellStart"/>
      <w:r w:rsidRPr="004E0BEF">
        <w:rPr>
          <w:sz w:val="24"/>
          <w:rtl/>
        </w:rPr>
        <w:t>הרצ"ב</w:t>
      </w:r>
      <w:proofErr w:type="spellEnd"/>
      <w:r w:rsidRPr="004E0BEF">
        <w:rPr>
          <w:sz w:val="24"/>
          <w:rtl/>
        </w:rPr>
        <w:t xml:space="preserve"> כנספח 0.6.2.4 בדבר היעדר הרשעות בעבירות על פי חוק</w:t>
      </w:r>
      <w:r w:rsidRPr="004E0BEF">
        <w:rPr>
          <w:sz w:val="24"/>
        </w:rPr>
        <w:t xml:space="preserve"> </w:t>
      </w:r>
      <w:r w:rsidRPr="004E0BEF">
        <w:rPr>
          <w:sz w:val="24"/>
          <w:rtl/>
        </w:rPr>
        <w:t>עובדים</w:t>
      </w:r>
      <w:r w:rsidRPr="004E0BEF">
        <w:rPr>
          <w:sz w:val="24"/>
        </w:rPr>
        <w:t xml:space="preserve"> </w:t>
      </w:r>
      <w:r w:rsidRPr="004E0BEF">
        <w:rPr>
          <w:sz w:val="24"/>
          <w:rtl/>
        </w:rPr>
        <w:t>זרים (איסור</w:t>
      </w:r>
      <w:r w:rsidRPr="004E0BEF">
        <w:rPr>
          <w:sz w:val="24"/>
        </w:rPr>
        <w:t xml:space="preserve"> </w:t>
      </w:r>
      <w:r w:rsidRPr="004E0BEF">
        <w:rPr>
          <w:sz w:val="24"/>
          <w:rtl/>
        </w:rPr>
        <w:t>העסקה שלא</w:t>
      </w:r>
      <w:r w:rsidRPr="004E0BEF">
        <w:rPr>
          <w:sz w:val="24"/>
        </w:rPr>
        <w:t xml:space="preserve"> </w:t>
      </w:r>
      <w:r w:rsidRPr="004E0BEF">
        <w:rPr>
          <w:sz w:val="24"/>
          <w:rtl/>
        </w:rPr>
        <w:t>כדין</w:t>
      </w:r>
      <w:r w:rsidRPr="004E0BEF">
        <w:rPr>
          <w:sz w:val="24"/>
        </w:rPr>
        <w:t xml:space="preserve"> </w:t>
      </w:r>
      <w:r w:rsidRPr="004E0BEF">
        <w:rPr>
          <w:sz w:val="24"/>
          <w:rtl/>
        </w:rPr>
        <w:t>והבטחת</w:t>
      </w:r>
      <w:r w:rsidRPr="004E0BEF">
        <w:rPr>
          <w:sz w:val="24"/>
        </w:rPr>
        <w:t xml:space="preserve"> </w:t>
      </w:r>
      <w:r w:rsidRPr="004E0BEF">
        <w:rPr>
          <w:sz w:val="24"/>
          <w:rtl/>
        </w:rPr>
        <w:t>תנאים</w:t>
      </w:r>
      <w:r w:rsidRPr="004E0BEF">
        <w:rPr>
          <w:sz w:val="24"/>
        </w:rPr>
        <w:t xml:space="preserve"> </w:t>
      </w:r>
      <w:r w:rsidRPr="004E0BEF">
        <w:rPr>
          <w:sz w:val="24"/>
          <w:rtl/>
        </w:rPr>
        <w:t>הוגנים),</w:t>
      </w:r>
      <w:r w:rsidRPr="004E0BEF">
        <w:rPr>
          <w:sz w:val="24"/>
        </w:rPr>
        <w:t xml:space="preserve"> </w:t>
      </w:r>
      <w:proofErr w:type="spellStart"/>
      <w:r w:rsidRPr="004E0BEF">
        <w:rPr>
          <w:sz w:val="24"/>
          <w:rtl/>
        </w:rPr>
        <w:t>התשנ</w:t>
      </w:r>
      <w:proofErr w:type="spellEnd"/>
      <w:r w:rsidRPr="004E0BEF">
        <w:rPr>
          <w:sz w:val="24"/>
        </w:rPr>
        <w:t>"</w:t>
      </w:r>
      <w:r w:rsidRPr="004E0BEF">
        <w:rPr>
          <w:sz w:val="24"/>
          <w:rtl/>
        </w:rPr>
        <w:t>א וחוק</w:t>
      </w:r>
      <w:r w:rsidRPr="004E0BEF">
        <w:rPr>
          <w:sz w:val="24"/>
        </w:rPr>
        <w:t xml:space="preserve"> </w:t>
      </w:r>
      <w:r w:rsidRPr="004E0BEF">
        <w:rPr>
          <w:sz w:val="24"/>
          <w:rtl/>
        </w:rPr>
        <w:t>שכר</w:t>
      </w:r>
      <w:r w:rsidRPr="004E0BEF">
        <w:rPr>
          <w:sz w:val="24"/>
        </w:rPr>
        <w:t xml:space="preserve"> </w:t>
      </w:r>
      <w:r w:rsidRPr="004E0BEF">
        <w:rPr>
          <w:sz w:val="24"/>
          <w:rtl/>
        </w:rPr>
        <w:t>מינימום,</w:t>
      </w:r>
      <w:r w:rsidRPr="004E0BEF">
        <w:rPr>
          <w:sz w:val="24"/>
        </w:rPr>
        <w:t xml:space="preserve"> </w:t>
      </w:r>
      <w:proofErr w:type="spellStart"/>
      <w:r w:rsidRPr="004E0BEF">
        <w:rPr>
          <w:sz w:val="24"/>
          <w:rtl/>
        </w:rPr>
        <w:t>התשמ"ז</w:t>
      </w:r>
      <w:proofErr w:type="spellEnd"/>
      <w:r w:rsidRPr="004E0BEF">
        <w:rPr>
          <w:sz w:val="24"/>
          <w:rtl/>
        </w:rPr>
        <w:t xml:space="preserve"> – 1987, בהתאם לחוק עסקאות גופים ציבוריים, </w:t>
      </w:r>
      <w:proofErr w:type="spellStart"/>
      <w:r w:rsidRPr="004E0BEF">
        <w:rPr>
          <w:sz w:val="24"/>
          <w:rtl/>
        </w:rPr>
        <w:t>התשל"ו</w:t>
      </w:r>
      <w:proofErr w:type="spellEnd"/>
      <w:r w:rsidRPr="004E0BEF">
        <w:rPr>
          <w:sz w:val="24"/>
          <w:rtl/>
        </w:rPr>
        <w:t xml:space="preserve"> – 1976, כשהוא חתום על ידי מורשה חתימה מטעם המציע ומאושר על ידי עורך דין</w:t>
      </w:r>
      <w:r w:rsidRPr="004E0BEF">
        <w:rPr>
          <w:rFonts w:hint="cs"/>
          <w:sz w:val="24"/>
          <w:rtl/>
        </w:rPr>
        <w:t>.</w:t>
      </w:r>
    </w:p>
    <w:p w:rsidR="00F77C6E" w:rsidRPr="004E0BEF" w:rsidRDefault="00F77C6E" w:rsidP="003634A5">
      <w:pPr>
        <w:pStyle w:val="4"/>
        <w:numPr>
          <w:ilvl w:val="0"/>
          <w:numId w:val="0"/>
        </w:numPr>
        <w:ind w:left="720"/>
      </w:pPr>
    </w:p>
    <w:p w:rsidR="00F77C6E" w:rsidRPr="004E0BEF" w:rsidRDefault="00F77C6E" w:rsidP="00F77C6E">
      <w:pPr>
        <w:pStyle w:val="4"/>
        <w:rPr>
          <w:rtl/>
        </w:rPr>
      </w:pPr>
      <w:bookmarkStart w:id="135" w:name="_Toc318848501"/>
      <w:r w:rsidRPr="004E0BEF">
        <w:rPr>
          <w:rtl/>
        </w:rPr>
        <w:t>הצהרת בדבר הבנת וקבלת תנאי המכרז</w:t>
      </w:r>
      <w:bookmarkEnd w:id="135"/>
    </w:p>
    <w:p w:rsidR="00F77C6E" w:rsidRPr="004E0BEF" w:rsidRDefault="00F77C6E" w:rsidP="00F77C6E">
      <w:pPr>
        <w:pStyle w:val="Normal11"/>
        <w:rPr>
          <w:sz w:val="24"/>
          <w:rtl/>
        </w:rPr>
      </w:pPr>
      <w:r w:rsidRPr="004E0BEF">
        <w:rPr>
          <w:sz w:val="24"/>
          <w:rtl/>
        </w:rPr>
        <w:t>תצהיר בנוסח המצורף להלן כנספח 0.6.2.6 המעיד כי המציע קרא והבין את כל דרישות המכרז על סיווגם וכי הוא מתחייב למלא, באם יזכה, אחר התנאים והדרישות המנוסחים במפרט ובנספחיו לרבות חוזה ההתקשרות.</w:t>
      </w:r>
    </w:p>
    <w:p w:rsidR="00F77C6E" w:rsidRPr="004E0BEF" w:rsidRDefault="00F77C6E" w:rsidP="00F77C6E">
      <w:pPr>
        <w:pStyle w:val="4"/>
      </w:pPr>
      <w:bookmarkStart w:id="136" w:name="_Toc318848502"/>
      <w:r w:rsidRPr="004E0BEF">
        <w:rPr>
          <w:rFonts w:hint="cs"/>
          <w:rtl/>
        </w:rPr>
        <w:t>הצהרה בדבר העדר ניגוד עניינים</w:t>
      </w:r>
      <w:bookmarkEnd w:id="136"/>
    </w:p>
    <w:p w:rsidR="00F77C6E" w:rsidRPr="004E0BEF" w:rsidRDefault="00F77C6E" w:rsidP="00F77C6E">
      <w:pPr>
        <w:pStyle w:val="Normal11"/>
        <w:rPr>
          <w:rtl/>
        </w:rPr>
      </w:pPr>
      <w:r w:rsidRPr="004E0BEF">
        <w:rPr>
          <w:rtl/>
        </w:rPr>
        <w:t xml:space="preserve">המציע מתחייב כי אין בהגשת הצעה זו ובביצועה בפועל במקרה של זכייה משום ניגוד </w:t>
      </w:r>
      <w:r w:rsidRPr="004E0BEF">
        <w:rPr>
          <w:rFonts w:hint="cs"/>
          <w:rtl/>
        </w:rPr>
        <w:t>עניינים</w:t>
      </w:r>
      <w:r w:rsidRPr="004E0BEF">
        <w:rPr>
          <w:rtl/>
        </w:rPr>
        <w:t xml:space="preserve"> עסקי או אישי שלו או של עובדיו, של ספקי משנה וחברות צד שלישי המעורבים בהצעה או בביצועה.</w:t>
      </w:r>
    </w:p>
    <w:p w:rsidR="00F77C6E" w:rsidRPr="004E0BEF" w:rsidRDefault="00F77C6E" w:rsidP="00F77C6E">
      <w:pPr>
        <w:pStyle w:val="Normal11"/>
        <w:rPr>
          <w:rtl/>
        </w:rPr>
      </w:pPr>
      <w:r w:rsidRPr="004E0BEF">
        <w:rPr>
          <w:rFonts w:hint="cs"/>
          <w:rtl/>
        </w:rPr>
        <w:t>המציע יחתום על ההצהרה המצורפת להלן כנספח 0.6.2.7 ויצרפה למסמכי המענה שלו למכרז.</w:t>
      </w:r>
    </w:p>
    <w:p w:rsidR="00F77C6E" w:rsidRPr="004E0BEF" w:rsidRDefault="00F77C6E" w:rsidP="00F77C6E">
      <w:pPr>
        <w:pStyle w:val="4"/>
        <w:rPr>
          <w:rtl/>
        </w:rPr>
      </w:pPr>
      <w:bookmarkStart w:id="137" w:name="_Toc318848503"/>
      <w:r w:rsidRPr="004E0BEF">
        <w:rPr>
          <w:rtl/>
        </w:rPr>
        <w:t>תצהיר בדבר שימוש בתוכנות מקוריות</w:t>
      </w:r>
      <w:bookmarkEnd w:id="137"/>
    </w:p>
    <w:p w:rsidR="00F77C6E" w:rsidRPr="004E0BEF" w:rsidRDefault="00F77C6E" w:rsidP="00F77C6E">
      <w:pPr>
        <w:pStyle w:val="Normal11"/>
        <w:rPr>
          <w:sz w:val="24"/>
          <w:rtl/>
        </w:rPr>
      </w:pPr>
      <w:r w:rsidRPr="004E0BEF">
        <w:rPr>
          <w:sz w:val="24"/>
          <w:rtl/>
        </w:rPr>
        <w:t>תצהיר בנוסח המצורף להלן כנספח 0.6.2.8 ובו התחייבות המציע למלא אחר הדרישה לעשות שימוש, לצורך המכרז, אך ורק בתוכנות מקוריות.</w:t>
      </w:r>
    </w:p>
    <w:p w:rsidR="00F77C6E" w:rsidRPr="004E0BEF" w:rsidRDefault="00F77C6E" w:rsidP="00F77C6E">
      <w:pPr>
        <w:pStyle w:val="4"/>
      </w:pPr>
      <w:bookmarkStart w:id="138" w:name="_Toc318848504"/>
      <w:r w:rsidRPr="004E0BEF">
        <w:rPr>
          <w:rtl/>
        </w:rPr>
        <w:t>תצהיר (פשיטת רגל והעדר תביעות)</w:t>
      </w:r>
      <w:bookmarkEnd w:id="138"/>
    </w:p>
    <w:p w:rsidR="00F77C6E" w:rsidRPr="004E0BEF" w:rsidRDefault="00F77C6E" w:rsidP="00F77C6E">
      <w:pPr>
        <w:pStyle w:val="Normal11"/>
        <w:rPr>
          <w:sz w:val="24"/>
          <w:rtl/>
        </w:rPr>
      </w:pPr>
      <w:r w:rsidRPr="004E0BEF">
        <w:rPr>
          <w:sz w:val="24"/>
          <w:rtl/>
        </w:rPr>
        <w:t>תצהיר בנוסח המצורף להלן כנספח 0.6.2.9 המעיד כי לא מתנהלות תביעות נגד המציע והוא אינו נמצא בהליכי פשיטת רגל ו/או פירוק שעלולים לפגוע בתפקודו ככל שיזכה במכרז.</w:t>
      </w:r>
      <w:r w:rsidRPr="004E0BEF">
        <w:rPr>
          <w:rFonts w:hint="cs"/>
          <w:sz w:val="24"/>
          <w:rtl/>
        </w:rPr>
        <w:t xml:space="preserve"> במידה וכן מתנהלות כנגד המציע תביעות, על המציע לצרף מסמך בו פירוט התביעות: מספר הליך, שם ביהמ"ש, מהות התביעה. </w:t>
      </w:r>
    </w:p>
    <w:p w:rsidR="00F77C6E" w:rsidRPr="004E0BEF" w:rsidRDefault="00F77C6E" w:rsidP="00F77C6E">
      <w:pPr>
        <w:pStyle w:val="4"/>
      </w:pPr>
      <w:bookmarkStart w:id="139" w:name="_Toc318848505"/>
      <w:r w:rsidRPr="004E0BEF">
        <w:rPr>
          <w:rtl/>
        </w:rPr>
        <w:lastRenderedPageBreak/>
        <w:t xml:space="preserve">אישור </w:t>
      </w:r>
      <w:r w:rsidRPr="004E0BEF">
        <w:rPr>
          <w:rFonts w:hint="cs"/>
          <w:rtl/>
        </w:rPr>
        <w:t>בדבר תשלום שכר מינימום וזכויות סוציאליות</w:t>
      </w:r>
    </w:p>
    <w:p w:rsidR="00F77C6E" w:rsidRPr="004E0BEF" w:rsidRDefault="00F77C6E" w:rsidP="00F77C6E">
      <w:pPr>
        <w:pStyle w:val="Normal11"/>
        <w:rPr>
          <w:sz w:val="24"/>
        </w:rPr>
      </w:pPr>
      <w:r w:rsidRPr="004E0BEF">
        <w:rPr>
          <w:sz w:val="24"/>
          <w:rtl/>
        </w:rPr>
        <w:t xml:space="preserve">אישור חתום בידי עו"ד בדבר </w:t>
      </w:r>
      <w:r w:rsidRPr="004E0BEF">
        <w:rPr>
          <w:rFonts w:hint="cs"/>
          <w:sz w:val="24"/>
          <w:rtl/>
        </w:rPr>
        <w:t>תשלום שכר מינימום וזכויות סוציאליות</w:t>
      </w:r>
      <w:r w:rsidRPr="004E0BEF">
        <w:rPr>
          <w:sz w:val="24"/>
          <w:rtl/>
        </w:rPr>
        <w:t xml:space="preserve"> בנוסח המצורף להלן כנספח 0.6.2.</w:t>
      </w:r>
      <w:r w:rsidRPr="004E0BEF">
        <w:rPr>
          <w:rFonts w:hint="cs"/>
          <w:sz w:val="24"/>
          <w:rtl/>
        </w:rPr>
        <w:t>10.</w:t>
      </w:r>
    </w:p>
    <w:p w:rsidR="00F77C6E" w:rsidRPr="004E0BEF" w:rsidRDefault="00F77C6E" w:rsidP="00F77C6E">
      <w:pPr>
        <w:pStyle w:val="4"/>
      </w:pPr>
      <w:r w:rsidRPr="004E0BEF">
        <w:rPr>
          <w:rtl/>
        </w:rPr>
        <w:t>אישור מורש</w:t>
      </w:r>
      <w:r w:rsidRPr="004E0BEF">
        <w:rPr>
          <w:rFonts w:hint="cs"/>
          <w:rtl/>
        </w:rPr>
        <w:t>ה</w:t>
      </w:r>
      <w:r w:rsidRPr="004E0BEF">
        <w:rPr>
          <w:rtl/>
        </w:rPr>
        <w:t xml:space="preserve"> חתימה</w:t>
      </w:r>
      <w:bookmarkEnd w:id="139"/>
    </w:p>
    <w:p w:rsidR="00F77C6E" w:rsidRPr="004E0BEF" w:rsidRDefault="00F77C6E" w:rsidP="00F77C6E">
      <w:pPr>
        <w:pStyle w:val="Normal11"/>
        <w:rPr>
          <w:sz w:val="24"/>
        </w:rPr>
      </w:pPr>
      <w:r w:rsidRPr="004E0BEF">
        <w:rPr>
          <w:sz w:val="24"/>
          <w:rtl/>
        </w:rPr>
        <w:t>אישור חתום בידי עו"ד בדבר מורש</w:t>
      </w:r>
      <w:r w:rsidRPr="004E0BEF">
        <w:rPr>
          <w:rFonts w:hint="cs"/>
          <w:sz w:val="24"/>
          <w:rtl/>
        </w:rPr>
        <w:t>ה</w:t>
      </w:r>
      <w:r w:rsidRPr="004E0BEF">
        <w:rPr>
          <w:sz w:val="24"/>
          <w:rtl/>
        </w:rPr>
        <w:t xml:space="preserve"> החתימה מטעם המציע בנוסח המצורף להלן כנספח 0.6.2.</w:t>
      </w:r>
      <w:r w:rsidRPr="004E0BEF">
        <w:rPr>
          <w:rFonts w:hint="cs"/>
          <w:sz w:val="24"/>
          <w:rtl/>
        </w:rPr>
        <w:t>11.</w:t>
      </w:r>
    </w:p>
    <w:p w:rsidR="002A561B" w:rsidRPr="004E0BEF" w:rsidRDefault="002A561B" w:rsidP="00433E2A">
      <w:pPr>
        <w:pStyle w:val="4"/>
        <w:rPr>
          <w:sz w:val="24"/>
          <w:rtl/>
        </w:rPr>
      </w:pPr>
      <w:bookmarkStart w:id="140" w:name="_Toc318848506"/>
      <w:bookmarkStart w:id="141" w:name="_Toc422087559"/>
      <w:bookmarkStart w:id="142" w:name="_Toc433800271"/>
      <w:bookmarkStart w:id="143" w:name="_Toc434706876"/>
      <w:bookmarkStart w:id="144" w:name="_Toc434738168"/>
      <w:bookmarkStart w:id="145" w:name="_Toc203374483"/>
      <w:bookmarkStart w:id="146" w:name="_Toc204289408"/>
      <w:r w:rsidRPr="004E0BEF">
        <w:rPr>
          <w:b w:val="0"/>
          <w:bCs w:val="0"/>
          <w:sz w:val="24"/>
          <w:rtl/>
        </w:rPr>
        <w:t xml:space="preserve">המציע יצרף להצעתו את נוסח חוזה ההתקשרות ונספחיו המצורף להלן כנספח 0.7.1 כשהם חתומים בידי </w:t>
      </w:r>
      <w:proofErr w:type="spellStart"/>
      <w:r w:rsidRPr="004E0BEF">
        <w:rPr>
          <w:b w:val="0"/>
          <w:bCs w:val="0"/>
          <w:sz w:val="24"/>
          <w:rtl/>
        </w:rPr>
        <w:t>מורשי</w:t>
      </w:r>
      <w:proofErr w:type="spellEnd"/>
      <w:r w:rsidRPr="004E0BEF">
        <w:rPr>
          <w:b w:val="0"/>
          <w:bCs w:val="0"/>
          <w:sz w:val="24"/>
          <w:rtl/>
        </w:rPr>
        <w:t xml:space="preserve"> החתימה ומוחתמים בחותמת החברה. החתימה תהא בראשי תיבות על כל דף של המסמכים האמורים (החוזה ונספחיו) וחתימה מלאה בסוף החוזה (במקום המיועד לחתימת הספק).</w:t>
      </w:r>
    </w:p>
    <w:p w:rsidR="00F77C6E" w:rsidRPr="004E0BEF" w:rsidRDefault="00F77C6E" w:rsidP="00F77C6E">
      <w:pPr>
        <w:pStyle w:val="3"/>
        <w:rPr>
          <w:rtl/>
        </w:rPr>
      </w:pPr>
      <w:r w:rsidRPr="004E0BEF">
        <w:rPr>
          <w:rtl/>
        </w:rPr>
        <w:t>דרישות סף להשתתפות במכרז</w:t>
      </w:r>
      <w:bookmarkEnd w:id="140"/>
      <w:bookmarkEnd w:id="141"/>
      <w:bookmarkEnd w:id="142"/>
      <w:bookmarkEnd w:id="143"/>
      <w:bookmarkEnd w:id="144"/>
      <w:r w:rsidRPr="004E0BEF">
        <w:rPr>
          <w:rtl/>
        </w:rPr>
        <w:t xml:space="preserve"> </w:t>
      </w:r>
      <w:bookmarkEnd w:id="145"/>
      <w:bookmarkEnd w:id="146"/>
    </w:p>
    <w:p w:rsidR="00F77C6E" w:rsidRPr="004E0BEF" w:rsidRDefault="00F77C6E" w:rsidP="00F77C6E">
      <w:pPr>
        <w:pStyle w:val="Normal11"/>
        <w:rPr>
          <w:sz w:val="24"/>
          <w:rtl/>
        </w:rPr>
      </w:pPr>
      <w:r w:rsidRPr="004E0BEF">
        <w:rPr>
          <w:sz w:val="24"/>
          <w:rtl/>
        </w:rPr>
        <w:t>כתנאי מוקדם עבור השתתפותו במכרז, על המציע לעמוד בדרישות הסף המפורטות להלן:</w:t>
      </w:r>
    </w:p>
    <w:p w:rsidR="003E067B" w:rsidRPr="004E0BEF" w:rsidRDefault="003E067B" w:rsidP="003E067B">
      <w:pPr>
        <w:pStyle w:val="AlphaList2"/>
        <w:numPr>
          <w:ilvl w:val="0"/>
          <w:numId w:val="48"/>
        </w:numPr>
        <w:rPr>
          <w:sz w:val="24"/>
        </w:rPr>
      </w:pPr>
      <w:r w:rsidRPr="004E0BEF">
        <w:rPr>
          <w:sz w:val="24"/>
          <w:rtl/>
        </w:rPr>
        <w:t xml:space="preserve">למציע יש </w:t>
      </w:r>
      <w:r w:rsidRPr="004E0BEF">
        <w:rPr>
          <w:rFonts w:hint="cs"/>
          <w:sz w:val="24"/>
          <w:rtl/>
        </w:rPr>
        <w:t>ניסיון בפיתוח של לפחות 5 קורסים מקוונים בין השנים 2013</w:t>
      </w:r>
      <w:r w:rsidRPr="004E0BEF">
        <w:rPr>
          <w:sz w:val="24"/>
          <w:rtl/>
        </w:rPr>
        <w:t>-2016</w:t>
      </w:r>
      <w:r w:rsidRPr="004E0BEF">
        <w:rPr>
          <w:rFonts w:hint="cs"/>
          <w:sz w:val="24"/>
          <w:rtl/>
        </w:rPr>
        <w:t xml:space="preserve">. </w:t>
      </w:r>
    </w:p>
    <w:p w:rsidR="003E067B" w:rsidRPr="004E0BEF" w:rsidRDefault="003E067B" w:rsidP="003E067B">
      <w:pPr>
        <w:pStyle w:val="AlphaList2"/>
        <w:numPr>
          <w:ilvl w:val="0"/>
          <w:numId w:val="48"/>
        </w:numPr>
        <w:rPr>
          <w:sz w:val="24"/>
        </w:rPr>
      </w:pPr>
      <w:r w:rsidRPr="004E0BEF">
        <w:rPr>
          <w:rFonts w:hint="cs"/>
          <w:sz w:val="24"/>
          <w:rtl/>
        </w:rPr>
        <w:t xml:space="preserve">למציע יש </w:t>
      </w:r>
      <w:proofErr w:type="spellStart"/>
      <w:r w:rsidRPr="004E0BEF">
        <w:rPr>
          <w:rFonts w:hint="cs"/>
          <w:sz w:val="24"/>
          <w:rtl/>
        </w:rPr>
        <w:t>נסיון</w:t>
      </w:r>
      <w:proofErr w:type="spellEnd"/>
      <w:r w:rsidRPr="004E0BEF">
        <w:rPr>
          <w:rFonts w:hint="cs"/>
          <w:sz w:val="24"/>
          <w:rtl/>
        </w:rPr>
        <w:t xml:space="preserve"> בעבודה עם פלטפורמת </w:t>
      </w:r>
      <w:r w:rsidRPr="004E0BEF">
        <w:rPr>
          <w:sz w:val="24"/>
        </w:rPr>
        <w:t>Moodle</w:t>
      </w:r>
      <w:r w:rsidRPr="004E0BEF">
        <w:rPr>
          <w:rFonts w:hint="cs"/>
          <w:sz w:val="24"/>
          <w:rtl/>
        </w:rPr>
        <w:t>.</w:t>
      </w:r>
    </w:p>
    <w:p w:rsidR="003E067B" w:rsidRPr="004E0BEF" w:rsidRDefault="003E067B" w:rsidP="003E067B">
      <w:pPr>
        <w:pStyle w:val="AlphaList2"/>
        <w:numPr>
          <w:ilvl w:val="0"/>
          <w:numId w:val="48"/>
        </w:numPr>
        <w:rPr>
          <w:sz w:val="24"/>
          <w:rtl/>
        </w:rPr>
      </w:pPr>
      <w:r w:rsidRPr="004E0BEF">
        <w:rPr>
          <w:rFonts w:hint="cs"/>
          <w:sz w:val="24"/>
          <w:rtl/>
        </w:rPr>
        <w:t xml:space="preserve">למציע יש </w:t>
      </w:r>
      <w:proofErr w:type="spellStart"/>
      <w:r w:rsidRPr="004E0BEF">
        <w:rPr>
          <w:rFonts w:hint="cs"/>
          <w:sz w:val="24"/>
          <w:rtl/>
        </w:rPr>
        <w:t>נסיון</w:t>
      </w:r>
      <w:proofErr w:type="spellEnd"/>
      <w:r w:rsidRPr="004E0BEF">
        <w:rPr>
          <w:rFonts w:hint="cs"/>
          <w:sz w:val="24"/>
          <w:rtl/>
        </w:rPr>
        <w:t xml:space="preserve"> בבניית חבילות </w:t>
      </w:r>
      <w:r w:rsidRPr="004E0BEF">
        <w:rPr>
          <w:rFonts w:hint="cs"/>
          <w:sz w:val="24"/>
        </w:rPr>
        <w:t>SCORM</w:t>
      </w:r>
      <w:r w:rsidRPr="004E0BEF">
        <w:rPr>
          <w:rFonts w:hint="cs"/>
          <w:sz w:val="24"/>
          <w:rtl/>
        </w:rPr>
        <w:t xml:space="preserve">, לרבות שימוש בכלי </w:t>
      </w:r>
      <w:r w:rsidRPr="004E0BEF">
        <w:rPr>
          <w:rFonts w:hint="cs"/>
          <w:sz w:val="24"/>
        </w:rPr>
        <w:t>STORYLINE</w:t>
      </w:r>
      <w:r w:rsidRPr="004E0BEF">
        <w:rPr>
          <w:rFonts w:hint="cs"/>
          <w:sz w:val="24"/>
          <w:rtl/>
        </w:rPr>
        <w:t>.</w:t>
      </w:r>
    </w:p>
    <w:p w:rsidR="00F77C6E" w:rsidRPr="004E0BEF" w:rsidRDefault="00F77C6E" w:rsidP="00F77C6E">
      <w:pPr>
        <w:pStyle w:val="4"/>
        <w:rPr>
          <w:rtl/>
        </w:rPr>
      </w:pPr>
      <w:bookmarkStart w:id="147" w:name="_Toc318848507"/>
      <w:r w:rsidRPr="004E0BEF">
        <w:rPr>
          <w:rFonts w:hint="cs"/>
          <w:rtl/>
        </w:rPr>
        <w:t xml:space="preserve">עמידת המציע </w:t>
      </w:r>
      <w:r w:rsidRPr="004E0BEF">
        <w:rPr>
          <w:rtl/>
        </w:rPr>
        <w:t>בתנאי הסף</w:t>
      </w:r>
      <w:bookmarkEnd w:id="147"/>
    </w:p>
    <w:p w:rsidR="00F77C6E" w:rsidRPr="004E0BEF" w:rsidRDefault="00F77C6E" w:rsidP="00F77C6E">
      <w:pPr>
        <w:pStyle w:val="Normal11"/>
        <w:rPr>
          <w:sz w:val="24"/>
          <w:rtl/>
        </w:rPr>
      </w:pPr>
      <w:r w:rsidRPr="004E0BEF">
        <w:rPr>
          <w:sz w:val="24"/>
          <w:rtl/>
        </w:rPr>
        <w:t>המציע יחתום על ההצהרה המצורפת כנספח 0.6.3.1 המעידה על עמידתו בדרישות הסף האמורות. הצהרה זו תיחתם על ידי המציע ותאושר ע"י עו"ד או רו"ח מטעמו.</w:t>
      </w:r>
    </w:p>
    <w:p w:rsidR="00F77C6E" w:rsidRPr="004E0BEF" w:rsidRDefault="00F77C6E" w:rsidP="003634A5">
      <w:pPr>
        <w:pStyle w:val="3"/>
        <w:numPr>
          <w:ilvl w:val="0"/>
          <w:numId w:val="0"/>
        </w:numPr>
        <w:ind w:left="720" w:hanging="720"/>
        <w:rPr>
          <w:rtl/>
        </w:rPr>
      </w:pPr>
    </w:p>
    <w:p w:rsidR="00F77C6E" w:rsidRPr="004E0BEF" w:rsidRDefault="00F77C6E" w:rsidP="00F77C6E">
      <w:pPr>
        <w:pStyle w:val="3"/>
        <w:rPr>
          <w:rtl/>
        </w:rPr>
      </w:pPr>
      <w:bookmarkStart w:id="148" w:name="_Toc318848510"/>
      <w:bookmarkStart w:id="149" w:name="_Toc422087562"/>
      <w:bookmarkStart w:id="150" w:name="_Toc433800274"/>
      <w:bookmarkStart w:id="151" w:name="_Toc434706879"/>
      <w:bookmarkStart w:id="152" w:name="_Toc434738171"/>
      <w:bookmarkStart w:id="153" w:name="_Toc203374486"/>
      <w:bookmarkStart w:id="154" w:name="_Toc204289411"/>
      <w:r w:rsidRPr="004E0BEF">
        <w:rPr>
          <w:rtl/>
        </w:rPr>
        <w:t>הדגמה, מצגות והשלמת מידע</w:t>
      </w:r>
      <w:bookmarkEnd w:id="148"/>
      <w:bookmarkEnd w:id="149"/>
      <w:bookmarkEnd w:id="150"/>
      <w:bookmarkEnd w:id="151"/>
      <w:bookmarkEnd w:id="152"/>
      <w:r w:rsidRPr="004E0BEF">
        <w:rPr>
          <w:rtl/>
        </w:rPr>
        <w:t xml:space="preserve"> </w:t>
      </w:r>
      <w:bookmarkEnd w:id="153"/>
      <w:bookmarkEnd w:id="154"/>
    </w:p>
    <w:p w:rsidR="00F77C6E" w:rsidRPr="004E0BEF" w:rsidRDefault="00F77C6E" w:rsidP="00F77C6E">
      <w:pPr>
        <w:pStyle w:val="Normal11"/>
        <w:rPr>
          <w:sz w:val="24"/>
        </w:rPr>
      </w:pPr>
      <w:r w:rsidRPr="004E0BEF">
        <w:rPr>
          <w:sz w:val="24"/>
          <w:rtl/>
        </w:rPr>
        <w:t>משרד התיירות שומר לעצמ</w:t>
      </w:r>
      <w:r w:rsidRPr="004E0BEF">
        <w:rPr>
          <w:rFonts w:hint="cs"/>
          <w:sz w:val="24"/>
          <w:rtl/>
        </w:rPr>
        <w:t>ו</w:t>
      </w:r>
      <w:r w:rsidRPr="004E0BEF">
        <w:rPr>
          <w:sz w:val="24"/>
          <w:rtl/>
        </w:rPr>
        <w:t xml:space="preserve"> את הזכות לדרוש מן המציע להופיע בפני ועדת המכרזים או מי מטעמה, יחד עם כל גורם האמור ליטול חלק מטעמו במימוש הצעתו למכרז, להציג את הצעתו, להגיש כל מסמך שיידרש ולהשיב לשאלות וועדת המכרזים לגבי </w:t>
      </w:r>
      <w:r w:rsidRPr="004E0BEF">
        <w:rPr>
          <w:rFonts w:hint="cs"/>
          <w:sz w:val="24"/>
          <w:rtl/>
        </w:rPr>
        <w:t xml:space="preserve">עניין </w:t>
      </w:r>
      <w:r w:rsidRPr="004E0BEF">
        <w:rPr>
          <w:sz w:val="24"/>
          <w:rtl/>
        </w:rPr>
        <w:t xml:space="preserve">הטעון הבהרה. מציע יענה לדרישות משרד התיירות להופיע לפגישה כאמור ויופיע בפני וועדת המכרזים או מי מטעמה תוך פרק זמן שלא יעלה על שבוע ימים מיום קבלת הדרישה אצלו. אם </w:t>
      </w:r>
      <w:r w:rsidRPr="004E0BEF">
        <w:rPr>
          <w:sz w:val="24"/>
          <w:rtl/>
        </w:rPr>
        <w:lastRenderedPageBreak/>
        <w:t>יידרש מציע להשיב בכתב, יענה המציע בהתאם ללוחות הזמנים שנקבעו על ידי וועדת המכרזים בפניה אליו.</w:t>
      </w:r>
    </w:p>
    <w:p w:rsidR="00F77C6E" w:rsidRPr="004E0BEF" w:rsidRDefault="00F77C6E" w:rsidP="00F77C6E">
      <w:pPr>
        <w:pStyle w:val="Normal11"/>
        <w:rPr>
          <w:sz w:val="24"/>
          <w:rtl/>
        </w:rPr>
      </w:pPr>
      <w:r w:rsidRPr="004E0BEF">
        <w:rPr>
          <w:sz w:val="24"/>
          <w:rtl/>
        </w:rPr>
        <w:t xml:space="preserve">משרד התיירות </w:t>
      </w:r>
      <w:r w:rsidRPr="004E0BEF">
        <w:rPr>
          <w:rFonts w:hint="cs"/>
          <w:sz w:val="24"/>
          <w:rtl/>
        </w:rPr>
        <w:t xml:space="preserve">יהיה </w:t>
      </w:r>
      <w:r w:rsidRPr="004E0BEF">
        <w:rPr>
          <w:sz w:val="24"/>
          <w:rtl/>
        </w:rPr>
        <w:t xml:space="preserve">רשאי לבקש מן המציע להציג ולהדגים, בפני וועדת המכרזים או מי מטעמה, את הצעתו. משרד התיירות </w:t>
      </w:r>
      <w:r w:rsidRPr="004E0BEF">
        <w:rPr>
          <w:rFonts w:hint="cs"/>
          <w:sz w:val="24"/>
          <w:rtl/>
        </w:rPr>
        <w:t>יהיה</w:t>
      </w:r>
      <w:r w:rsidRPr="004E0BEF">
        <w:rPr>
          <w:sz w:val="24"/>
          <w:rtl/>
        </w:rPr>
        <w:t xml:space="preserve"> רשאי לפנות ללקוחות שונים של המציע (גם אלו שלא פורטו בהצעתו) לצורך קבלת מידע והמלצות אודות </w:t>
      </w:r>
      <w:r w:rsidRPr="004E0BEF">
        <w:rPr>
          <w:rFonts w:hint="cs"/>
          <w:sz w:val="24"/>
          <w:rtl/>
        </w:rPr>
        <w:t xml:space="preserve">איכות </w:t>
      </w:r>
      <w:r w:rsidRPr="004E0BEF">
        <w:rPr>
          <w:sz w:val="24"/>
          <w:rtl/>
        </w:rPr>
        <w:t>המציע והשירותים המוצעים.</w:t>
      </w:r>
    </w:p>
    <w:p w:rsidR="00F77C6E" w:rsidRPr="004E0BEF" w:rsidRDefault="00F77C6E" w:rsidP="00F77C6E">
      <w:pPr>
        <w:pStyle w:val="20"/>
        <w:rPr>
          <w:rtl/>
        </w:rPr>
      </w:pPr>
      <w:bookmarkStart w:id="155" w:name="_Toc199005520"/>
      <w:bookmarkStart w:id="156" w:name="_Toc208608945"/>
      <w:bookmarkStart w:id="157" w:name="_Toc236985541"/>
      <w:bookmarkStart w:id="158" w:name="_Toc318848515"/>
      <w:bookmarkStart w:id="159" w:name="_Toc422087567"/>
      <w:bookmarkStart w:id="160" w:name="_Toc433800279"/>
      <w:bookmarkStart w:id="161" w:name="_Toc434706880"/>
      <w:bookmarkStart w:id="162" w:name="_Toc434738172"/>
      <w:bookmarkStart w:id="163" w:name="_Toc447487321"/>
      <w:r w:rsidRPr="004E0BEF">
        <w:rPr>
          <w:rtl/>
        </w:rPr>
        <w:t>התחייבויות ואישורים נדרשים בגין זכייה</w:t>
      </w:r>
      <w:bookmarkEnd w:id="155"/>
      <w:bookmarkEnd w:id="156"/>
      <w:bookmarkEnd w:id="157"/>
      <w:bookmarkEnd w:id="158"/>
      <w:bookmarkEnd w:id="159"/>
      <w:bookmarkEnd w:id="160"/>
      <w:bookmarkEnd w:id="161"/>
      <w:bookmarkEnd w:id="162"/>
      <w:r w:rsidRPr="004E0BEF">
        <w:rPr>
          <w:rFonts w:hint="cs"/>
          <w:rtl/>
        </w:rPr>
        <w:t xml:space="preserve"> </w:t>
      </w:r>
      <w:r w:rsidRPr="004E0BEF">
        <w:t>(M)</w:t>
      </w:r>
      <w:bookmarkEnd w:id="163"/>
    </w:p>
    <w:p w:rsidR="00F77C6E" w:rsidRPr="004E0BEF" w:rsidRDefault="00F77C6E" w:rsidP="00F77C6E">
      <w:pPr>
        <w:pStyle w:val="3"/>
        <w:rPr>
          <w:rtl/>
        </w:rPr>
      </w:pPr>
      <w:bookmarkStart w:id="164" w:name="_Toc203374491"/>
      <w:bookmarkStart w:id="165" w:name="_Toc204289416"/>
      <w:bookmarkStart w:id="166" w:name="_Toc318848516"/>
      <w:bookmarkStart w:id="167" w:name="_Toc422087568"/>
      <w:bookmarkStart w:id="168" w:name="_Toc433800280"/>
      <w:bookmarkStart w:id="169" w:name="_Toc434706881"/>
      <w:bookmarkStart w:id="170" w:name="_Toc434738173"/>
      <w:r w:rsidRPr="004E0BEF">
        <w:rPr>
          <w:rtl/>
        </w:rPr>
        <w:t>חתימה על חוזה ההתקשרות</w:t>
      </w:r>
      <w:bookmarkEnd w:id="164"/>
      <w:bookmarkEnd w:id="165"/>
      <w:r w:rsidRPr="004E0BEF">
        <w:rPr>
          <w:rtl/>
        </w:rPr>
        <w:t xml:space="preserve"> </w:t>
      </w:r>
      <w:bookmarkEnd w:id="166"/>
      <w:bookmarkEnd w:id="167"/>
      <w:bookmarkEnd w:id="168"/>
      <w:bookmarkEnd w:id="169"/>
      <w:bookmarkEnd w:id="170"/>
    </w:p>
    <w:p w:rsidR="00F77C6E" w:rsidRPr="004E0BEF" w:rsidRDefault="00F77C6E" w:rsidP="00433E2A">
      <w:pPr>
        <w:pStyle w:val="Normal11"/>
        <w:rPr>
          <w:sz w:val="24"/>
          <w:rtl/>
        </w:rPr>
      </w:pPr>
      <w:r w:rsidRPr="004E0BEF">
        <w:rPr>
          <w:sz w:val="24"/>
          <w:rtl/>
        </w:rPr>
        <w:t xml:space="preserve">נקבעה הצעתו של מציע כזוכה במכרז, </w:t>
      </w:r>
      <w:r w:rsidR="002A561B" w:rsidRPr="004E0BEF">
        <w:rPr>
          <w:rFonts w:hint="cs"/>
          <w:sz w:val="24"/>
          <w:rtl/>
        </w:rPr>
        <w:t xml:space="preserve">ולאחר הגשת ערבות ביצוע ע"י הזוכה, </w:t>
      </w:r>
      <w:r w:rsidRPr="004E0BEF">
        <w:rPr>
          <w:sz w:val="24"/>
          <w:rtl/>
        </w:rPr>
        <w:t>משרד התיירות</w:t>
      </w:r>
      <w:r w:rsidR="002A561B" w:rsidRPr="004E0BEF">
        <w:rPr>
          <w:rFonts w:hint="cs"/>
          <w:sz w:val="24"/>
          <w:rtl/>
        </w:rPr>
        <w:t xml:space="preserve"> יחתום על ההסכם שצורף להגשת המציע </w:t>
      </w:r>
      <w:r w:rsidRPr="004E0BEF">
        <w:rPr>
          <w:sz w:val="24"/>
          <w:rtl/>
        </w:rPr>
        <w:t>בנוסח המצורף למסמכי מכרז זה כנספח - 0.7.1 תוך השלמת התמורה ויתר הפרטים החסרים על פי הצעתו של המציע.</w:t>
      </w:r>
    </w:p>
    <w:p w:rsidR="00F77C6E" w:rsidRPr="004E0BEF" w:rsidRDefault="00F77C6E" w:rsidP="00F77C6E">
      <w:pPr>
        <w:pStyle w:val="Normal11"/>
        <w:rPr>
          <w:sz w:val="24"/>
          <w:rtl/>
        </w:rPr>
      </w:pPr>
      <w:r w:rsidRPr="004E0BEF">
        <w:rPr>
          <w:sz w:val="24"/>
          <w:rtl/>
        </w:rPr>
        <w:t xml:space="preserve">על אף האמור לעיל, </w:t>
      </w:r>
      <w:r w:rsidRPr="004E0BEF">
        <w:rPr>
          <w:rFonts w:hint="cs"/>
          <w:sz w:val="24"/>
          <w:rtl/>
        </w:rPr>
        <w:t>י</w:t>
      </w:r>
      <w:r w:rsidRPr="004E0BEF">
        <w:rPr>
          <w:sz w:val="24"/>
          <w:rtl/>
        </w:rPr>
        <w:t>היה רשאי משרד התיירות, גם לאחר קביעת ההצעה הזוכה, לחזור ב</w:t>
      </w:r>
      <w:r w:rsidRPr="004E0BEF">
        <w:rPr>
          <w:rFonts w:hint="cs"/>
          <w:sz w:val="24"/>
          <w:rtl/>
        </w:rPr>
        <w:t>ו</w:t>
      </w:r>
      <w:r w:rsidRPr="004E0BEF">
        <w:rPr>
          <w:sz w:val="24"/>
          <w:rtl/>
        </w:rPr>
        <w:t xml:space="preserve"> מפניה זו ושלא להתקשר עם אף אחד מן המציעים, לרבות המציע שהצעתו נקבעה כזוכה, ושלא לחתום על חוזה כלל. הודעה על החלטה כאמור והנימוקים לה יימסרו למציע, מוקדם ככל האפשר בנסיבות העניין.</w:t>
      </w:r>
    </w:p>
    <w:p w:rsidR="00F77C6E" w:rsidRPr="004E0BEF" w:rsidRDefault="00F77C6E" w:rsidP="00F77C6E">
      <w:pPr>
        <w:pStyle w:val="Normal11"/>
        <w:rPr>
          <w:sz w:val="24"/>
          <w:rtl/>
        </w:rPr>
      </w:pPr>
      <w:r w:rsidRPr="004E0BEF">
        <w:rPr>
          <w:sz w:val="24"/>
          <w:rtl/>
        </w:rPr>
        <w:t>למען הסר ספק מובהר בזה, כי אם חזר</w:t>
      </w:r>
      <w:r w:rsidRPr="004E0BEF">
        <w:rPr>
          <w:rFonts w:hint="cs"/>
          <w:sz w:val="24"/>
          <w:rtl/>
        </w:rPr>
        <w:t xml:space="preserve"> בו</w:t>
      </w:r>
      <w:r w:rsidRPr="004E0BEF">
        <w:rPr>
          <w:sz w:val="24"/>
          <w:rtl/>
        </w:rPr>
        <w:t xml:space="preserve"> משרד התיירות מפניה זו כאמור בסעיף זה לעיל, ה</w:t>
      </w:r>
      <w:r w:rsidRPr="004E0BEF">
        <w:rPr>
          <w:rFonts w:hint="cs"/>
          <w:sz w:val="24"/>
          <w:rtl/>
        </w:rPr>
        <w:t>ו</w:t>
      </w:r>
      <w:r w:rsidRPr="004E0BEF">
        <w:rPr>
          <w:sz w:val="24"/>
          <w:rtl/>
        </w:rPr>
        <w:t>א לא</w:t>
      </w:r>
      <w:r w:rsidRPr="004E0BEF">
        <w:rPr>
          <w:rFonts w:hint="cs"/>
          <w:sz w:val="24"/>
          <w:rtl/>
        </w:rPr>
        <w:t xml:space="preserve"> </w:t>
      </w:r>
      <w:proofErr w:type="spellStart"/>
      <w:r w:rsidRPr="004E0BEF">
        <w:rPr>
          <w:rFonts w:hint="cs"/>
          <w:sz w:val="24"/>
          <w:rtl/>
        </w:rPr>
        <w:t>י</w:t>
      </w:r>
      <w:r w:rsidRPr="004E0BEF">
        <w:rPr>
          <w:sz w:val="24"/>
          <w:rtl/>
        </w:rPr>
        <w:t>שא</w:t>
      </w:r>
      <w:proofErr w:type="spellEnd"/>
      <w:r w:rsidRPr="004E0BEF">
        <w:rPr>
          <w:sz w:val="24"/>
          <w:rtl/>
        </w:rPr>
        <w:t xml:space="preserve"> בכל אחריות להוצאה או לנזק שייגרמו למציע הזוכה או למי מן המציעים בקשר עם קביעתו כזוכה במכרז ו/או בקשר עם השתתפותו במכרז, לפי העניין. המציע י</w:t>
      </w:r>
      <w:r w:rsidRPr="004E0BEF">
        <w:rPr>
          <w:rFonts w:hint="cs"/>
          <w:sz w:val="24"/>
          <w:rtl/>
        </w:rPr>
        <w:t>י</w:t>
      </w:r>
      <w:r w:rsidRPr="004E0BEF">
        <w:rPr>
          <w:sz w:val="24"/>
          <w:rtl/>
        </w:rPr>
        <w:t xml:space="preserve">שא בכל הוצאותיו לשם הכנת המכרז, ובכלל, והמציע מוותר בזאת על כל טענה לפיצוי או שיפוי או החזר כספים כלשהם. </w:t>
      </w:r>
    </w:p>
    <w:p w:rsidR="00F77C6E" w:rsidRPr="004E0BEF" w:rsidRDefault="00F77C6E" w:rsidP="00F77C6E">
      <w:pPr>
        <w:pStyle w:val="3"/>
        <w:rPr>
          <w:rtl/>
        </w:rPr>
      </w:pPr>
      <w:bookmarkStart w:id="171" w:name="_Toc199005521"/>
      <w:bookmarkStart w:id="172" w:name="_Toc208608946"/>
      <w:bookmarkStart w:id="173" w:name="_Toc236985542"/>
      <w:bookmarkStart w:id="174" w:name="_Toc318848517"/>
      <w:bookmarkStart w:id="175" w:name="_Toc422087569"/>
      <w:bookmarkStart w:id="176" w:name="_Toc433800281"/>
      <w:bookmarkStart w:id="177" w:name="_Toc434706882"/>
      <w:bookmarkStart w:id="178" w:name="_Toc434738174"/>
      <w:r w:rsidRPr="004E0BEF">
        <w:rPr>
          <w:rtl/>
        </w:rPr>
        <w:t>ערבות ביצוע</w:t>
      </w:r>
      <w:bookmarkEnd w:id="171"/>
      <w:bookmarkEnd w:id="172"/>
      <w:bookmarkEnd w:id="173"/>
      <w:bookmarkEnd w:id="174"/>
      <w:bookmarkEnd w:id="175"/>
      <w:bookmarkEnd w:id="176"/>
      <w:bookmarkEnd w:id="177"/>
      <w:bookmarkEnd w:id="178"/>
    </w:p>
    <w:p w:rsidR="00F77C6E" w:rsidRPr="004E0BEF" w:rsidRDefault="00F77C6E" w:rsidP="00F77C6E">
      <w:pPr>
        <w:pStyle w:val="Normal11"/>
        <w:rPr>
          <w:rtl/>
        </w:rPr>
      </w:pPr>
      <w:bookmarkStart w:id="179" w:name="_Toc135452245"/>
      <w:r w:rsidRPr="004E0BEF">
        <w:rPr>
          <w:rtl/>
        </w:rPr>
        <w:t>הספק הזוכה ימסור לעורך המכרז ערבות אוטונומית בלתי מוגבלת.</w:t>
      </w:r>
    </w:p>
    <w:p w:rsidR="00F77C6E" w:rsidRPr="004E0BEF" w:rsidRDefault="00F77C6E" w:rsidP="00F77C6E">
      <w:pPr>
        <w:pStyle w:val="Normal11"/>
        <w:rPr>
          <w:rtl/>
        </w:rPr>
      </w:pPr>
      <w:r w:rsidRPr="004E0BEF">
        <w:rPr>
          <w:rtl/>
        </w:rPr>
        <w:t>ערבות הביצוע תהיה בסכום הנקוב בהסכם ההתקשרות.</w:t>
      </w:r>
    </w:p>
    <w:p w:rsidR="00F77C6E" w:rsidRPr="004E0BEF" w:rsidRDefault="00F77C6E" w:rsidP="00F77C6E">
      <w:pPr>
        <w:pStyle w:val="Normal11"/>
        <w:rPr>
          <w:rtl/>
        </w:rPr>
      </w:pPr>
      <w:r w:rsidRPr="004E0BEF">
        <w:rPr>
          <w:rtl/>
        </w:rPr>
        <w:t xml:space="preserve">הערבות תהיה תקפה מיום החתימה על הסכם ההתקשרות ועד תום הרבעון הראשון שלאחר תום תקופת ההסכם. </w:t>
      </w:r>
    </w:p>
    <w:p w:rsidR="00F77C6E" w:rsidRPr="004E0BEF" w:rsidRDefault="00F77C6E" w:rsidP="00F77C6E">
      <w:pPr>
        <w:pStyle w:val="Normal11"/>
        <w:rPr>
          <w:rtl/>
        </w:rPr>
      </w:pPr>
      <w:r w:rsidRPr="004E0BEF">
        <w:rPr>
          <w:rtl/>
        </w:rPr>
        <w:t>עורך המכרז רשאי לחלט את הערבות במקרה שהזוכה לא יעמוד במי מהתחייבויותיו בהתאם להצעתו, לתנאי המכרז ולהסכם ההתקשרות ו/או ינהג שלא בתום לב בתקופת ההתקשרות ו/או ייסוג מהצעתו.</w:t>
      </w:r>
    </w:p>
    <w:p w:rsidR="00F77C6E" w:rsidRPr="004E0BEF" w:rsidRDefault="00F77C6E" w:rsidP="00F77C6E">
      <w:pPr>
        <w:pStyle w:val="Normal11"/>
        <w:rPr>
          <w:rtl/>
        </w:rPr>
      </w:pPr>
      <w:r w:rsidRPr="004E0BEF">
        <w:rPr>
          <w:rtl/>
        </w:rPr>
        <w:lastRenderedPageBreak/>
        <w:t>הערבות תהיה ערבות בנקאית או של חברת ביטוח ישראלית שברשותה רישיון לעסוק בביטוח על פי חוק הפיקוח על שירותים פיננסיים (ביטוח), התשמ"א-1981.</w:t>
      </w:r>
    </w:p>
    <w:p w:rsidR="00F77C6E" w:rsidRPr="004E0BEF" w:rsidRDefault="00F77C6E" w:rsidP="00F77C6E">
      <w:pPr>
        <w:pStyle w:val="20"/>
        <w:rPr>
          <w:rtl/>
        </w:rPr>
      </w:pPr>
      <w:bookmarkStart w:id="180" w:name="_Toc203374492"/>
      <w:bookmarkStart w:id="181" w:name="_Toc204289417"/>
      <w:bookmarkStart w:id="182" w:name="_Toc318848518"/>
      <w:bookmarkStart w:id="183" w:name="_Toc422087570"/>
      <w:bookmarkStart w:id="184" w:name="_Toc433800282"/>
      <w:bookmarkStart w:id="185" w:name="_Toc434706883"/>
      <w:bookmarkStart w:id="186" w:name="_Toc434738175"/>
      <w:bookmarkStart w:id="187" w:name="_Toc447487322"/>
      <w:bookmarkEnd w:id="179"/>
      <w:r w:rsidRPr="004E0BEF">
        <w:rPr>
          <w:rtl/>
        </w:rPr>
        <w:t>זכויות משרד התיירות</w:t>
      </w:r>
      <w:bookmarkEnd w:id="180"/>
      <w:bookmarkEnd w:id="181"/>
      <w:bookmarkEnd w:id="182"/>
      <w:bookmarkEnd w:id="183"/>
      <w:bookmarkEnd w:id="184"/>
      <w:bookmarkEnd w:id="185"/>
      <w:bookmarkEnd w:id="186"/>
      <w:bookmarkEnd w:id="187"/>
    </w:p>
    <w:p w:rsidR="00F77C6E" w:rsidRPr="004E0BEF" w:rsidRDefault="00F77C6E" w:rsidP="00F77C6E">
      <w:pPr>
        <w:pStyle w:val="3"/>
        <w:rPr>
          <w:rtl/>
        </w:rPr>
      </w:pPr>
      <w:bookmarkStart w:id="188" w:name="_Toc318848519"/>
      <w:bookmarkStart w:id="189" w:name="_Toc422087571"/>
      <w:bookmarkStart w:id="190" w:name="_Toc433800283"/>
      <w:bookmarkStart w:id="191" w:name="_Toc434706884"/>
      <w:bookmarkStart w:id="192" w:name="_Toc434738176"/>
      <w:r w:rsidRPr="004E0BEF">
        <w:rPr>
          <w:rtl/>
        </w:rPr>
        <w:t>כללי</w:t>
      </w:r>
      <w:bookmarkEnd w:id="188"/>
      <w:bookmarkEnd w:id="189"/>
      <w:bookmarkEnd w:id="190"/>
      <w:bookmarkEnd w:id="191"/>
      <w:bookmarkEnd w:id="192"/>
    </w:p>
    <w:p w:rsidR="00F77C6E" w:rsidRPr="004E0BEF" w:rsidRDefault="00F77C6E" w:rsidP="009565FA">
      <w:pPr>
        <w:pStyle w:val="AlphaList1"/>
        <w:numPr>
          <w:ilvl w:val="0"/>
          <w:numId w:val="45"/>
        </w:numPr>
        <w:rPr>
          <w:sz w:val="24"/>
        </w:rPr>
      </w:pPr>
      <w:r w:rsidRPr="004E0BEF">
        <w:rPr>
          <w:sz w:val="24"/>
          <w:rtl/>
        </w:rPr>
        <w:t>משרד התיירות אינ</w:t>
      </w:r>
      <w:r w:rsidRPr="004E0BEF">
        <w:rPr>
          <w:rFonts w:hint="cs"/>
          <w:sz w:val="24"/>
          <w:rtl/>
        </w:rPr>
        <w:t>ו</w:t>
      </w:r>
      <w:r w:rsidRPr="004E0BEF">
        <w:rPr>
          <w:sz w:val="24"/>
          <w:rtl/>
        </w:rPr>
        <w:t xml:space="preserve"> נושא בכל אחריות להוצאה או לנזק שייגרמו למציע בקשר עם השתתפותו במכרז, ובלי לגרוע מכלליות האמור גם בשל אי קביעת הצעתו כזוכה במכרז. מבלי לגרוע מכלליות האמור לעיל, המציעים י</w:t>
      </w:r>
      <w:r w:rsidRPr="004E0BEF">
        <w:rPr>
          <w:rFonts w:hint="cs"/>
          <w:sz w:val="24"/>
          <w:rtl/>
        </w:rPr>
        <w:t>י</w:t>
      </w:r>
      <w:r w:rsidRPr="004E0BEF">
        <w:rPr>
          <w:sz w:val="24"/>
          <w:rtl/>
        </w:rPr>
        <w:t>שאו בהוצאות ההשתתפות במכרז והכנת ההצעות, ולא יהיו זכאים לכל פיצוי או שיפוי מאת משרד התיירות בגין הוצאות אלה.</w:t>
      </w:r>
    </w:p>
    <w:p w:rsidR="00F77C6E" w:rsidRPr="004E0BEF" w:rsidRDefault="00F77C6E" w:rsidP="009565FA">
      <w:pPr>
        <w:pStyle w:val="AlphaList1"/>
        <w:numPr>
          <w:ilvl w:val="0"/>
          <w:numId w:val="45"/>
        </w:numPr>
        <w:rPr>
          <w:sz w:val="24"/>
        </w:rPr>
      </w:pPr>
      <w:r w:rsidRPr="004E0BEF">
        <w:rPr>
          <w:rFonts w:hint="cs"/>
          <w:sz w:val="24"/>
          <w:rtl/>
        </w:rPr>
        <w:t>משרד התיירות</w:t>
      </w:r>
      <w:r w:rsidRPr="004E0BEF">
        <w:rPr>
          <w:sz w:val="24"/>
          <w:rtl/>
        </w:rPr>
        <w:t xml:space="preserve"> </w:t>
      </w:r>
      <w:r w:rsidRPr="004E0BEF">
        <w:rPr>
          <w:rFonts w:hint="cs"/>
          <w:sz w:val="24"/>
          <w:rtl/>
        </w:rPr>
        <w:t>י</w:t>
      </w:r>
      <w:r w:rsidRPr="004E0BEF">
        <w:rPr>
          <w:sz w:val="24"/>
          <w:rtl/>
        </w:rPr>
        <w:t>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w:t>
      </w:r>
    </w:p>
    <w:p w:rsidR="00F77C6E" w:rsidRPr="004E0BEF" w:rsidRDefault="00F77C6E" w:rsidP="009565FA">
      <w:pPr>
        <w:pStyle w:val="AlphaList1"/>
        <w:numPr>
          <w:ilvl w:val="0"/>
          <w:numId w:val="45"/>
        </w:numPr>
        <w:rPr>
          <w:sz w:val="24"/>
        </w:rPr>
      </w:pPr>
      <w:r w:rsidRPr="004E0BEF">
        <w:rPr>
          <w:sz w:val="24"/>
          <w:rtl/>
        </w:rPr>
        <w:t>משרד התיירות אינ</w:t>
      </w:r>
      <w:r w:rsidRPr="004E0BEF">
        <w:rPr>
          <w:rFonts w:hint="cs"/>
          <w:sz w:val="24"/>
          <w:rtl/>
        </w:rPr>
        <w:t>ו</w:t>
      </w:r>
      <w:r w:rsidRPr="004E0BEF">
        <w:rPr>
          <w:sz w:val="24"/>
          <w:rtl/>
        </w:rPr>
        <w:t xml:space="preserve"> מתחייב</w:t>
      </w:r>
      <w:r w:rsidRPr="004E0BEF">
        <w:rPr>
          <w:rFonts w:hint="cs"/>
          <w:sz w:val="24"/>
          <w:rtl/>
        </w:rPr>
        <w:t xml:space="preserve"> </w:t>
      </w:r>
      <w:r w:rsidRPr="004E0BEF">
        <w:rPr>
          <w:sz w:val="24"/>
          <w:rtl/>
        </w:rPr>
        <w:t>לקבל את ההצעה הזולה ביותר או חלק ממנה או הצעה כלשהי, וה</w:t>
      </w:r>
      <w:r w:rsidRPr="004E0BEF">
        <w:rPr>
          <w:rFonts w:hint="cs"/>
          <w:sz w:val="24"/>
          <w:rtl/>
        </w:rPr>
        <w:t>ו</w:t>
      </w:r>
      <w:r w:rsidRPr="004E0BEF">
        <w:rPr>
          <w:sz w:val="24"/>
          <w:rtl/>
        </w:rPr>
        <w:t>א רשאי לקבל הצעה בשלמותה או חלקים ממנה ואף לדחות או לפסול את כל ההצעות.</w:t>
      </w:r>
    </w:p>
    <w:p w:rsidR="00F77C6E" w:rsidRPr="004E0BEF" w:rsidRDefault="00F77C6E" w:rsidP="009565FA">
      <w:pPr>
        <w:pStyle w:val="AlphaList1"/>
        <w:numPr>
          <w:ilvl w:val="0"/>
          <w:numId w:val="45"/>
        </w:numPr>
        <w:rPr>
          <w:sz w:val="24"/>
        </w:rPr>
      </w:pPr>
      <w:r w:rsidRPr="004E0BEF">
        <w:rPr>
          <w:sz w:val="24"/>
          <w:rtl/>
        </w:rPr>
        <w:t xml:space="preserve">משרד התיירות </w:t>
      </w:r>
      <w:r w:rsidRPr="004E0BEF">
        <w:rPr>
          <w:rFonts w:hint="cs"/>
          <w:sz w:val="24"/>
          <w:rtl/>
        </w:rPr>
        <w:t>יהיה</w:t>
      </w:r>
      <w:r w:rsidRPr="004E0BEF">
        <w:rPr>
          <w:sz w:val="24"/>
          <w:rtl/>
        </w:rPr>
        <w:t xml:space="preserve"> רשאי שלא להתחשב כלל בהצעה שהיא בלתי סבירה מבחינת המחיר הנקוב בה.</w:t>
      </w:r>
    </w:p>
    <w:p w:rsidR="00F77C6E" w:rsidRPr="004E0BEF" w:rsidRDefault="00F77C6E" w:rsidP="009565FA">
      <w:pPr>
        <w:pStyle w:val="AlphaList1"/>
        <w:numPr>
          <w:ilvl w:val="0"/>
          <w:numId w:val="45"/>
        </w:numPr>
        <w:rPr>
          <w:sz w:val="24"/>
        </w:rPr>
      </w:pPr>
      <w:r w:rsidRPr="004E0BEF">
        <w:rPr>
          <w:sz w:val="24"/>
          <w:rtl/>
        </w:rPr>
        <w:t>משרד התיירות  שומר לעצמ</w:t>
      </w:r>
      <w:r w:rsidRPr="004E0BEF">
        <w:rPr>
          <w:rFonts w:hint="cs"/>
          <w:sz w:val="24"/>
          <w:rtl/>
        </w:rPr>
        <w:t>ו</w:t>
      </w:r>
      <w:r w:rsidRPr="004E0BEF">
        <w:rPr>
          <w:sz w:val="24"/>
          <w:rtl/>
        </w:rPr>
        <w:t xml:space="preserve"> את הזכות לפסול הצעה חסרה, מוטעית או מבוססת על הנחה בלתי נכונה או על הבנה מוטעית של נושא. </w:t>
      </w:r>
    </w:p>
    <w:p w:rsidR="00F77C6E" w:rsidRPr="004E0BEF" w:rsidRDefault="00F77C6E" w:rsidP="009565FA">
      <w:pPr>
        <w:pStyle w:val="AlphaList1"/>
        <w:numPr>
          <w:ilvl w:val="0"/>
          <w:numId w:val="45"/>
        </w:numPr>
        <w:rPr>
          <w:sz w:val="24"/>
        </w:rPr>
      </w:pPr>
      <w:r w:rsidRPr="004E0BEF">
        <w:rPr>
          <w:sz w:val="24"/>
          <w:rtl/>
        </w:rPr>
        <w:t>משרד התיירות  שומר לעצמ</w:t>
      </w:r>
      <w:r w:rsidRPr="004E0BEF">
        <w:rPr>
          <w:rFonts w:hint="cs"/>
          <w:sz w:val="24"/>
          <w:rtl/>
        </w:rPr>
        <w:t>ו</w:t>
      </w:r>
      <w:r w:rsidRPr="004E0BEF">
        <w:rPr>
          <w:sz w:val="24"/>
          <w:rtl/>
        </w:rPr>
        <w:t xml:space="preserve"> את הזכות להפעיל מומחי</w:t>
      </w:r>
      <w:r w:rsidRPr="004E0BEF">
        <w:rPr>
          <w:rFonts w:hint="cs"/>
          <w:sz w:val="24"/>
          <w:rtl/>
        </w:rPr>
        <w:t xml:space="preserve">ם מקצועיים </w:t>
      </w:r>
      <w:r w:rsidRPr="004E0BEF">
        <w:rPr>
          <w:sz w:val="24"/>
          <w:rtl/>
        </w:rPr>
        <w:t xml:space="preserve">נוספים </w:t>
      </w:r>
      <w:r w:rsidRPr="004E0BEF">
        <w:rPr>
          <w:rFonts w:hint="cs"/>
          <w:sz w:val="24"/>
          <w:rtl/>
        </w:rPr>
        <w:t xml:space="preserve">לרבות בנושאי נגישות, </w:t>
      </w:r>
      <w:r w:rsidRPr="004E0BEF">
        <w:rPr>
          <w:rFonts w:hint="cs"/>
          <w:sz w:val="24"/>
        </w:rPr>
        <w:t>SEO</w:t>
      </w:r>
      <w:r w:rsidRPr="004E0BEF">
        <w:rPr>
          <w:rFonts w:hint="cs"/>
          <w:sz w:val="24"/>
          <w:rtl/>
        </w:rPr>
        <w:t xml:space="preserve"> וקידום אתרים </w:t>
      </w:r>
      <w:r w:rsidRPr="004E0BEF">
        <w:rPr>
          <w:sz w:val="24"/>
          <w:rtl/>
        </w:rPr>
        <w:t>והספק מתחייב כי עובדיו ישתפו עמם פעולה ככל שיידרש כמו עם כל שאר עובדי המזמין.</w:t>
      </w:r>
    </w:p>
    <w:p w:rsidR="00F77C6E" w:rsidRPr="004E0BEF" w:rsidRDefault="00F77C6E" w:rsidP="009565FA">
      <w:pPr>
        <w:pStyle w:val="AlphaList1"/>
        <w:numPr>
          <w:ilvl w:val="0"/>
          <w:numId w:val="45"/>
        </w:numPr>
        <w:rPr>
          <w:sz w:val="24"/>
        </w:rPr>
      </w:pPr>
      <w:r w:rsidRPr="004E0BEF">
        <w:rPr>
          <w:rFonts w:hint="eastAsia"/>
          <w:sz w:val="24"/>
          <w:rtl/>
        </w:rPr>
        <w:t>משרד התיירות</w:t>
      </w:r>
      <w:r w:rsidRPr="004E0BEF">
        <w:rPr>
          <w:rFonts w:hint="cs"/>
          <w:rtl/>
        </w:rPr>
        <w:t xml:space="preserve"> מבהיר</w:t>
      </w:r>
      <w:r w:rsidRPr="004E0BEF">
        <w:rPr>
          <w:rtl/>
        </w:rPr>
        <w:t xml:space="preserve"> כי המציע הזוכה אינו עובד משרד התיירות ושירותיו נשכרים לתקופה מוגבלת, המציע הזוכה לא ישתלב בפעילות הרגילה והשוטפת ובהיררכיה הארגונית של משרד התיירות ולא יעביר הוראות לעובדים, אלא באמצעות הנהלת משרד התיירות או ע"י אנשי הקשר של משרד התיירות, מקום מושבו העיקרי יהיה מחוץ לכותלי משרד התיירות ולא ייהנה משירותים מנהליים של משרד התיירות (כגון: חדר, מזכירה, טלפון, מחשב ואמצעים </w:t>
      </w:r>
      <w:r w:rsidRPr="004E0BEF">
        <w:rPr>
          <w:rtl/>
        </w:rPr>
        <w:lastRenderedPageBreak/>
        <w:t xml:space="preserve">אחרים לביצוע העבודה הניתנים לעובדים מן המניין), המציע הזוכה לא ישתמש בסמכויות חוקיות המוקנות לעובדי משרד התיירות, המציע הזוכה לא יציג עצמו מול גורמי חוץ כעובד משרד התיירות </w:t>
      </w:r>
      <w:r w:rsidRPr="004E0BEF">
        <w:rPr>
          <w:rFonts w:hint="eastAsia"/>
          <w:rtl/>
        </w:rPr>
        <w:t>אלא</w:t>
      </w:r>
      <w:r w:rsidRPr="004E0BEF">
        <w:rPr>
          <w:rtl/>
        </w:rPr>
        <w:t xml:space="preserve"> כפועל מטעם משרד התיירות.</w:t>
      </w:r>
    </w:p>
    <w:p w:rsidR="00F77C6E" w:rsidRPr="004E0BEF" w:rsidRDefault="00F77C6E" w:rsidP="00F77C6E">
      <w:pPr>
        <w:pStyle w:val="3"/>
        <w:rPr>
          <w:rtl/>
        </w:rPr>
      </w:pPr>
      <w:bookmarkStart w:id="193" w:name="_Toc318848520"/>
      <w:bookmarkStart w:id="194" w:name="_Toc422087572"/>
      <w:bookmarkStart w:id="195" w:name="_Toc433800284"/>
      <w:bookmarkStart w:id="196" w:name="_Toc434706885"/>
      <w:bookmarkStart w:id="197" w:name="_Toc434738177"/>
      <w:bookmarkStart w:id="198" w:name="_Toc203374494"/>
      <w:r w:rsidRPr="004E0BEF">
        <w:rPr>
          <w:rtl/>
        </w:rPr>
        <w:t xml:space="preserve">פיצול ההתקשרות  </w:t>
      </w:r>
      <w:r w:rsidRPr="004E0BEF">
        <w:t>(N)</w:t>
      </w:r>
      <w:bookmarkEnd w:id="193"/>
      <w:bookmarkEnd w:id="194"/>
      <w:bookmarkEnd w:id="195"/>
      <w:bookmarkEnd w:id="196"/>
      <w:bookmarkEnd w:id="197"/>
    </w:p>
    <w:p w:rsidR="00F77C6E" w:rsidRPr="004E0BEF" w:rsidRDefault="00F77C6E" w:rsidP="00F77C6E">
      <w:pPr>
        <w:pStyle w:val="3"/>
        <w:rPr>
          <w:rtl/>
        </w:rPr>
      </w:pPr>
      <w:bookmarkStart w:id="199" w:name="_Toc203374495"/>
      <w:bookmarkStart w:id="200" w:name="_Toc204289420"/>
      <w:bookmarkStart w:id="201" w:name="_Toc318848521"/>
      <w:bookmarkStart w:id="202" w:name="_Toc422087573"/>
      <w:bookmarkStart w:id="203" w:name="_Toc433800285"/>
      <w:bookmarkStart w:id="204" w:name="_Toc434706886"/>
      <w:bookmarkStart w:id="205" w:name="_Toc434738178"/>
      <w:bookmarkEnd w:id="198"/>
      <w:r w:rsidRPr="004E0BEF">
        <w:rPr>
          <w:rtl/>
        </w:rPr>
        <w:t>בחירת זוכה</w:t>
      </w:r>
      <w:bookmarkEnd w:id="199"/>
      <w:bookmarkEnd w:id="200"/>
      <w:r w:rsidRPr="004E0BEF">
        <w:rPr>
          <w:rtl/>
        </w:rPr>
        <w:t xml:space="preserve"> חליפי</w:t>
      </w:r>
      <w:bookmarkEnd w:id="201"/>
      <w:bookmarkEnd w:id="202"/>
      <w:bookmarkEnd w:id="203"/>
      <w:bookmarkEnd w:id="204"/>
      <w:bookmarkEnd w:id="205"/>
    </w:p>
    <w:p w:rsidR="00F77C6E" w:rsidRPr="004E0BEF" w:rsidRDefault="00F77C6E" w:rsidP="00F77C6E">
      <w:pPr>
        <w:pStyle w:val="Normal11"/>
      </w:pPr>
      <w:r w:rsidRPr="004E0BEF">
        <w:rPr>
          <w:sz w:val="24"/>
          <w:rtl/>
        </w:rPr>
        <w:t xml:space="preserve">בהחלטתה על הזוכה במכרז רשאי משרד התיירות להחליט על </w:t>
      </w:r>
      <w:r w:rsidRPr="004E0BEF">
        <w:rPr>
          <w:rFonts w:hint="cs"/>
          <w:sz w:val="24"/>
          <w:rtl/>
        </w:rPr>
        <w:t>ה</w:t>
      </w:r>
      <w:r w:rsidRPr="004E0BEF">
        <w:rPr>
          <w:sz w:val="24"/>
          <w:rtl/>
        </w:rPr>
        <w:t xml:space="preserve">מציע שהוא במקום שני </w:t>
      </w:r>
      <w:r w:rsidRPr="004E0BEF">
        <w:rPr>
          <w:rFonts w:hint="cs"/>
          <w:sz w:val="24"/>
          <w:rtl/>
        </w:rPr>
        <w:t>כזוכה חליפי</w:t>
      </w:r>
      <w:r w:rsidRPr="004E0BEF">
        <w:rPr>
          <w:sz w:val="24"/>
          <w:rtl/>
        </w:rPr>
        <w:t xml:space="preserve">. מציע זה יהיה לזוכה במכרז, אם בתוך </w:t>
      </w:r>
      <w:r w:rsidRPr="004E0BEF">
        <w:rPr>
          <w:rFonts w:hint="cs"/>
          <w:sz w:val="24"/>
          <w:rtl/>
        </w:rPr>
        <w:t>9</w:t>
      </w:r>
      <w:r w:rsidRPr="004E0BEF">
        <w:rPr>
          <w:sz w:val="24"/>
          <w:rtl/>
        </w:rPr>
        <w:t xml:space="preserve"> חודשים מיום פרסום הזוכה התקיים אחד מן התנאים הבאים:</w:t>
      </w:r>
    </w:p>
    <w:p w:rsidR="00F77C6E" w:rsidRPr="004E0BEF" w:rsidRDefault="00F77C6E" w:rsidP="00F77C6E">
      <w:pPr>
        <w:pStyle w:val="NumberList1"/>
        <w:rPr>
          <w:sz w:val="24"/>
        </w:rPr>
      </w:pPr>
      <w:r w:rsidRPr="004E0BEF">
        <w:rPr>
          <w:sz w:val="24"/>
          <w:rtl/>
        </w:rPr>
        <w:t>לא חתם הזוכה הראשון על חוזה ההתקשרות;</w:t>
      </w:r>
    </w:p>
    <w:p w:rsidR="00F77C6E" w:rsidRPr="004E0BEF" w:rsidRDefault="00F77C6E" w:rsidP="00F77C6E">
      <w:pPr>
        <w:pStyle w:val="NumberList1"/>
        <w:rPr>
          <w:sz w:val="24"/>
        </w:rPr>
      </w:pPr>
      <w:r w:rsidRPr="004E0BEF">
        <w:rPr>
          <w:sz w:val="24"/>
          <w:rtl/>
        </w:rPr>
        <w:t>לא המציא הזוכה הראשון מסמכים שנדרשו בחוזה ההתקשרות;</w:t>
      </w:r>
    </w:p>
    <w:p w:rsidR="00F77C6E" w:rsidRPr="004E0BEF" w:rsidRDefault="00F77C6E" w:rsidP="00F77C6E">
      <w:pPr>
        <w:pStyle w:val="NumberList1"/>
        <w:rPr>
          <w:sz w:val="24"/>
        </w:rPr>
      </w:pPr>
      <w:r w:rsidRPr="004E0BEF">
        <w:rPr>
          <w:sz w:val="24"/>
          <w:rtl/>
        </w:rPr>
        <w:t>חזר בו הזוכה הראשון מהצעתו;</w:t>
      </w:r>
    </w:p>
    <w:p w:rsidR="00F77C6E" w:rsidRPr="004E0BEF" w:rsidRDefault="00F77C6E" w:rsidP="00F77C6E">
      <w:pPr>
        <w:pStyle w:val="NumberList1"/>
        <w:rPr>
          <w:sz w:val="24"/>
        </w:rPr>
      </w:pPr>
      <w:r w:rsidRPr="004E0BEF">
        <w:rPr>
          <w:sz w:val="24"/>
          <w:rtl/>
        </w:rPr>
        <w:t>הזוכה הראשון לא קיים תנאי מוקדם להתקשרות.</w:t>
      </w:r>
    </w:p>
    <w:p w:rsidR="00F77C6E" w:rsidRPr="004E0BEF" w:rsidRDefault="00F77C6E" w:rsidP="00F77C6E">
      <w:pPr>
        <w:pStyle w:val="Normal11"/>
        <w:rPr>
          <w:sz w:val="24"/>
          <w:rtl/>
        </w:rPr>
      </w:pPr>
      <w:r w:rsidRPr="004E0BEF">
        <w:rPr>
          <w:sz w:val="24"/>
          <w:rtl/>
        </w:rPr>
        <w:t>היה והזוכה השני ויתר על זכותו או שגם הוא לא עמד באחד מן התנאים הנ"ל רשאי</w:t>
      </w:r>
      <w:r w:rsidRPr="004E0BEF">
        <w:rPr>
          <w:rFonts w:hint="cs"/>
          <w:sz w:val="24"/>
          <w:rtl/>
        </w:rPr>
        <w:t xml:space="preserve">  </w:t>
      </w:r>
      <w:r w:rsidRPr="004E0BEF">
        <w:rPr>
          <w:sz w:val="24"/>
          <w:rtl/>
        </w:rPr>
        <w:t>משרד התיירות לפנות לזוכה הבא אחריו בתור וכך גם הלאה.</w:t>
      </w:r>
    </w:p>
    <w:p w:rsidR="00F77C6E" w:rsidRPr="004E0BEF" w:rsidRDefault="00F77C6E" w:rsidP="00F77C6E">
      <w:pPr>
        <w:pStyle w:val="3"/>
        <w:rPr>
          <w:rtl/>
        </w:rPr>
      </w:pPr>
      <w:bookmarkStart w:id="206" w:name="_Toc318848522"/>
      <w:bookmarkStart w:id="207" w:name="_Toc422087574"/>
      <w:bookmarkStart w:id="208" w:name="_Toc433800286"/>
      <w:bookmarkStart w:id="209" w:name="_Toc434706887"/>
      <w:bookmarkStart w:id="210" w:name="_Toc434738179"/>
      <w:bookmarkStart w:id="211" w:name="_Toc203374496"/>
      <w:bookmarkStart w:id="212" w:name="_Toc204289421"/>
      <w:r w:rsidRPr="004E0BEF">
        <w:rPr>
          <w:rtl/>
        </w:rPr>
        <w:t>ביטול המכרז</w:t>
      </w:r>
      <w:bookmarkEnd w:id="206"/>
      <w:bookmarkEnd w:id="207"/>
      <w:bookmarkEnd w:id="208"/>
      <w:bookmarkEnd w:id="209"/>
      <w:bookmarkEnd w:id="210"/>
      <w:r w:rsidRPr="004E0BEF">
        <w:rPr>
          <w:rtl/>
        </w:rPr>
        <w:t xml:space="preserve"> </w:t>
      </w:r>
      <w:bookmarkEnd w:id="211"/>
      <w:bookmarkEnd w:id="212"/>
    </w:p>
    <w:p w:rsidR="00F77C6E" w:rsidRPr="004E0BEF" w:rsidRDefault="00F77C6E" w:rsidP="00F77C6E">
      <w:pPr>
        <w:pStyle w:val="Normal11"/>
        <w:rPr>
          <w:sz w:val="24"/>
        </w:rPr>
      </w:pPr>
      <w:r w:rsidRPr="004E0BEF">
        <w:rPr>
          <w:sz w:val="24"/>
          <w:rtl/>
        </w:rPr>
        <w:t>משרד התיירות רשאי</w:t>
      </w:r>
      <w:r w:rsidRPr="004E0BEF">
        <w:rPr>
          <w:rFonts w:hint="cs"/>
          <w:sz w:val="24"/>
          <w:rtl/>
        </w:rPr>
        <w:t xml:space="preserve"> </w:t>
      </w:r>
      <w:r w:rsidRPr="004E0BEF">
        <w:rPr>
          <w:sz w:val="24"/>
          <w:rtl/>
        </w:rPr>
        <w:t xml:space="preserve">לבטל את המכרז או לצאת במכרז חדש, </w:t>
      </w:r>
      <w:r w:rsidRPr="004E0BEF">
        <w:rPr>
          <w:rFonts w:hint="cs"/>
          <w:sz w:val="24"/>
          <w:rtl/>
        </w:rPr>
        <w:t xml:space="preserve">מכל סיבה שהיא לרבות בשל העדר/חוסר בתקציב, </w:t>
      </w:r>
      <w:proofErr w:type="spellStart"/>
      <w:r w:rsidRPr="004E0BEF">
        <w:rPr>
          <w:rFonts w:hint="cs"/>
          <w:sz w:val="24"/>
          <w:rtl/>
        </w:rPr>
        <w:t>הכל</w:t>
      </w:r>
      <w:proofErr w:type="spellEnd"/>
      <w:r w:rsidRPr="004E0BEF">
        <w:rPr>
          <w:rFonts w:hint="cs"/>
          <w:sz w:val="24"/>
          <w:rtl/>
        </w:rPr>
        <w:t xml:space="preserve"> </w:t>
      </w:r>
      <w:r w:rsidRPr="004E0BEF">
        <w:rPr>
          <w:sz w:val="24"/>
          <w:rtl/>
        </w:rPr>
        <w:t>לפי שיקול דעתה הבלעדי.</w:t>
      </w:r>
      <w:r w:rsidRPr="004E0BEF">
        <w:rPr>
          <w:sz w:val="24"/>
          <w:rtl/>
        </w:rPr>
        <w:tab/>
      </w:r>
      <w:r w:rsidRPr="004E0BEF">
        <w:rPr>
          <w:sz w:val="24"/>
          <w:rtl/>
        </w:rPr>
        <w:br/>
        <w:t>למען הסר ספק מובהר בזה, כי אם חזר</w:t>
      </w:r>
      <w:r w:rsidRPr="004E0BEF">
        <w:rPr>
          <w:rFonts w:hint="cs"/>
          <w:sz w:val="24"/>
          <w:rtl/>
        </w:rPr>
        <w:t xml:space="preserve"> בו</w:t>
      </w:r>
      <w:r w:rsidRPr="004E0BEF">
        <w:rPr>
          <w:sz w:val="24"/>
          <w:rtl/>
        </w:rPr>
        <w:t xml:space="preserve"> משרד התיירות מפניה זו כאמור בסעיף זה לעיל, ה</w:t>
      </w:r>
      <w:r w:rsidRPr="004E0BEF">
        <w:rPr>
          <w:rFonts w:hint="cs"/>
          <w:sz w:val="24"/>
          <w:rtl/>
        </w:rPr>
        <w:t>ו</w:t>
      </w:r>
      <w:r w:rsidRPr="004E0BEF">
        <w:rPr>
          <w:sz w:val="24"/>
          <w:rtl/>
        </w:rPr>
        <w:t xml:space="preserve">א לא </w:t>
      </w:r>
      <w:proofErr w:type="spellStart"/>
      <w:r w:rsidRPr="004E0BEF">
        <w:rPr>
          <w:rFonts w:hint="cs"/>
          <w:sz w:val="24"/>
          <w:rtl/>
        </w:rPr>
        <w:t>י</w:t>
      </w:r>
      <w:r w:rsidRPr="004E0BEF">
        <w:rPr>
          <w:sz w:val="24"/>
          <w:rtl/>
        </w:rPr>
        <w:t>שא</w:t>
      </w:r>
      <w:proofErr w:type="spellEnd"/>
      <w:r w:rsidRPr="004E0BEF">
        <w:rPr>
          <w:sz w:val="24"/>
          <w:rtl/>
        </w:rPr>
        <w:t xml:space="preserve"> בכל אחריות להוצאה או לנזק שייגרמו למציע הזוכה או למי מן המציעים בקשר עם קביעתו כזוכה במכרז ו/או בקשר עם השתתפותו במכרז, לפי העניין. המציע י</w:t>
      </w:r>
      <w:r w:rsidRPr="004E0BEF">
        <w:rPr>
          <w:rFonts w:hint="cs"/>
          <w:sz w:val="24"/>
          <w:rtl/>
        </w:rPr>
        <w:t>י</w:t>
      </w:r>
      <w:r w:rsidRPr="004E0BEF">
        <w:rPr>
          <w:sz w:val="24"/>
          <w:rtl/>
        </w:rPr>
        <w:t xml:space="preserve">שא בכל הוצאותיו לשם הכנת המכרז, ובכלל, והמציע מוותר בזאת על כל טענה לפיצוי או שיפוי או החזר כספים כלשהם הכרוכים בהכנת המכרז והגשתו. </w:t>
      </w:r>
    </w:p>
    <w:p w:rsidR="00F77C6E" w:rsidRPr="004E0BEF" w:rsidRDefault="00F77C6E" w:rsidP="00F77C6E">
      <w:pPr>
        <w:pStyle w:val="3"/>
        <w:rPr>
          <w:rtl/>
        </w:rPr>
      </w:pPr>
      <w:bookmarkStart w:id="213" w:name="_Toc318848523"/>
      <w:bookmarkStart w:id="214" w:name="_Toc422087575"/>
      <w:bookmarkStart w:id="215" w:name="_Toc433800287"/>
      <w:bookmarkStart w:id="216" w:name="_Toc434706888"/>
      <w:bookmarkStart w:id="217" w:name="_Toc434738180"/>
      <w:bookmarkStart w:id="218" w:name="_Toc203374497"/>
      <w:bookmarkStart w:id="219" w:name="_Toc204289422"/>
      <w:r w:rsidRPr="004E0BEF">
        <w:rPr>
          <w:rtl/>
        </w:rPr>
        <w:t>שינוי בהיקף ההתקשרות</w:t>
      </w:r>
      <w:bookmarkEnd w:id="213"/>
      <w:bookmarkEnd w:id="214"/>
      <w:bookmarkEnd w:id="215"/>
      <w:bookmarkEnd w:id="216"/>
      <w:bookmarkEnd w:id="217"/>
      <w:r w:rsidRPr="004E0BEF">
        <w:rPr>
          <w:rtl/>
        </w:rPr>
        <w:t xml:space="preserve"> </w:t>
      </w:r>
      <w:bookmarkEnd w:id="218"/>
      <w:bookmarkEnd w:id="219"/>
    </w:p>
    <w:p w:rsidR="00F77C6E" w:rsidRPr="004E0BEF" w:rsidRDefault="00F77C6E" w:rsidP="00F77C6E">
      <w:pPr>
        <w:pStyle w:val="Normal11"/>
        <w:rPr>
          <w:rtl/>
        </w:rPr>
      </w:pPr>
      <w:r w:rsidRPr="004E0BEF">
        <w:rPr>
          <w:rtl/>
        </w:rPr>
        <w:t>מובהר כי הכמויות המפורטות במכרז זה הנן על פי אומדן והערכה בלבד ואין בהן משום התחייבות כלשהי לרכישת כמות כל</w:t>
      </w:r>
      <w:r w:rsidRPr="004E0BEF">
        <w:rPr>
          <w:rFonts w:hint="cs"/>
          <w:rtl/>
        </w:rPr>
        <w:t xml:space="preserve"> </w:t>
      </w:r>
      <w:r w:rsidRPr="004E0BEF">
        <w:rPr>
          <w:rtl/>
        </w:rPr>
        <w:t>שהי</w:t>
      </w:r>
      <w:r w:rsidRPr="004E0BEF">
        <w:rPr>
          <w:rFonts w:hint="cs"/>
          <w:rtl/>
        </w:rPr>
        <w:t>א</w:t>
      </w:r>
      <w:r w:rsidRPr="004E0BEF">
        <w:rPr>
          <w:rtl/>
        </w:rPr>
        <w:t xml:space="preserve"> של שירותים. </w:t>
      </w:r>
    </w:p>
    <w:p w:rsidR="00F77C6E" w:rsidRPr="004E0BEF" w:rsidRDefault="00F77C6E" w:rsidP="00F77C6E">
      <w:pPr>
        <w:pStyle w:val="20"/>
        <w:rPr>
          <w:rtl/>
        </w:rPr>
      </w:pPr>
      <w:bookmarkStart w:id="220" w:name="_Toc203374498"/>
      <w:bookmarkStart w:id="221" w:name="_Toc204289423"/>
      <w:bookmarkStart w:id="222" w:name="_Toc318848524"/>
      <w:bookmarkStart w:id="223" w:name="_Toc422087576"/>
      <w:bookmarkStart w:id="224" w:name="_Toc433800288"/>
      <w:bookmarkStart w:id="225" w:name="_Toc434706889"/>
      <w:bookmarkStart w:id="226" w:name="_Toc434738181"/>
      <w:bookmarkStart w:id="227" w:name="_Toc447487323"/>
      <w:r w:rsidRPr="004E0BEF">
        <w:rPr>
          <w:rtl/>
        </w:rPr>
        <w:lastRenderedPageBreak/>
        <w:t>הצעת הספק</w:t>
      </w:r>
      <w:bookmarkEnd w:id="220"/>
      <w:bookmarkEnd w:id="221"/>
      <w:r w:rsidRPr="004E0BEF">
        <w:rPr>
          <w:rtl/>
        </w:rPr>
        <w:t xml:space="preserve"> </w:t>
      </w:r>
      <w:r w:rsidRPr="004E0BEF">
        <w:t>(M)</w:t>
      </w:r>
      <w:bookmarkEnd w:id="222"/>
      <w:bookmarkEnd w:id="223"/>
      <w:bookmarkEnd w:id="224"/>
      <w:bookmarkEnd w:id="225"/>
      <w:bookmarkEnd w:id="226"/>
      <w:bookmarkEnd w:id="227"/>
    </w:p>
    <w:p w:rsidR="00F77C6E" w:rsidRPr="004E0BEF" w:rsidRDefault="00F77C6E" w:rsidP="00F77C6E">
      <w:pPr>
        <w:pStyle w:val="3"/>
        <w:rPr>
          <w:rtl/>
        </w:rPr>
      </w:pPr>
      <w:bookmarkStart w:id="228" w:name="_Toc318848525"/>
      <w:bookmarkStart w:id="229" w:name="_Toc422087577"/>
      <w:bookmarkStart w:id="230" w:name="_Toc433800289"/>
      <w:bookmarkStart w:id="231" w:name="_Toc434706890"/>
      <w:bookmarkStart w:id="232" w:name="_Toc434738182"/>
      <w:bookmarkStart w:id="233" w:name="_Toc203374499"/>
      <w:bookmarkStart w:id="234" w:name="_Toc204289424"/>
      <w:r w:rsidRPr="004E0BEF">
        <w:rPr>
          <w:rtl/>
        </w:rPr>
        <w:t>מבנה כללי</w:t>
      </w:r>
      <w:bookmarkEnd w:id="228"/>
      <w:bookmarkEnd w:id="229"/>
      <w:bookmarkEnd w:id="230"/>
      <w:bookmarkEnd w:id="231"/>
      <w:bookmarkEnd w:id="232"/>
      <w:r w:rsidRPr="004E0BEF">
        <w:rPr>
          <w:rtl/>
        </w:rPr>
        <w:t xml:space="preserve"> </w:t>
      </w:r>
      <w:bookmarkEnd w:id="233"/>
      <w:bookmarkEnd w:id="234"/>
    </w:p>
    <w:p w:rsidR="00F77C6E" w:rsidRPr="004E0BEF" w:rsidRDefault="00F77C6E" w:rsidP="00F77C6E">
      <w:pPr>
        <w:pStyle w:val="Normal11"/>
        <w:rPr>
          <w:sz w:val="24"/>
          <w:rtl/>
        </w:rPr>
      </w:pPr>
      <w:r w:rsidRPr="004E0BEF">
        <w:rPr>
          <w:sz w:val="24"/>
          <w:rtl/>
        </w:rPr>
        <w:t>מבנה ההצעה יהיה תואם באופן מלא למבנה המכרז. תוכן ומבנה התשובה בכל סעיף יתאים לסיווג הסעיף.</w:t>
      </w:r>
    </w:p>
    <w:p w:rsidR="00F77C6E" w:rsidRPr="004E0BEF" w:rsidRDefault="00F77C6E" w:rsidP="00F77C6E">
      <w:pPr>
        <w:pStyle w:val="Normal11"/>
        <w:rPr>
          <w:sz w:val="24"/>
          <w:rtl/>
        </w:rPr>
      </w:pPr>
      <w:r w:rsidRPr="004E0BEF">
        <w:rPr>
          <w:sz w:val="24"/>
          <w:rtl/>
        </w:rPr>
        <w:t xml:space="preserve">במענה למכרז על המציע להתייחס לסעיפים הדורשים מענה, על פי הסדר בו הם מופיעים במכרז, ועל פי הנחיות המענה שבכל סעיף. </w:t>
      </w:r>
    </w:p>
    <w:p w:rsidR="00F77C6E" w:rsidRPr="004E0BEF" w:rsidRDefault="00F77C6E" w:rsidP="00F77C6E">
      <w:pPr>
        <w:pStyle w:val="Normal11"/>
        <w:rPr>
          <w:sz w:val="24"/>
          <w:rtl/>
        </w:rPr>
      </w:pPr>
      <w:r w:rsidRPr="004E0BEF">
        <w:rPr>
          <w:sz w:val="24"/>
          <w:rtl/>
        </w:rPr>
        <w:t>סעיפי המענה ימוספרו בהתאם לסעיפי המכרז. המציע רשאי לצרף להצעתו נספחים להבהרת המענה לסעיפים רלוונטיים, כגון חומר מקצועי וטכני, הבהרות וכדו' תוך סימון כל נספח במספר הסעיף אליו הוא מתייחס.</w:t>
      </w:r>
    </w:p>
    <w:p w:rsidR="00F77C6E" w:rsidRPr="004E0BEF" w:rsidRDefault="00F77C6E" w:rsidP="00F77C6E">
      <w:pPr>
        <w:pStyle w:val="Normal11"/>
        <w:rPr>
          <w:sz w:val="24"/>
          <w:rtl/>
        </w:rPr>
      </w:pPr>
      <w:r w:rsidRPr="004E0BEF">
        <w:rPr>
          <w:sz w:val="24"/>
          <w:rtl/>
        </w:rPr>
        <w:t>משרד התיירות רשאי שלא להתחשב כלל בהצעה בשל חוסר התייחסות מפורטת לסעיף מסעיפי המכרז ואשר, לדעת משרד התיירות, מונע את הערכת ההצעה כראוי, או שהינו דרישת סף.</w:t>
      </w:r>
    </w:p>
    <w:p w:rsidR="00F77C6E" w:rsidRPr="004E0BEF" w:rsidRDefault="00F77C6E" w:rsidP="00F77C6E">
      <w:pPr>
        <w:pStyle w:val="Normal11"/>
        <w:rPr>
          <w:sz w:val="24"/>
          <w:rtl/>
        </w:rPr>
      </w:pPr>
      <w:r w:rsidRPr="004E0BEF">
        <w:rPr>
          <w:sz w:val="24"/>
          <w:rtl/>
        </w:rPr>
        <w:t xml:space="preserve">המענה למכרז ייחתם בידי המוסמך או המוסמכים להתחייב ולחתום בשם המציע בצירוף חותמת המציע (חתימה בראשי תיבות על כל דף וחתימה מלאה בסוף הטופס). </w:t>
      </w:r>
    </w:p>
    <w:p w:rsidR="00F77C6E" w:rsidRPr="004E0BEF" w:rsidRDefault="00F77C6E" w:rsidP="00F77C6E">
      <w:pPr>
        <w:pStyle w:val="3"/>
        <w:rPr>
          <w:rtl/>
        </w:rPr>
      </w:pPr>
      <w:bookmarkStart w:id="235" w:name="_Toc203374500"/>
      <w:bookmarkStart w:id="236" w:name="_Toc204289425"/>
      <w:bookmarkStart w:id="237" w:name="_Toc318848526"/>
      <w:bookmarkStart w:id="238" w:name="_Toc422087578"/>
      <w:bookmarkStart w:id="239" w:name="_Toc433800290"/>
      <w:bookmarkStart w:id="240" w:name="_Toc434706891"/>
      <w:bookmarkStart w:id="241" w:name="_Toc434738183"/>
      <w:r w:rsidRPr="004E0BEF">
        <w:rPr>
          <w:rtl/>
        </w:rPr>
        <w:t>הסתייגות</w:t>
      </w:r>
      <w:bookmarkEnd w:id="235"/>
      <w:bookmarkEnd w:id="236"/>
      <w:bookmarkEnd w:id="237"/>
      <w:bookmarkEnd w:id="238"/>
      <w:bookmarkEnd w:id="239"/>
      <w:bookmarkEnd w:id="240"/>
      <w:bookmarkEnd w:id="241"/>
      <w:r w:rsidRPr="004E0BEF">
        <w:rPr>
          <w:rtl/>
        </w:rPr>
        <w:t xml:space="preserve"> </w:t>
      </w:r>
    </w:p>
    <w:p w:rsidR="00F77C6E" w:rsidRPr="004E0BEF" w:rsidRDefault="00F77C6E" w:rsidP="00F77C6E">
      <w:pPr>
        <w:pStyle w:val="Normal11"/>
        <w:rPr>
          <w:sz w:val="24"/>
          <w:rtl/>
        </w:rPr>
      </w:pPr>
      <w:r w:rsidRPr="004E0BEF">
        <w:rPr>
          <w:sz w:val="24"/>
          <w:rtl/>
        </w:rPr>
        <w:t>מציע אינו רשאי לשנות את מסמכי המכרז, להוסיף להם או למחוק בהם, להסתייג מהם או להתנות עליהם בדרך כלשהי.</w:t>
      </w:r>
    </w:p>
    <w:p w:rsidR="00F77C6E" w:rsidRPr="004E0BEF" w:rsidRDefault="00F77C6E" w:rsidP="00F77C6E">
      <w:pPr>
        <w:pStyle w:val="Normal11"/>
        <w:rPr>
          <w:sz w:val="24"/>
          <w:rtl/>
        </w:rPr>
      </w:pPr>
      <w:r w:rsidRPr="004E0BEF">
        <w:rPr>
          <w:sz w:val="24"/>
          <w:rtl/>
        </w:rPr>
        <w:t xml:space="preserve">כל שינוי, הוספה, מחיקה או התניה כאמור שיש בהם משום הסתייגות ממסמכי המכרז או מתנאיו עלולים להביא לפסילת ההצעה. </w:t>
      </w:r>
    </w:p>
    <w:p w:rsidR="00F77C6E" w:rsidRPr="004E0BEF" w:rsidRDefault="00F77C6E" w:rsidP="00F77C6E">
      <w:pPr>
        <w:pStyle w:val="3"/>
        <w:rPr>
          <w:rtl/>
        </w:rPr>
      </w:pPr>
      <w:bookmarkStart w:id="242" w:name="_Toc318848527"/>
      <w:bookmarkStart w:id="243" w:name="_Toc422087579"/>
      <w:bookmarkStart w:id="244" w:name="_Toc433800291"/>
      <w:bookmarkStart w:id="245" w:name="_Toc434706892"/>
      <w:bookmarkStart w:id="246" w:name="_Toc434738184"/>
      <w:bookmarkStart w:id="247" w:name="_Toc203374501"/>
      <w:bookmarkStart w:id="248" w:name="_Toc204289426"/>
      <w:r w:rsidRPr="004E0BEF">
        <w:rPr>
          <w:rtl/>
        </w:rPr>
        <w:t>אופן הגשת ההצעה</w:t>
      </w:r>
      <w:bookmarkEnd w:id="242"/>
      <w:bookmarkEnd w:id="243"/>
      <w:bookmarkEnd w:id="244"/>
      <w:bookmarkEnd w:id="245"/>
      <w:bookmarkEnd w:id="246"/>
      <w:r w:rsidRPr="004E0BEF">
        <w:rPr>
          <w:rtl/>
        </w:rPr>
        <w:t xml:space="preserve"> </w:t>
      </w:r>
      <w:bookmarkEnd w:id="247"/>
      <w:bookmarkEnd w:id="248"/>
    </w:p>
    <w:p w:rsidR="00F77C6E" w:rsidRPr="004E0BEF" w:rsidRDefault="00F77C6E" w:rsidP="00F9062C">
      <w:pPr>
        <w:pStyle w:val="Normal11"/>
        <w:rPr>
          <w:b/>
          <w:bCs/>
          <w:sz w:val="24"/>
          <w:u w:val="single"/>
          <w:rtl/>
        </w:rPr>
      </w:pPr>
      <w:bookmarkStart w:id="249" w:name="_Toc203374502"/>
      <w:bookmarkStart w:id="250" w:name="_Toc204289427"/>
      <w:r w:rsidRPr="004E0BEF">
        <w:rPr>
          <w:b/>
          <w:bCs/>
          <w:sz w:val="24"/>
          <w:u w:val="single"/>
          <w:rtl/>
        </w:rPr>
        <w:t xml:space="preserve">הצעה במכרז תוגש ארוזה באריזה אחת שעליה ירשם "מכרז </w:t>
      </w:r>
      <w:r w:rsidR="00F9062C" w:rsidRPr="004E0BEF">
        <w:rPr>
          <w:rFonts w:hint="cs"/>
          <w:b/>
          <w:bCs/>
          <w:sz w:val="24"/>
          <w:u w:val="single"/>
          <w:rtl/>
        </w:rPr>
        <w:t>10</w:t>
      </w:r>
      <w:r w:rsidRPr="004E0BEF">
        <w:rPr>
          <w:b/>
          <w:bCs/>
          <w:sz w:val="24"/>
          <w:u w:val="single"/>
          <w:rtl/>
        </w:rPr>
        <w:t>-2016" בלבד.</w:t>
      </w:r>
    </w:p>
    <w:p w:rsidR="00F77C6E" w:rsidRPr="004E0BEF" w:rsidRDefault="00F77C6E" w:rsidP="00F77C6E">
      <w:pPr>
        <w:pStyle w:val="Normal11"/>
        <w:rPr>
          <w:b/>
          <w:bCs/>
          <w:sz w:val="24"/>
          <w:u w:val="single"/>
          <w:rtl/>
        </w:rPr>
      </w:pPr>
      <w:r w:rsidRPr="004E0BEF">
        <w:rPr>
          <w:b/>
          <w:bCs/>
          <w:sz w:val="24"/>
          <w:u w:val="single"/>
          <w:rtl/>
        </w:rPr>
        <w:t>באריזה תהיינה שתי מעטפות חתומות שתכולתן תהיה כלהלן:</w:t>
      </w:r>
    </w:p>
    <w:p w:rsidR="00F77C6E" w:rsidRPr="004E0BEF" w:rsidRDefault="00F77C6E" w:rsidP="009565FA">
      <w:pPr>
        <w:pStyle w:val="AlphaList1"/>
        <w:numPr>
          <w:ilvl w:val="0"/>
          <w:numId w:val="53"/>
        </w:numPr>
      </w:pPr>
      <w:r w:rsidRPr="004E0BEF">
        <w:rPr>
          <w:rtl/>
        </w:rPr>
        <w:t>מעטפה מס' 1: (תסומן "פרקים 0 עד 4") והיא תכיל את הפריטים הבאים:</w:t>
      </w:r>
    </w:p>
    <w:p w:rsidR="00F77C6E" w:rsidRPr="004E0BEF" w:rsidRDefault="00F77C6E" w:rsidP="009565FA">
      <w:pPr>
        <w:pStyle w:val="NumberList2"/>
        <w:numPr>
          <w:ilvl w:val="0"/>
          <w:numId w:val="55"/>
        </w:numPr>
      </w:pPr>
      <w:r w:rsidRPr="004E0BEF">
        <w:rPr>
          <w:rtl/>
        </w:rPr>
        <w:t xml:space="preserve">מסמך מקור של מענה המציע לפרקים 0 עד 4 מודפס וכרוך, כאשר כל עמוד בו ייחתם בראשי תיבות </w:t>
      </w:r>
      <w:r w:rsidRPr="004E0BEF">
        <w:rPr>
          <w:rFonts w:hint="cs"/>
          <w:rtl/>
        </w:rPr>
        <w:t xml:space="preserve">ע"י </w:t>
      </w:r>
      <w:proofErr w:type="spellStart"/>
      <w:r w:rsidRPr="004E0BEF">
        <w:rPr>
          <w:rFonts w:hint="cs"/>
          <w:rtl/>
        </w:rPr>
        <w:t>מורשי</w:t>
      </w:r>
      <w:proofErr w:type="spellEnd"/>
      <w:r w:rsidRPr="004E0BEF">
        <w:rPr>
          <w:rFonts w:hint="cs"/>
          <w:rtl/>
        </w:rPr>
        <w:t xml:space="preserve"> החתימה מטעם המציע</w:t>
      </w:r>
      <w:r w:rsidRPr="004E0BEF">
        <w:rPr>
          <w:rtl/>
        </w:rPr>
        <w:t xml:space="preserve"> ובסוף כל פרק או מסמך, ייחתם בחתימה מלאה ובחותמת</w:t>
      </w:r>
      <w:r w:rsidRPr="004E0BEF">
        <w:rPr>
          <w:rFonts w:hint="cs"/>
          <w:rtl/>
        </w:rPr>
        <w:t>,</w:t>
      </w:r>
      <w:r w:rsidRPr="004E0BEF">
        <w:rPr>
          <w:rtl/>
        </w:rPr>
        <w:t xml:space="preserve"> כולל כל הנספחים שעל המציע לצרף להצעתו במסגרת פרקים 0 עד 4 של המכרז, לרבות חוזה ההתקשרות על נספחיו</w:t>
      </w:r>
      <w:r w:rsidRPr="004E0BEF">
        <w:rPr>
          <w:rFonts w:hint="cs"/>
          <w:rtl/>
        </w:rPr>
        <w:t>.</w:t>
      </w:r>
    </w:p>
    <w:p w:rsidR="00F77C6E" w:rsidRPr="004E0BEF" w:rsidRDefault="00F77C6E" w:rsidP="00F77C6E">
      <w:pPr>
        <w:pStyle w:val="NumberList2"/>
      </w:pPr>
      <w:r w:rsidRPr="004E0BEF">
        <w:rPr>
          <w:rtl/>
        </w:rPr>
        <w:lastRenderedPageBreak/>
        <w:t>שלשה עותקים מלאים של כל המפורט בסעיף א'1 לעיל.</w:t>
      </w:r>
    </w:p>
    <w:p w:rsidR="00F77C6E" w:rsidRPr="004E0BEF" w:rsidRDefault="00F77C6E" w:rsidP="00F77C6E">
      <w:pPr>
        <w:pStyle w:val="NumberList2"/>
        <w:rPr>
          <w:sz w:val="24"/>
        </w:rPr>
      </w:pPr>
      <w:r w:rsidRPr="004E0BEF">
        <w:rPr>
          <w:sz w:val="24"/>
          <w:rtl/>
        </w:rPr>
        <w:t xml:space="preserve">תקליטור </w:t>
      </w:r>
      <w:r w:rsidRPr="004E0BEF">
        <w:rPr>
          <w:sz w:val="24"/>
        </w:rPr>
        <w:t>(CD)</w:t>
      </w:r>
      <w:r w:rsidRPr="004E0BEF">
        <w:rPr>
          <w:sz w:val="24"/>
          <w:rtl/>
        </w:rPr>
        <w:t xml:space="preserve"> המכיל את הקבצים הבאים:</w:t>
      </w:r>
    </w:p>
    <w:p w:rsidR="00F77C6E" w:rsidRPr="004E0BEF" w:rsidRDefault="00F77C6E" w:rsidP="00F77C6E">
      <w:pPr>
        <w:pStyle w:val="BulletList3"/>
        <w:rPr>
          <w:sz w:val="24"/>
        </w:rPr>
      </w:pPr>
      <w:r w:rsidRPr="004E0BEF">
        <w:rPr>
          <w:sz w:val="24"/>
          <w:rtl/>
        </w:rPr>
        <w:t xml:space="preserve">קובץ </w:t>
      </w:r>
      <w:r w:rsidRPr="004E0BEF">
        <w:rPr>
          <w:sz w:val="24"/>
        </w:rPr>
        <w:t>Word</w:t>
      </w:r>
      <w:r w:rsidRPr="004E0BEF">
        <w:rPr>
          <w:sz w:val="24"/>
          <w:rtl/>
        </w:rPr>
        <w:t xml:space="preserve"> של </w:t>
      </w:r>
      <w:r w:rsidRPr="004E0BEF">
        <w:rPr>
          <w:rFonts w:hint="cs"/>
          <w:sz w:val="24"/>
          <w:rtl/>
        </w:rPr>
        <w:t>מענה המציע למכרז.</w:t>
      </w:r>
    </w:p>
    <w:p w:rsidR="00F77C6E" w:rsidRPr="004E0BEF" w:rsidRDefault="00F77C6E" w:rsidP="00F77C6E">
      <w:pPr>
        <w:pStyle w:val="BulletList3"/>
        <w:rPr>
          <w:sz w:val="24"/>
        </w:rPr>
      </w:pPr>
      <w:r w:rsidRPr="004E0BEF">
        <w:rPr>
          <w:rFonts w:hint="cs"/>
          <w:sz w:val="24"/>
          <w:rtl/>
        </w:rPr>
        <w:t xml:space="preserve">קובץ </w:t>
      </w:r>
      <w:r w:rsidRPr="004E0BEF">
        <w:rPr>
          <w:rFonts w:hint="cs"/>
          <w:sz w:val="24"/>
        </w:rPr>
        <w:t>PDF</w:t>
      </w:r>
      <w:r w:rsidRPr="004E0BEF">
        <w:rPr>
          <w:rFonts w:hint="cs"/>
          <w:sz w:val="24"/>
          <w:rtl/>
        </w:rPr>
        <w:t xml:space="preserve"> של קובץ ה-</w:t>
      </w:r>
      <w:r w:rsidRPr="004E0BEF">
        <w:rPr>
          <w:sz w:val="24"/>
        </w:rPr>
        <w:t>Word</w:t>
      </w:r>
      <w:r w:rsidRPr="004E0BEF">
        <w:rPr>
          <w:rFonts w:hint="cs"/>
          <w:sz w:val="24"/>
          <w:rtl/>
        </w:rPr>
        <w:t xml:space="preserve"> הנ"ל.</w:t>
      </w:r>
    </w:p>
    <w:p w:rsidR="00F77C6E" w:rsidRPr="004E0BEF" w:rsidRDefault="00F77C6E" w:rsidP="00F77C6E">
      <w:pPr>
        <w:pStyle w:val="BulletList3"/>
        <w:rPr>
          <w:sz w:val="24"/>
        </w:rPr>
      </w:pPr>
      <w:r w:rsidRPr="004E0BEF">
        <w:rPr>
          <w:sz w:val="24"/>
          <w:rtl/>
        </w:rPr>
        <w:t>קבצי הסריקה של כל האישורים, ההצהרות והמסמכים הנספחים לפרקים 0 עד 4.</w:t>
      </w:r>
    </w:p>
    <w:p w:rsidR="00F77C6E" w:rsidRPr="004E0BEF" w:rsidRDefault="00F77C6E" w:rsidP="009565FA">
      <w:pPr>
        <w:pStyle w:val="AlphaList1"/>
        <w:numPr>
          <w:ilvl w:val="0"/>
          <w:numId w:val="45"/>
        </w:numPr>
      </w:pPr>
      <w:r w:rsidRPr="004E0BEF">
        <w:rPr>
          <w:rtl/>
        </w:rPr>
        <w:t>מעטפה מס' 2: (תסומן "פרק 5 עלות") והיא תכיל את הפריטים הבאים:</w:t>
      </w:r>
    </w:p>
    <w:p w:rsidR="00F77C6E" w:rsidRPr="004E0BEF" w:rsidRDefault="00F77C6E" w:rsidP="009565FA">
      <w:pPr>
        <w:pStyle w:val="NumberList2"/>
        <w:numPr>
          <w:ilvl w:val="0"/>
          <w:numId w:val="71"/>
        </w:numPr>
        <w:rPr>
          <w:sz w:val="24"/>
        </w:rPr>
      </w:pPr>
      <w:r w:rsidRPr="004E0BEF">
        <w:rPr>
          <w:sz w:val="24"/>
          <w:rtl/>
        </w:rPr>
        <w:t>מסמך מקור של מענה המציע לפרק 5</w:t>
      </w:r>
      <w:r w:rsidRPr="004E0BEF">
        <w:rPr>
          <w:sz w:val="24"/>
        </w:rPr>
        <w:t xml:space="preserve"> </w:t>
      </w:r>
      <w:r w:rsidRPr="004E0BEF">
        <w:rPr>
          <w:rFonts w:hint="cs"/>
          <w:sz w:val="24"/>
          <w:rtl/>
        </w:rPr>
        <w:t xml:space="preserve">המכיל את </w:t>
      </w:r>
      <w:r w:rsidRPr="004E0BEF">
        <w:rPr>
          <w:sz w:val="24"/>
          <w:rtl/>
        </w:rPr>
        <w:t xml:space="preserve">טבלאות קובץ </w:t>
      </w:r>
      <w:r w:rsidRPr="004E0BEF">
        <w:rPr>
          <w:sz w:val="24"/>
        </w:rPr>
        <w:t>Excel</w:t>
      </w:r>
      <w:r w:rsidRPr="004E0BEF">
        <w:rPr>
          <w:sz w:val="24"/>
          <w:rtl/>
        </w:rPr>
        <w:t xml:space="preserve"> מודפס</w:t>
      </w:r>
      <w:r w:rsidRPr="004E0BEF">
        <w:rPr>
          <w:rFonts w:hint="cs"/>
          <w:sz w:val="24"/>
          <w:rtl/>
        </w:rPr>
        <w:t>ות</w:t>
      </w:r>
      <w:r w:rsidRPr="004E0BEF">
        <w:rPr>
          <w:sz w:val="24"/>
          <w:rtl/>
        </w:rPr>
        <w:t xml:space="preserve"> וכרו</w:t>
      </w:r>
      <w:r w:rsidRPr="004E0BEF">
        <w:rPr>
          <w:rFonts w:hint="cs"/>
          <w:sz w:val="24"/>
          <w:rtl/>
        </w:rPr>
        <w:t>כות</w:t>
      </w:r>
      <w:r w:rsidRPr="004E0BEF">
        <w:rPr>
          <w:sz w:val="24"/>
          <w:rtl/>
        </w:rPr>
        <w:t xml:space="preserve">, כאשר כל עמוד </w:t>
      </w:r>
      <w:r w:rsidRPr="004E0BEF">
        <w:rPr>
          <w:rFonts w:hint="cs"/>
          <w:sz w:val="24"/>
          <w:rtl/>
        </w:rPr>
        <w:t>חתום</w:t>
      </w:r>
      <w:r w:rsidRPr="004E0BEF">
        <w:rPr>
          <w:sz w:val="24"/>
          <w:rtl/>
        </w:rPr>
        <w:t xml:space="preserve"> בראשי תיבות </w:t>
      </w:r>
      <w:r w:rsidRPr="004E0BEF">
        <w:rPr>
          <w:rFonts w:hint="cs"/>
          <w:sz w:val="24"/>
          <w:rtl/>
        </w:rPr>
        <w:t xml:space="preserve">ע"י </w:t>
      </w:r>
      <w:proofErr w:type="spellStart"/>
      <w:r w:rsidRPr="004E0BEF">
        <w:rPr>
          <w:rFonts w:hint="cs"/>
          <w:sz w:val="24"/>
          <w:rtl/>
        </w:rPr>
        <w:t>מורשי</w:t>
      </w:r>
      <w:proofErr w:type="spellEnd"/>
      <w:r w:rsidRPr="004E0BEF">
        <w:rPr>
          <w:rFonts w:hint="cs"/>
          <w:sz w:val="24"/>
          <w:rtl/>
        </w:rPr>
        <w:t xml:space="preserve"> החתימה מטעם המציע </w:t>
      </w:r>
      <w:r w:rsidRPr="004E0BEF">
        <w:rPr>
          <w:sz w:val="24"/>
          <w:rtl/>
        </w:rPr>
        <w:t xml:space="preserve">ובסופו </w:t>
      </w:r>
      <w:r w:rsidRPr="004E0BEF">
        <w:rPr>
          <w:rFonts w:hint="cs"/>
          <w:sz w:val="24"/>
          <w:rtl/>
        </w:rPr>
        <w:t>חתום</w:t>
      </w:r>
      <w:r w:rsidRPr="004E0BEF">
        <w:rPr>
          <w:sz w:val="24"/>
          <w:rtl/>
        </w:rPr>
        <w:t xml:space="preserve"> בחתימה מלאה ובחותמת</w:t>
      </w:r>
      <w:r w:rsidRPr="004E0BEF">
        <w:rPr>
          <w:rFonts w:hint="cs"/>
          <w:sz w:val="24"/>
          <w:rtl/>
        </w:rPr>
        <w:t>.</w:t>
      </w:r>
    </w:p>
    <w:p w:rsidR="00F77C6E" w:rsidRPr="004E0BEF" w:rsidRDefault="00F77C6E" w:rsidP="009565FA">
      <w:pPr>
        <w:pStyle w:val="NumberList2"/>
        <w:numPr>
          <w:ilvl w:val="0"/>
          <w:numId w:val="71"/>
        </w:numPr>
        <w:rPr>
          <w:sz w:val="24"/>
        </w:rPr>
      </w:pPr>
      <w:r w:rsidRPr="004E0BEF">
        <w:rPr>
          <w:sz w:val="24"/>
          <w:rtl/>
        </w:rPr>
        <w:t>שלשה העתקים מלאים של כל המפורט בסעיף ב'1 לעיל.</w:t>
      </w:r>
    </w:p>
    <w:p w:rsidR="00F77C6E" w:rsidRPr="004E0BEF" w:rsidRDefault="00F77C6E" w:rsidP="009565FA">
      <w:pPr>
        <w:pStyle w:val="NumberList2"/>
        <w:numPr>
          <w:ilvl w:val="0"/>
          <w:numId w:val="71"/>
        </w:numPr>
        <w:rPr>
          <w:sz w:val="24"/>
        </w:rPr>
      </w:pPr>
      <w:r w:rsidRPr="004E0BEF">
        <w:rPr>
          <w:sz w:val="24"/>
          <w:rtl/>
        </w:rPr>
        <w:t xml:space="preserve">תקליטור </w:t>
      </w:r>
      <w:r w:rsidRPr="004E0BEF">
        <w:rPr>
          <w:sz w:val="24"/>
        </w:rPr>
        <w:t>(CD)</w:t>
      </w:r>
      <w:r w:rsidRPr="004E0BEF">
        <w:rPr>
          <w:sz w:val="24"/>
          <w:rtl/>
        </w:rPr>
        <w:t xml:space="preserve"> המכיל את הקבצים הבאים:</w:t>
      </w:r>
    </w:p>
    <w:p w:rsidR="00F77C6E" w:rsidRPr="004E0BEF" w:rsidRDefault="00F77C6E" w:rsidP="00F77C6E">
      <w:pPr>
        <w:pStyle w:val="BulletList3"/>
        <w:rPr>
          <w:sz w:val="24"/>
        </w:rPr>
      </w:pPr>
      <w:r w:rsidRPr="004E0BEF">
        <w:rPr>
          <w:sz w:val="24"/>
          <w:rtl/>
        </w:rPr>
        <w:t xml:space="preserve">קובץ </w:t>
      </w:r>
      <w:r w:rsidRPr="004E0BEF">
        <w:rPr>
          <w:rFonts w:hint="cs"/>
          <w:sz w:val="24"/>
          <w:rtl/>
        </w:rPr>
        <w:t xml:space="preserve">סריקה של המסמך המפורט </w:t>
      </w:r>
      <w:r w:rsidRPr="004E0BEF">
        <w:rPr>
          <w:sz w:val="24"/>
          <w:rtl/>
        </w:rPr>
        <w:t xml:space="preserve"> בסעיף ב'1 לעי</w:t>
      </w:r>
      <w:r w:rsidRPr="004E0BEF">
        <w:rPr>
          <w:rFonts w:hint="cs"/>
          <w:sz w:val="24"/>
          <w:rtl/>
        </w:rPr>
        <w:t>ל.</w:t>
      </w:r>
      <w:r w:rsidRPr="004E0BEF">
        <w:rPr>
          <w:sz w:val="24"/>
          <w:rtl/>
        </w:rPr>
        <w:t xml:space="preserve"> </w:t>
      </w:r>
    </w:p>
    <w:p w:rsidR="00F77C6E" w:rsidRPr="004E0BEF" w:rsidRDefault="00F77C6E" w:rsidP="00F77C6E">
      <w:pPr>
        <w:pStyle w:val="BulletList3"/>
        <w:rPr>
          <w:sz w:val="24"/>
        </w:rPr>
      </w:pPr>
      <w:r w:rsidRPr="004E0BEF">
        <w:rPr>
          <w:sz w:val="24"/>
          <w:rtl/>
        </w:rPr>
        <w:t xml:space="preserve">קובץ </w:t>
      </w:r>
      <w:r w:rsidRPr="004E0BEF">
        <w:rPr>
          <w:sz w:val="24"/>
        </w:rPr>
        <w:t>Excel</w:t>
      </w:r>
      <w:r w:rsidRPr="004E0BEF">
        <w:rPr>
          <w:sz w:val="24"/>
          <w:rtl/>
        </w:rPr>
        <w:t xml:space="preserve"> של הצעת העלות</w:t>
      </w:r>
      <w:r w:rsidRPr="004E0BEF">
        <w:rPr>
          <w:rFonts w:hint="cs"/>
          <w:sz w:val="24"/>
          <w:rtl/>
        </w:rPr>
        <w:t>.</w:t>
      </w:r>
    </w:p>
    <w:p w:rsidR="00F77C6E" w:rsidRPr="004E0BEF" w:rsidRDefault="00F77C6E" w:rsidP="00F77C6E">
      <w:pPr>
        <w:pStyle w:val="Normal11"/>
        <w:rPr>
          <w:sz w:val="24"/>
          <w:rtl/>
        </w:rPr>
      </w:pPr>
      <w:r w:rsidRPr="004E0BEF">
        <w:rPr>
          <w:sz w:val="24"/>
          <w:rtl/>
        </w:rPr>
        <w:t>התוכן שב-</w:t>
      </w:r>
      <w:r w:rsidRPr="004E0BEF">
        <w:rPr>
          <w:sz w:val="24"/>
        </w:rPr>
        <w:t>CD's</w:t>
      </w:r>
      <w:r w:rsidRPr="004E0BEF">
        <w:rPr>
          <w:sz w:val="24"/>
          <w:rtl/>
        </w:rPr>
        <w:t xml:space="preserve"> חייב שיהיה זהה לחומר המודפס. במקרה של סתירה בין החומר המודפס לבין הקיים על גבי המדיה </w:t>
      </w:r>
      <w:proofErr w:type="spellStart"/>
      <w:r w:rsidRPr="004E0BEF">
        <w:rPr>
          <w:rFonts w:hint="cs"/>
          <w:sz w:val="24"/>
          <w:rtl/>
        </w:rPr>
        <w:t>הדיגטאלית</w:t>
      </w:r>
      <w:proofErr w:type="spellEnd"/>
      <w:r w:rsidRPr="004E0BEF">
        <w:rPr>
          <w:sz w:val="24"/>
          <w:rtl/>
        </w:rPr>
        <w:t xml:space="preserve"> יועדף העותק המודפס והחתום.</w:t>
      </w:r>
    </w:p>
    <w:p w:rsidR="00F77C6E" w:rsidRPr="004E0BEF" w:rsidRDefault="00F77C6E" w:rsidP="00F77C6E">
      <w:pPr>
        <w:pStyle w:val="3"/>
        <w:rPr>
          <w:rtl/>
        </w:rPr>
      </w:pPr>
      <w:bookmarkStart w:id="251" w:name="_Toc318848528"/>
      <w:bookmarkStart w:id="252" w:name="_Toc422087580"/>
      <w:bookmarkStart w:id="253" w:name="_Toc433800292"/>
      <w:bookmarkStart w:id="254" w:name="_Toc434706893"/>
      <w:bookmarkStart w:id="255" w:name="_Toc434738185"/>
      <w:r w:rsidRPr="004E0BEF">
        <w:rPr>
          <w:rtl/>
        </w:rPr>
        <w:t>תוקף ההצעה</w:t>
      </w:r>
      <w:bookmarkEnd w:id="249"/>
      <w:bookmarkEnd w:id="251"/>
      <w:bookmarkEnd w:id="252"/>
      <w:bookmarkEnd w:id="253"/>
      <w:bookmarkEnd w:id="254"/>
      <w:bookmarkEnd w:id="255"/>
      <w:r w:rsidRPr="004E0BEF">
        <w:rPr>
          <w:rtl/>
        </w:rPr>
        <w:t xml:space="preserve"> </w:t>
      </w:r>
      <w:bookmarkEnd w:id="250"/>
    </w:p>
    <w:p w:rsidR="00F77C6E" w:rsidRPr="004E0BEF" w:rsidRDefault="00F77C6E" w:rsidP="00F77C6E">
      <w:pPr>
        <w:pStyle w:val="Normal11"/>
        <w:rPr>
          <w:sz w:val="24"/>
          <w:rtl/>
        </w:rPr>
      </w:pPr>
      <w:bookmarkStart w:id="256" w:name="_Toc202522893"/>
      <w:r w:rsidRPr="004E0BEF">
        <w:rPr>
          <w:sz w:val="24"/>
          <w:rtl/>
        </w:rPr>
        <w:t xml:space="preserve">הצעת המציע תהיה בתוקף עד למועד הנקוב בטבלת ריכוז הנתונים למכרז (למשך 180 יום מהמועד האחרון להגשת ההצעות). </w:t>
      </w:r>
      <w:bookmarkEnd w:id="256"/>
    </w:p>
    <w:p w:rsidR="00F77C6E" w:rsidRPr="004E0BEF" w:rsidRDefault="00F77C6E" w:rsidP="00F77C6E">
      <w:pPr>
        <w:pStyle w:val="Normal11"/>
        <w:rPr>
          <w:sz w:val="24"/>
        </w:rPr>
      </w:pPr>
      <w:bookmarkStart w:id="257" w:name="_Toc202522894"/>
      <w:r w:rsidRPr="004E0BEF">
        <w:rPr>
          <w:sz w:val="24"/>
          <w:rtl/>
        </w:rPr>
        <w:t xml:space="preserve">לאחר תום תקופה זו, אם הליכי בדיקת המכרז לא יסתיימו, רשאית ועדת המכרזים להודיע על הארכת תוקף ההצעה לתקופה נוספת של עד 90 (תשעים) יום, עד לקבלת החלטה סופית ובחירת הזוכה במכרז. </w:t>
      </w:r>
      <w:bookmarkEnd w:id="257"/>
    </w:p>
    <w:p w:rsidR="00F77C6E" w:rsidRPr="004E0BEF" w:rsidRDefault="00F77C6E" w:rsidP="00F77C6E">
      <w:pPr>
        <w:pStyle w:val="20"/>
        <w:rPr>
          <w:rtl/>
        </w:rPr>
      </w:pPr>
      <w:bookmarkStart w:id="258" w:name="_Toc203374503"/>
      <w:bookmarkStart w:id="259" w:name="_Toc204289428"/>
      <w:bookmarkStart w:id="260" w:name="_Toc318848529"/>
      <w:bookmarkStart w:id="261" w:name="_Toc422087581"/>
      <w:bookmarkStart w:id="262" w:name="_Toc433800293"/>
      <w:bookmarkStart w:id="263" w:name="_Toc434706894"/>
      <w:bookmarkStart w:id="264" w:name="_Toc434738186"/>
      <w:bookmarkStart w:id="265" w:name="_Toc447487324"/>
      <w:r w:rsidRPr="004E0BEF">
        <w:rPr>
          <w:rtl/>
        </w:rPr>
        <w:t>בעלות על המכרז ועל ההצעה</w:t>
      </w:r>
      <w:bookmarkEnd w:id="258"/>
      <w:bookmarkEnd w:id="259"/>
      <w:bookmarkEnd w:id="260"/>
      <w:bookmarkEnd w:id="261"/>
      <w:bookmarkEnd w:id="262"/>
      <w:bookmarkEnd w:id="263"/>
      <w:bookmarkEnd w:id="264"/>
      <w:bookmarkEnd w:id="265"/>
    </w:p>
    <w:p w:rsidR="00F77C6E" w:rsidRPr="004E0BEF" w:rsidRDefault="00F77C6E" w:rsidP="00F77C6E">
      <w:pPr>
        <w:pStyle w:val="3"/>
        <w:rPr>
          <w:rtl/>
        </w:rPr>
      </w:pPr>
      <w:bookmarkStart w:id="266" w:name="_Toc318848530"/>
      <w:bookmarkStart w:id="267" w:name="_Toc422087582"/>
      <w:bookmarkStart w:id="268" w:name="_Toc433800294"/>
      <w:bookmarkStart w:id="269" w:name="_Toc434706895"/>
      <w:bookmarkStart w:id="270" w:name="_Toc434738187"/>
      <w:bookmarkStart w:id="271" w:name="_Toc203374504"/>
      <w:bookmarkStart w:id="272" w:name="_Toc204289429"/>
      <w:r w:rsidRPr="004E0BEF">
        <w:rPr>
          <w:rtl/>
        </w:rPr>
        <w:t>בעלות על המכרז ושימוש בו</w:t>
      </w:r>
      <w:bookmarkEnd w:id="266"/>
      <w:bookmarkEnd w:id="267"/>
      <w:bookmarkEnd w:id="268"/>
      <w:bookmarkEnd w:id="269"/>
      <w:bookmarkEnd w:id="270"/>
      <w:r w:rsidRPr="004E0BEF">
        <w:rPr>
          <w:rtl/>
        </w:rPr>
        <w:t xml:space="preserve"> </w:t>
      </w:r>
      <w:bookmarkEnd w:id="271"/>
      <w:bookmarkEnd w:id="272"/>
    </w:p>
    <w:p w:rsidR="00F77C6E" w:rsidRPr="004E0BEF" w:rsidRDefault="00F77C6E" w:rsidP="00F77C6E">
      <w:pPr>
        <w:pStyle w:val="Normal11"/>
        <w:rPr>
          <w:sz w:val="24"/>
          <w:rtl/>
        </w:rPr>
      </w:pPr>
      <w:r w:rsidRPr="004E0BEF">
        <w:rPr>
          <w:sz w:val="24"/>
          <w:rtl/>
        </w:rPr>
        <w:t>מכרז זה הוא קנינ</w:t>
      </w:r>
      <w:r w:rsidRPr="004E0BEF">
        <w:rPr>
          <w:rFonts w:hint="cs"/>
          <w:sz w:val="24"/>
          <w:rtl/>
        </w:rPr>
        <w:t>ו</w:t>
      </w:r>
      <w:r w:rsidRPr="004E0BEF">
        <w:rPr>
          <w:sz w:val="24"/>
          <w:rtl/>
        </w:rPr>
        <w:t xml:space="preserve"> הרוחני של משרד התיירות והוא מועבר למציעים לצורך הגשת הצעה בלבד. אין לעשות במכרז זה כל שימוש שאינו לצורכי הכנת הצעת המציע.</w:t>
      </w:r>
    </w:p>
    <w:p w:rsidR="00F77C6E" w:rsidRPr="004E0BEF" w:rsidRDefault="00F77C6E" w:rsidP="00F77C6E">
      <w:pPr>
        <w:pStyle w:val="3"/>
        <w:rPr>
          <w:rtl/>
        </w:rPr>
      </w:pPr>
      <w:bookmarkStart w:id="273" w:name="_Toc318848531"/>
      <w:bookmarkStart w:id="274" w:name="_Toc422087583"/>
      <w:bookmarkStart w:id="275" w:name="_Toc433800295"/>
      <w:bookmarkStart w:id="276" w:name="_Toc434706896"/>
      <w:bookmarkStart w:id="277" w:name="_Toc434738188"/>
      <w:bookmarkStart w:id="278" w:name="_Toc203374505"/>
      <w:bookmarkStart w:id="279" w:name="_Toc204289430"/>
      <w:r w:rsidRPr="004E0BEF">
        <w:rPr>
          <w:rtl/>
        </w:rPr>
        <w:lastRenderedPageBreak/>
        <w:t>בעלות על ההצעה ושימוש בה</w:t>
      </w:r>
      <w:bookmarkEnd w:id="273"/>
      <w:bookmarkEnd w:id="274"/>
      <w:bookmarkEnd w:id="275"/>
      <w:bookmarkEnd w:id="276"/>
      <w:bookmarkEnd w:id="277"/>
      <w:r w:rsidRPr="004E0BEF">
        <w:rPr>
          <w:rtl/>
        </w:rPr>
        <w:t xml:space="preserve"> </w:t>
      </w:r>
      <w:bookmarkEnd w:id="278"/>
      <w:bookmarkEnd w:id="279"/>
    </w:p>
    <w:p w:rsidR="00F77C6E" w:rsidRPr="004E0BEF" w:rsidRDefault="00F77C6E" w:rsidP="00F77C6E">
      <w:pPr>
        <w:pStyle w:val="Normal11"/>
        <w:rPr>
          <w:sz w:val="24"/>
          <w:rtl/>
        </w:rPr>
      </w:pPr>
      <w:r w:rsidRPr="004E0BEF">
        <w:rPr>
          <w:sz w:val="24"/>
          <w:rtl/>
        </w:rPr>
        <w:t>הצעת המציע למכרז זה היא רכושו של המציע. למשרד התיירות תהא הזכות להשתמש בהצעה לכל צורך הקשור במכרז זה ולהתקשרות עם הזוכה במכרז.</w:t>
      </w:r>
    </w:p>
    <w:p w:rsidR="00F77C6E" w:rsidRPr="004E0BEF" w:rsidRDefault="00F77C6E" w:rsidP="00F77C6E">
      <w:pPr>
        <w:pStyle w:val="3"/>
        <w:rPr>
          <w:rtl/>
        </w:rPr>
      </w:pPr>
      <w:bookmarkStart w:id="280" w:name="_Toc318848532"/>
      <w:bookmarkStart w:id="281" w:name="_Toc422087584"/>
      <w:bookmarkStart w:id="282" w:name="_Toc433800296"/>
      <w:bookmarkStart w:id="283" w:name="_Toc434706897"/>
      <w:bookmarkStart w:id="284" w:name="_Toc434738189"/>
      <w:bookmarkStart w:id="285" w:name="_Toc203374506"/>
      <w:bookmarkStart w:id="286" w:name="_Toc204289431"/>
      <w:r w:rsidRPr="004E0BEF">
        <w:rPr>
          <w:rtl/>
        </w:rPr>
        <w:t>עיון בהצעה הזוכה</w:t>
      </w:r>
      <w:bookmarkEnd w:id="280"/>
      <w:bookmarkEnd w:id="281"/>
      <w:bookmarkEnd w:id="282"/>
      <w:bookmarkEnd w:id="283"/>
      <w:bookmarkEnd w:id="284"/>
      <w:r w:rsidRPr="004E0BEF">
        <w:rPr>
          <w:rtl/>
        </w:rPr>
        <w:t xml:space="preserve"> </w:t>
      </w:r>
      <w:bookmarkEnd w:id="285"/>
      <w:bookmarkEnd w:id="286"/>
    </w:p>
    <w:p w:rsidR="00F77C6E" w:rsidRPr="004E0BEF" w:rsidRDefault="00F77C6E" w:rsidP="009565FA">
      <w:pPr>
        <w:pStyle w:val="AlphaList1"/>
        <w:numPr>
          <w:ilvl w:val="0"/>
          <w:numId w:val="52"/>
        </w:numPr>
        <w:rPr>
          <w:rtl/>
        </w:rPr>
      </w:pPr>
      <w:r w:rsidRPr="004E0BEF">
        <w:rPr>
          <w:rtl/>
        </w:rPr>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F77C6E" w:rsidRPr="004E0BEF" w:rsidRDefault="00F77C6E" w:rsidP="009565FA">
      <w:pPr>
        <w:pStyle w:val="AlphaList1"/>
        <w:numPr>
          <w:ilvl w:val="0"/>
          <w:numId w:val="45"/>
        </w:numPr>
        <w:rPr>
          <w:sz w:val="24"/>
          <w:rtl/>
        </w:rPr>
      </w:pPr>
      <w:r w:rsidRPr="004E0BEF">
        <w:rPr>
          <w:sz w:val="24"/>
          <w:rtl/>
        </w:rPr>
        <w:t>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סימון נושא או נושאים בהצעתו כסוד מסחרי או סוד מקצועי בידי מציע מהווה הסכמה מצד אותו מציע לראות נושא או נושאים אלו כסוד מסחרי או סוד מקצועי גם בהצעות המציעים האחרים למכרז זה.</w:t>
      </w:r>
    </w:p>
    <w:p w:rsidR="00F77C6E" w:rsidRPr="004E0BEF" w:rsidRDefault="00F77C6E" w:rsidP="009565FA">
      <w:pPr>
        <w:pStyle w:val="AlphaList1"/>
        <w:numPr>
          <w:ilvl w:val="0"/>
          <w:numId w:val="45"/>
        </w:numPr>
        <w:rPr>
          <w:sz w:val="24"/>
          <w:rtl/>
        </w:rPr>
      </w:pPr>
      <w:r w:rsidRPr="004E0BEF">
        <w:rPr>
          <w:sz w:val="24"/>
          <w:rtl/>
        </w:rPr>
        <w:t xml:space="preserve">וועדת המכרזים אצל המזמין תחליט, על פי שיקול דעתה הבלעדי, האם </w:t>
      </w:r>
      <w:r w:rsidRPr="004E0BEF">
        <w:rPr>
          <w:rFonts w:hint="cs"/>
          <w:sz w:val="24"/>
          <w:rtl/>
        </w:rPr>
        <w:t>לקבל את בקשת המציע לגבי החלקים שסימן כסודיים, כולם או מקצם.</w:t>
      </w:r>
      <w:r w:rsidRPr="004E0BEF">
        <w:rPr>
          <w:sz w:val="24"/>
          <w:rtl/>
        </w:rPr>
        <w:t xml:space="preserve"> </w:t>
      </w:r>
    </w:p>
    <w:p w:rsidR="00F77C6E" w:rsidRPr="004E0BEF" w:rsidRDefault="00F77C6E" w:rsidP="009565FA">
      <w:pPr>
        <w:pStyle w:val="AlphaList1"/>
        <w:numPr>
          <w:ilvl w:val="0"/>
          <w:numId w:val="45"/>
        </w:numPr>
        <w:rPr>
          <w:sz w:val="24"/>
          <w:rtl/>
        </w:rPr>
      </w:pPr>
      <w:r w:rsidRPr="004E0BEF">
        <w:rPr>
          <w:sz w:val="24"/>
          <w:rtl/>
        </w:rPr>
        <w:t xml:space="preserve">זכות העיון כאמור בסעיף קטן א'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w:t>
      </w:r>
      <w:proofErr w:type="spellStart"/>
      <w:r w:rsidRPr="004E0BEF">
        <w:rPr>
          <w:sz w:val="24"/>
          <w:rtl/>
        </w:rPr>
        <w:t>בכלכלתה</w:t>
      </w:r>
      <w:proofErr w:type="spellEnd"/>
      <w:r w:rsidRPr="004E0BEF">
        <w:rPr>
          <w:sz w:val="24"/>
          <w:rtl/>
        </w:rPr>
        <w:t xml:space="preserve"> או בביטחון הציבור.</w:t>
      </w:r>
    </w:p>
    <w:p w:rsidR="00F77C6E" w:rsidRPr="004E0BEF" w:rsidRDefault="00F77C6E" w:rsidP="009565FA">
      <w:pPr>
        <w:pStyle w:val="AlphaList1"/>
        <w:numPr>
          <w:ilvl w:val="0"/>
          <w:numId w:val="45"/>
        </w:numPr>
        <w:rPr>
          <w:sz w:val="24"/>
          <w:rtl/>
        </w:rPr>
      </w:pPr>
      <w:r w:rsidRPr="004E0BEF">
        <w:rPr>
          <w:sz w:val="24"/>
          <w:rtl/>
        </w:rPr>
        <w:t xml:space="preserve">כמו כן, זכות העיון לא תחול על חוות דעת משפטית שנערכה במסגרת ייעוץ משפטי לוועדה, לרבות בחינת חלופות אפשריות שונות לפעולה או להחלטה של וועדת המכרזים או הערכת סיכויים וסיכונים הנובעים מקבלת החלטות כאמור בהליכים משפטיים עתידיים. </w:t>
      </w:r>
    </w:p>
    <w:p w:rsidR="00F77C6E" w:rsidRPr="004E0BEF" w:rsidRDefault="00F77C6E" w:rsidP="003634A5">
      <w:pPr>
        <w:pStyle w:val="20"/>
        <w:numPr>
          <w:ilvl w:val="0"/>
          <w:numId w:val="0"/>
        </w:numPr>
        <w:ind w:left="720"/>
        <w:rPr>
          <w:rtl/>
        </w:rPr>
      </w:pPr>
    </w:p>
    <w:p w:rsidR="00F77C6E" w:rsidRPr="004E0BEF" w:rsidRDefault="00F77C6E" w:rsidP="00F77C6E">
      <w:pPr>
        <w:pStyle w:val="20"/>
        <w:rPr>
          <w:rtl/>
        </w:rPr>
      </w:pPr>
      <w:bookmarkStart w:id="287" w:name="_Toc204289433"/>
      <w:bookmarkStart w:id="288" w:name="_Toc318848534"/>
      <w:bookmarkStart w:id="289" w:name="_Toc422087586"/>
      <w:bookmarkStart w:id="290" w:name="_Toc433800298"/>
      <w:bookmarkStart w:id="291" w:name="_Toc434706899"/>
      <w:bookmarkStart w:id="292" w:name="_Toc434738191"/>
      <w:bookmarkStart w:id="293" w:name="_Toc447487326"/>
      <w:r w:rsidRPr="004E0BEF">
        <w:rPr>
          <w:rtl/>
        </w:rPr>
        <w:t>בדיקת ההצעות והערכתן</w:t>
      </w:r>
      <w:bookmarkEnd w:id="57"/>
      <w:bookmarkEnd w:id="58"/>
      <w:bookmarkEnd w:id="59"/>
      <w:bookmarkEnd w:id="60"/>
      <w:bookmarkEnd w:id="61"/>
      <w:bookmarkEnd w:id="62"/>
      <w:bookmarkEnd w:id="287"/>
      <w:bookmarkEnd w:id="288"/>
      <w:bookmarkEnd w:id="289"/>
      <w:bookmarkEnd w:id="290"/>
      <w:bookmarkEnd w:id="291"/>
      <w:bookmarkEnd w:id="292"/>
      <w:bookmarkEnd w:id="293"/>
      <w:r w:rsidRPr="004E0BEF">
        <w:rPr>
          <w:rtl/>
        </w:rPr>
        <w:t xml:space="preserve"> </w:t>
      </w:r>
    </w:p>
    <w:p w:rsidR="00F77C6E" w:rsidRPr="004E0BEF" w:rsidRDefault="00F77C6E" w:rsidP="00F77C6E">
      <w:pPr>
        <w:pStyle w:val="3"/>
      </w:pPr>
      <w:bookmarkStart w:id="294" w:name="_Toc422087587"/>
      <w:bookmarkStart w:id="295" w:name="_Toc433800299"/>
      <w:bookmarkStart w:id="296" w:name="_Toc434706900"/>
      <w:bookmarkStart w:id="297" w:name="_Toc434738192"/>
      <w:bookmarkStart w:id="298" w:name="_Toc152551260"/>
      <w:bookmarkStart w:id="299" w:name="_Toc206824009"/>
      <w:bookmarkStart w:id="300" w:name="_Toc12363410"/>
      <w:bookmarkStart w:id="301" w:name="_Toc64691801"/>
      <w:bookmarkStart w:id="302" w:name="_Toc78122969"/>
      <w:bookmarkStart w:id="303" w:name="_Toc78167898"/>
      <w:bookmarkStart w:id="304" w:name="_Toc135452269"/>
      <w:bookmarkStart w:id="305" w:name="_Toc200819071"/>
      <w:bookmarkStart w:id="306" w:name="_Toc204289437"/>
      <w:r w:rsidRPr="004E0BEF">
        <w:rPr>
          <w:rFonts w:hint="cs"/>
          <w:rtl/>
        </w:rPr>
        <w:t>שלבי הבדיקה</w:t>
      </w:r>
      <w:bookmarkEnd w:id="294"/>
      <w:bookmarkEnd w:id="295"/>
      <w:bookmarkEnd w:id="296"/>
      <w:bookmarkEnd w:id="297"/>
    </w:p>
    <w:p w:rsidR="00F77C6E" w:rsidRPr="004E0BEF" w:rsidRDefault="00F77C6E" w:rsidP="00F77C6E">
      <w:pPr>
        <w:pStyle w:val="4"/>
      </w:pPr>
      <w:r w:rsidRPr="004E0BEF">
        <w:rPr>
          <w:rtl/>
        </w:rPr>
        <w:t xml:space="preserve">בדיקת </w:t>
      </w:r>
      <w:r w:rsidRPr="004E0BEF">
        <w:rPr>
          <w:rFonts w:hint="cs"/>
          <w:rtl/>
        </w:rPr>
        <w:t>האיכות</w:t>
      </w:r>
    </w:p>
    <w:p w:rsidR="00F77C6E" w:rsidRPr="004E0BEF" w:rsidRDefault="00F77C6E" w:rsidP="009565FA">
      <w:pPr>
        <w:pStyle w:val="AlphaList1"/>
        <w:numPr>
          <w:ilvl w:val="0"/>
          <w:numId w:val="58"/>
        </w:numPr>
      </w:pPr>
      <w:r w:rsidRPr="004E0BEF">
        <w:rPr>
          <w:rtl/>
        </w:rPr>
        <w:t>ההצעות אשר תעמודנה בדרישות הסף תבחנה ותשוקללנה בהתאם לדרישות המנוסחות במפרט ובהתאם לקריטריונים ולאמות המידה</w:t>
      </w:r>
      <w:r w:rsidRPr="004E0BEF">
        <w:rPr>
          <w:rFonts w:hint="cs"/>
          <w:rtl/>
        </w:rPr>
        <w:t xml:space="preserve"> שבסעיף 0.12.2</w:t>
      </w:r>
      <w:r w:rsidRPr="004E0BEF">
        <w:rPr>
          <w:rtl/>
        </w:rPr>
        <w:t xml:space="preserve">. </w:t>
      </w:r>
    </w:p>
    <w:p w:rsidR="00F77C6E" w:rsidRPr="004E0BEF" w:rsidRDefault="00F77C6E" w:rsidP="009565FA">
      <w:pPr>
        <w:pStyle w:val="AlphaList1"/>
        <w:numPr>
          <w:ilvl w:val="0"/>
          <w:numId w:val="58"/>
        </w:numPr>
        <w:rPr>
          <w:sz w:val="24"/>
        </w:rPr>
      </w:pPr>
      <w:r w:rsidRPr="004E0BEF">
        <w:rPr>
          <w:sz w:val="24"/>
          <w:rtl/>
        </w:rPr>
        <w:t xml:space="preserve">משרד התיירות </w:t>
      </w:r>
      <w:r w:rsidRPr="004E0BEF">
        <w:rPr>
          <w:rFonts w:hint="cs"/>
          <w:sz w:val="24"/>
          <w:rtl/>
        </w:rPr>
        <w:t>י</w:t>
      </w:r>
      <w:r w:rsidRPr="004E0BEF">
        <w:rPr>
          <w:sz w:val="24"/>
          <w:rtl/>
        </w:rPr>
        <w:t>היה רשאי, אך לא חייב, לדרוש מכל אחד מן המציעים, לאחר הגשת ההצעות למכרז, להשלים מידע חסר ו/או המלצות ו/או אישורים דקלרטיביים ו/או מסמכים שנדרש המציע לצרף להצעתו וזאת, בין היתר, לצורך בחינת עמידת המציע בדרישות הסף</w:t>
      </w:r>
      <w:r w:rsidRPr="004E0BEF">
        <w:rPr>
          <w:rFonts w:hint="cs"/>
          <w:sz w:val="24"/>
          <w:rtl/>
        </w:rPr>
        <w:t xml:space="preserve">, </w:t>
      </w:r>
      <w:proofErr w:type="spellStart"/>
      <w:r w:rsidRPr="004E0BEF">
        <w:rPr>
          <w:rFonts w:hint="cs"/>
          <w:sz w:val="24"/>
          <w:rtl/>
        </w:rPr>
        <w:t>הכל</w:t>
      </w:r>
      <w:proofErr w:type="spellEnd"/>
      <w:r w:rsidRPr="004E0BEF">
        <w:rPr>
          <w:rFonts w:hint="cs"/>
          <w:sz w:val="24"/>
          <w:rtl/>
        </w:rPr>
        <w:t xml:space="preserve"> בהתאם לדיני המכרזים</w:t>
      </w:r>
      <w:r w:rsidRPr="004E0BEF">
        <w:rPr>
          <w:sz w:val="24"/>
          <w:rtl/>
        </w:rPr>
        <w:t xml:space="preserve">. </w:t>
      </w:r>
    </w:p>
    <w:p w:rsidR="00F77C6E" w:rsidRPr="004E0BEF" w:rsidRDefault="00F77C6E" w:rsidP="009565FA">
      <w:pPr>
        <w:pStyle w:val="AlphaList1"/>
        <w:numPr>
          <w:ilvl w:val="0"/>
          <w:numId w:val="58"/>
        </w:numPr>
        <w:rPr>
          <w:sz w:val="24"/>
        </w:rPr>
      </w:pPr>
      <w:r w:rsidRPr="004E0BEF">
        <w:rPr>
          <w:sz w:val="24"/>
          <w:rtl/>
        </w:rPr>
        <w:t xml:space="preserve">משרד התיירות </w:t>
      </w:r>
      <w:r w:rsidRPr="004E0BEF">
        <w:rPr>
          <w:rFonts w:hint="cs"/>
          <w:sz w:val="24"/>
          <w:rtl/>
        </w:rPr>
        <w:t>יה</w:t>
      </w:r>
      <w:r w:rsidRPr="004E0BEF">
        <w:rPr>
          <w:sz w:val="24"/>
          <w:rtl/>
        </w:rPr>
        <w:t>יה רשאי, אך לא חייב, לדרוש, מכל אחד מן המציעים, לאחר הגשת ההצעות למכרז, כל הבהרה הקשורה להצעה או מידע הנראה לה קשור במציע, בניסיונו, בצוות המוצע על ידו לביצוע הפרויקט, במסמכים אשר צירף המציע להצעתו, וכן כל פרט אחר אשר יידרש על ידה לצורך בחינת ההצעה. במקרה שכזה, המציע יידרש להעביר הבהרה ו/או תיקון ו/או השלמה כאמור עד למועד שיקבע.</w:t>
      </w:r>
    </w:p>
    <w:p w:rsidR="00F77C6E" w:rsidRPr="004E0BEF" w:rsidRDefault="00F77C6E" w:rsidP="009565FA">
      <w:pPr>
        <w:pStyle w:val="AlphaList1"/>
        <w:numPr>
          <w:ilvl w:val="0"/>
          <w:numId w:val="58"/>
        </w:numPr>
        <w:rPr>
          <w:sz w:val="24"/>
        </w:rPr>
      </w:pPr>
      <w:r w:rsidRPr="004E0BEF">
        <w:rPr>
          <w:sz w:val="24"/>
          <w:rtl/>
        </w:rPr>
        <w:t>וועדת המכרזים במשרד התיירות תקבע את קבוצת המציעים הסופית ואת ניקוד האיכות של כל מציע.</w:t>
      </w:r>
    </w:p>
    <w:p w:rsidR="00F77C6E" w:rsidRPr="004E0BEF" w:rsidRDefault="00F77C6E" w:rsidP="009565FA">
      <w:pPr>
        <w:pStyle w:val="AlphaList1"/>
        <w:numPr>
          <w:ilvl w:val="0"/>
          <w:numId w:val="58"/>
        </w:numPr>
        <w:rPr>
          <w:sz w:val="24"/>
        </w:rPr>
      </w:pPr>
      <w:r w:rsidRPr="004E0BEF">
        <w:rPr>
          <w:sz w:val="24"/>
          <w:rtl/>
        </w:rPr>
        <w:t xml:space="preserve">רק המציעים שציון האיכות שיקבלו יהיה </w:t>
      </w:r>
      <w:r w:rsidRPr="004E0BEF">
        <w:rPr>
          <w:rFonts w:hint="cs"/>
          <w:sz w:val="24"/>
          <w:rtl/>
        </w:rPr>
        <w:t>75</w:t>
      </w:r>
      <w:r w:rsidRPr="004E0BEF">
        <w:rPr>
          <w:sz w:val="24"/>
          <w:rtl/>
        </w:rPr>
        <w:t>% ומעלה יעלו לשלב הבא של בדיקת העלות.</w:t>
      </w:r>
    </w:p>
    <w:p w:rsidR="00F77C6E" w:rsidRPr="004E0BEF" w:rsidRDefault="00F77C6E" w:rsidP="00F77C6E">
      <w:pPr>
        <w:pStyle w:val="4"/>
        <w:rPr>
          <w:rtl/>
        </w:rPr>
      </w:pPr>
      <w:r w:rsidRPr="004E0BEF">
        <w:rPr>
          <w:rtl/>
        </w:rPr>
        <w:t>בדיקת העלות</w:t>
      </w:r>
    </w:p>
    <w:p w:rsidR="00F77C6E" w:rsidRPr="004E0BEF" w:rsidRDefault="00F77C6E" w:rsidP="00F77C6E">
      <w:pPr>
        <w:pStyle w:val="AlphaList1"/>
        <w:numPr>
          <w:ilvl w:val="0"/>
          <w:numId w:val="44"/>
        </w:numPr>
      </w:pPr>
      <w:r w:rsidRPr="004E0BEF">
        <w:rPr>
          <w:rtl/>
        </w:rPr>
        <w:t>בדיקת המחירים ועמידתם בכל דרישות המכרז.</w:t>
      </w:r>
    </w:p>
    <w:p w:rsidR="00F77C6E" w:rsidRPr="004E0BEF" w:rsidRDefault="00F77C6E" w:rsidP="00F77C6E">
      <w:pPr>
        <w:pStyle w:val="AlphaList1"/>
        <w:numPr>
          <w:ilvl w:val="0"/>
          <w:numId w:val="44"/>
        </w:numPr>
      </w:pPr>
      <w:r w:rsidRPr="004E0BEF">
        <w:rPr>
          <w:rtl/>
        </w:rPr>
        <w:t>דירוג כל ההצעות שעמדו בדרישות המחיר באופן כזה שההצעה הזולה ביותר במקום ראשון והיתר בסדר יורד אחריה.</w:t>
      </w:r>
    </w:p>
    <w:p w:rsidR="00F77C6E" w:rsidRPr="004E0BEF" w:rsidRDefault="00F77C6E" w:rsidP="00F77C6E">
      <w:pPr>
        <w:pStyle w:val="AlphaList1"/>
        <w:numPr>
          <w:ilvl w:val="0"/>
          <w:numId w:val="44"/>
        </w:numPr>
      </w:pPr>
      <w:r w:rsidRPr="004E0BEF">
        <w:rPr>
          <w:rtl/>
        </w:rPr>
        <w:t>מתן הציון 100% להצעת המחיר המשוקללת הזולה ביותר וחישוב הציונים של יתר ההצעות באופן יחסי בהתאם למחיר שהוצע בכל אחת מהן.</w:t>
      </w:r>
    </w:p>
    <w:p w:rsidR="00F77C6E" w:rsidRPr="004E0BEF" w:rsidRDefault="00F77C6E" w:rsidP="00F77C6E">
      <w:pPr>
        <w:pStyle w:val="AlphaList1"/>
        <w:numPr>
          <w:ilvl w:val="0"/>
          <w:numId w:val="44"/>
        </w:numPr>
      </w:pPr>
      <w:r w:rsidRPr="004E0BEF">
        <w:rPr>
          <w:rtl/>
        </w:rPr>
        <w:t>שקלול ציון האיכות מול ציון העלות של כל אחת מן ההצעות בהתאם ליחס איכות/עלות שנקבע</w:t>
      </w:r>
      <w:r w:rsidRPr="004E0BEF">
        <w:rPr>
          <w:rFonts w:hint="cs"/>
          <w:rtl/>
        </w:rPr>
        <w:t xml:space="preserve"> בסעיף 0.12.3</w:t>
      </w:r>
      <w:r w:rsidRPr="004E0BEF">
        <w:rPr>
          <w:rtl/>
        </w:rPr>
        <w:t>.</w:t>
      </w:r>
    </w:p>
    <w:p w:rsidR="00F77C6E" w:rsidRPr="004E0BEF" w:rsidRDefault="00F77C6E" w:rsidP="00F77C6E">
      <w:pPr>
        <w:pStyle w:val="AlphaList1"/>
        <w:numPr>
          <w:ilvl w:val="0"/>
          <w:numId w:val="44"/>
        </w:numPr>
        <w:rPr>
          <w:sz w:val="24"/>
        </w:rPr>
      </w:pPr>
      <w:r w:rsidRPr="004E0BEF">
        <w:rPr>
          <w:sz w:val="24"/>
          <w:rtl/>
        </w:rPr>
        <w:lastRenderedPageBreak/>
        <w:t>דירוג ההצעות בסדר יורד בהתאם לציון המשוקלל שהתקבל. ההצעה שקיבלה את הציון המשוקלל הגבוה ביותר היא הזוכה והיתר בסדר יורד אחריה.</w:t>
      </w:r>
    </w:p>
    <w:p w:rsidR="00F77C6E" w:rsidRPr="004E0BEF" w:rsidRDefault="00F77C6E" w:rsidP="00F77C6E">
      <w:pPr>
        <w:pStyle w:val="3"/>
      </w:pPr>
      <w:r w:rsidRPr="004E0BEF">
        <w:rPr>
          <w:rFonts w:hint="cs"/>
          <w:rtl/>
        </w:rPr>
        <w:t xml:space="preserve"> </w:t>
      </w:r>
      <w:bookmarkStart w:id="307" w:name="_Toc318848536"/>
      <w:bookmarkStart w:id="308" w:name="_Toc422087588"/>
      <w:bookmarkStart w:id="309" w:name="_Toc433800300"/>
      <w:bookmarkStart w:id="310" w:name="_Toc434706901"/>
      <w:bookmarkStart w:id="311" w:name="_Toc434738193"/>
      <w:r w:rsidRPr="004E0BEF">
        <w:rPr>
          <w:rtl/>
        </w:rPr>
        <w:t>טבלת שקלול איכות</w:t>
      </w:r>
      <w:bookmarkEnd w:id="307"/>
      <w:bookmarkEnd w:id="308"/>
      <w:bookmarkEnd w:id="309"/>
      <w:bookmarkEnd w:id="310"/>
      <w:bookmarkEnd w:id="311"/>
    </w:p>
    <w:p w:rsidR="00F77C6E" w:rsidRPr="004E0BEF" w:rsidRDefault="00F77C6E" w:rsidP="00F77C6E">
      <w:pPr>
        <w:pStyle w:val="Normal11"/>
        <w:spacing w:after="240"/>
        <w:rPr>
          <w:sz w:val="24"/>
          <w:rtl/>
        </w:rPr>
      </w:pPr>
      <w:r w:rsidRPr="004E0BEF">
        <w:rPr>
          <w:sz w:val="24"/>
          <w:rtl/>
        </w:rPr>
        <w:t>אמות המידה על פיהן תשוקלל איכות ההצעות המוצגות בטבלה שלהלן.</w:t>
      </w:r>
      <w:r w:rsidRPr="004E0BEF">
        <w:rPr>
          <w:rFonts w:hint="cs"/>
          <w:sz w:val="24"/>
          <w:rtl/>
        </w:rPr>
        <w:t xml:space="preserve"> נספח 0.12.2 מכיל את פירוט הקריטריונים, התבחינים ומשקל האיכות היחסי. </w:t>
      </w:r>
    </w:p>
    <w:tbl>
      <w:tblPr>
        <w:bidiVisual/>
        <w:tblW w:w="776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1809"/>
        <w:gridCol w:w="4428"/>
        <w:gridCol w:w="817"/>
      </w:tblGrid>
      <w:tr w:rsidR="00F77C6E" w:rsidRPr="004E0BEF" w:rsidTr="00F77C6E">
        <w:trPr>
          <w:trHeight w:val="408"/>
          <w:jc w:val="right"/>
        </w:trPr>
        <w:tc>
          <w:tcPr>
            <w:tcW w:w="709" w:type="dxa"/>
            <w:shd w:val="clear" w:color="auto" w:fill="BFBFBF"/>
            <w:vAlign w:val="center"/>
          </w:tcPr>
          <w:p w:rsidR="00F77C6E" w:rsidRPr="004E0BEF" w:rsidRDefault="00F77C6E" w:rsidP="00F77C6E">
            <w:pPr>
              <w:jc w:val="center"/>
              <w:rPr>
                <w:rFonts w:ascii="David" w:hAnsi="David" w:cs="David"/>
                <w:b/>
                <w:bCs/>
                <w:szCs w:val="20"/>
                <w:rtl/>
              </w:rPr>
            </w:pPr>
            <w:r w:rsidRPr="004E0BEF">
              <w:rPr>
                <w:rFonts w:ascii="David" w:hAnsi="David" w:cs="David"/>
                <w:b/>
                <w:bCs/>
                <w:szCs w:val="20"/>
                <w:rtl/>
              </w:rPr>
              <w:t>סעיף במכרז</w:t>
            </w:r>
          </w:p>
        </w:tc>
        <w:tc>
          <w:tcPr>
            <w:tcW w:w="1809" w:type="dxa"/>
            <w:shd w:val="clear" w:color="auto" w:fill="BFBFBF"/>
            <w:vAlign w:val="center"/>
          </w:tcPr>
          <w:p w:rsidR="00F77C6E" w:rsidRPr="004E0BEF" w:rsidRDefault="00F77C6E" w:rsidP="00F77C6E">
            <w:pPr>
              <w:jc w:val="center"/>
              <w:rPr>
                <w:rFonts w:ascii="David" w:hAnsi="David" w:cs="David"/>
                <w:b/>
                <w:bCs/>
                <w:szCs w:val="20"/>
              </w:rPr>
            </w:pPr>
            <w:r w:rsidRPr="004E0BEF">
              <w:rPr>
                <w:rFonts w:ascii="David" w:hAnsi="David" w:cs="David"/>
                <w:b/>
                <w:bCs/>
                <w:szCs w:val="20"/>
                <w:rtl/>
              </w:rPr>
              <w:t>קריטריון</w:t>
            </w:r>
          </w:p>
        </w:tc>
        <w:tc>
          <w:tcPr>
            <w:tcW w:w="4428" w:type="dxa"/>
            <w:shd w:val="clear" w:color="auto" w:fill="BFBFBF"/>
            <w:vAlign w:val="center"/>
          </w:tcPr>
          <w:p w:rsidR="00F77C6E" w:rsidRPr="004E0BEF" w:rsidRDefault="00F77C6E" w:rsidP="00F77C6E">
            <w:pPr>
              <w:bidi w:val="0"/>
              <w:jc w:val="center"/>
              <w:rPr>
                <w:rFonts w:ascii="David" w:hAnsi="David" w:cs="David"/>
                <w:b/>
                <w:bCs/>
                <w:szCs w:val="20"/>
                <w:rtl/>
              </w:rPr>
            </w:pPr>
            <w:r w:rsidRPr="004E0BEF">
              <w:rPr>
                <w:rFonts w:ascii="David" w:hAnsi="David" w:cs="David"/>
                <w:b/>
                <w:bCs/>
                <w:szCs w:val="20"/>
                <w:rtl/>
              </w:rPr>
              <w:t>תבחין</w:t>
            </w:r>
          </w:p>
        </w:tc>
        <w:tc>
          <w:tcPr>
            <w:tcW w:w="817" w:type="dxa"/>
            <w:shd w:val="clear" w:color="auto" w:fill="BFBFBF"/>
            <w:vAlign w:val="center"/>
          </w:tcPr>
          <w:p w:rsidR="00F77C6E" w:rsidRPr="004E0BEF" w:rsidRDefault="00F77C6E" w:rsidP="00F77C6E">
            <w:pPr>
              <w:bidi w:val="0"/>
              <w:jc w:val="center"/>
              <w:rPr>
                <w:rFonts w:ascii="David" w:hAnsi="David" w:cs="David"/>
                <w:b/>
                <w:bCs/>
                <w:szCs w:val="20"/>
              </w:rPr>
            </w:pPr>
            <w:r w:rsidRPr="004E0BEF">
              <w:rPr>
                <w:rFonts w:ascii="David" w:hAnsi="David" w:cs="David"/>
                <w:b/>
                <w:bCs/>
                <w:szCs w:val="20"/>
                <w:rtl/>
              </w:rPr>
              <w:t>משקל היחסי</w:t>
            </w:r>
          </w:p>
        </w:tc>
      </w:tr>
      <w:tr w:rsidR="00F77C6E" w:rsidRPr="004E0BEF" w:rsidTr="00F77C6E">
        <w:trPr>
          <w:trHeight w:val="340"/>
          <w:jc w:val="right"/>
        </w:trPr>
        <w:tc>
          <w:tcPr>
            <w:tcW w:w="709" w:type="dxa"/>
            <w:vAlign w:val="center"/>
          </w:tcPr>
          <w:p w:rsidR="00F77C6E" w:rsidRPr="004E0BEF" w:rsidRDefault="00F77C6E" w:rsidP="00F77C6E">
            <w:pPr>
              <w:rPr>
                <w:rFonts w:ascii="David" w:hAnsi="David" w:cs="David"/>
                <w:szCs w:val="20"/>
              </w:rPr>
            </w:pPr>
            <w:r w:rsidRPr="004E0BEF">
              <w:rPr>
                <w:rFonts w:ascii="David" w:hAnsi="David" w:cs="David"/>
                <w:szCs w:val="20"/>
                <w:rtl/>
              </w:rPr>
              <w:t>4.2.3</w:t>
            </w:r>
          </w:p>
        </w:tc>
        <w:tc>
          <w:tcPr>
            <w:tcW w:w="1809" w:type="dxa"/>
            <w:vAlign w:val="center"/>
          </w:tcPr>
          <w:p w:rsidR="00F77C6E" w:rsidRPr="004E0BEF" w:rsidRDefault="00F77C6E" w:rsidP="00F77C6E">
            <w:pPr>
              <w:rPr>
                <w:rFonts w:ascii="David" w:hAnsi="David" w:cs="David"/>
                <w:b/>
                <w:bCs/>
                <w:sz w:val="22"/>
                <w:rtl/>
              </w:rPr>
            </w:pPr>
            <w:r w:rsidRPr="004E0BEF">
              <w:rPr>
                <w:rFonts w:ascii="David" w:hAnsi="David" w:cs="David"/>
                <w:b/>
                <w:bCs/>
                <w:sz w:val="22"/>
                <w:rtl/>
              </w:rPr>
              <w:t>מנהל</w:t>
            </w:r>
            <w:r w:rsidRPr="004E0BEF">
              <w:rPr>
                <w:rFonts w:ascii="David" w:hAnsi="David" w:cs="David" w:hint="cs"/>
                <w:b/>
                <w:bCs/>
                <w:sz w:val="22"/>
                <w:rtl/>
              </w:rPr>
              <w:t>/ת</w:t>
            </w:r>
            <w:r w:rsidRPr="004E0BEF">
              <w:rPr>
                <w:rFonts w:ascii="David" w:hAnsi="David" w:cs="David"/>
                <w:b/>
                <w:bCs/>
                <w:sz w:val="22"/>
                <w:rtl/>
              </w:rPr>
              <w:t xml:space="preserve"> הפרויקט מטעם </w:t>
            </w:r>
            <w:r w:rsidRPr="004E0BEF">
              <w:rPr>
                <w:rFonts w:ascii="David" w:hAnsi="David" w:cs="David" w:hint="cs"/>
                <w:b/>
                <w:bCs/>
                <w:sz w:val="22"/>
                <w:rtl/>
              </w:rPr>
              <w:t>המציע</w:t>
            </w:r>
          </w:p>
        </w:tc>
        <w:tc>
          <w:tcPr>
            <w:tcW w:w="4428" w:type="dxa"/>
            <w:vAlign w:val="center"/>
          </w:tcPr>
          <w:p w:rsidR="00F77C6E" w:rsidRPr="004E0BEF" w:rsidRDefault="00F77C6E" w:rsidP="00F4245E">
            <w:pPr>
              <w:rPr>
                <w:rFonts w:ascii="David" w:hAnsi="David" w:cs="David"/>
                <w:b/>
                <w:bCs/>
                <w:sz w:val="22"/>
                <w:rtl/>
              </w:rPr>
            </w:pPr>
            <w:r w:rsidRPr="004E0BEF">
              <w:rPr>
                <w:rFonts w:ascii="David" w:hAnsi="David" w:cs="David" w:hint="cs"/>
                <w:b/>
                <w:bCs/>
                <w:sz w:val="22"/>
                <w:rtl/>
              </w:rPr>
              <w:t>הערכה על פי הפרויקטים שניהל/ה, מספרם, היקפם, מידת התאמתם לאמור במכרז הנדון וחוות דעת הלקוחות.</w:t>
            </w:r>
          </w:p>
        </w:tc>
        <w:tc>
          <w:tcPr>
            <w:tcW w:w="817" w:type="dxa"/>
            <w:vAlign w:val="center"/>
          </w:tcPr>
          <w:p w:rsidR="00F77C6E" w:rsidRPr="004E0BEF" w:rsidRDefault="00F4245E" w:rsidP="00F77C6E">
            <w:pPr>
              <w:bidi w:val="0"/>
              <w:jc w:val="center"/>
              <w:rPr>
                <w:rFonts w:ascii="David" w:hAnsi="David" w:cs="David"/>
                <w:szCs w:val="20"/>
              </w:rPr>
            </w:pPr>
            <w:r w:rsidRPr="004E0BEF">
              <w:rPr>
                <w:rFonts w:ascii="David" w:hAnsi="David" w:cs="David" w:hint="cs"/>
                <w:szCs w:val="20"/>
                <w:rtl/>
              </w:rPr>
              <w:t>30</w:t>
            </w:r>
            <w:r w:rsidR="00F77C6E" w:rsidRPr="004E0BEF">
              <w:rPr>
                <w:rFonts w:ascii="David" w:hAnsi="David" w:cs="David"/>
                <w:szCs w:val="20"/>
              </w:rPr>
              <w:t>%</w:t>
            </w:r>
          </w:p>
        </w:tc>
      </w:tr>
      <w:tr w:rsidR="00F77C6E" w:rsidRPr="004E0BEF" w:rsidTr="00F77C6E">
        <w:trPr>
          <w:trHeight w:val="340"/>
          <w:jc w:val="right"/>
        </w:trPr>
        <w:tc>
          <w:tcPr>
            <w:tcW w:w="709" w:type="dxa"/>
            <w:vAlign w:val="center"/>
          </w:tcPr>
          <w:p w:rsidR="00F77C6E" w:rsidRPr="004E0BEF" w:rsidRDefault="00F77C6E" w:rsidP="00F77C6E">
            <w:pPr>
              <w:rPr>
                <w:rFonts w:ascii="David" w:hAnsi="David" w:cs="David"/>
                <w:szCs w:val="20"/>
              </w:rPr>
            </w:pPr>
            <w:bookmarkStart w:id="312" w:name="_Toc410060675"/>
            <w:r w:rsidRPr="004E0BEF">
              <w:rPr>
                <w:rFonts w:ascii="David" w:hAnsi="David" w:cs="David"/>
                <w:szCs w:val="20"/>
              </w:rPr>
              <w:t>4.3.1</w:t>
            </w:r>
            <w:bookmarkEnd w:id="312"/>
          </w:p>
        </w:tc>
        <w:tc>
          <w:tcPr>
            <w:tcW w:w="1809" w:type="dxa"/>
            <w:vAlign w:val="center"/>
          </w:tcPr>
          <w:p w:rsidR="00F77C6E" w:rsidRPr="004E0BEF" w:rsidRDefault="00F77C6E" w:rsidP="00F77C6E">
            <w:pPr>
              <w:rPr>
                <w:rFonts w:ascii="David" w:hAnsi="David" w:cs="David"/>
                <w:b/>
                <w:bCs/>
                <w:sz w:val="22"/>
                <w:rtl/>
              </w:rPr>
            </w:pPr>
            <w:r w:rsidRPr="004E0BEF">
              <w:rPr>
                <w:rFonts w:ascii="David" w:hAnsi="David" w:cs="David"/>
                <w:b/>
                <w:bCs/>
                <w:sz w:val="22"/>
                <w:rtl/>
              </w:rPr>
              <w:t>ניסיון המציע</w:t>
            </w:r>
          </w:p>
        </w:tc>
        <w:tc>
          <w:tcPr>
            <w:tcW w:w="4428" w:type="dxa"/>
            <w:vAlign w:val="center"/>
          </w:tcPr>
          <w:p w:rsidR="00F77C6E" w:rsidRPr="004E0BEF" w:rsidRDefault="00F77C6E" w:rsidP="00F4245E">
            <w:pPr>
              <w:rPr>
                <w:rFonts w:ascii="David" w:hAnsi="David" w:cs="David"/>
                <w:b/>
                <w:bCs/>
                <w:sz w:val="22"/>
              </w:rPr>
            </w:pPr>
            <w:r w:rsidRPr="004E0BEF">
              <w:rPr>
                <w:rFonts w:ascii="David" w:hAnsi="David" w:cs="David" w:hint="cs"/>
                <w:b/>
                <w:bCs/>
                <w:sz w:val="22"/>
                <w:rtl/>
              </w:rPr>
              <w:t>הערכה על פי הפרויקטים שבוצעו, מידת התאמתם לנושאי המכרז הנדון, היקפם, וחוות דעת הלקוחות.</w:t>
            </w:r>
          </w:p>
        </w:tc>
        <w:tc>
          <w:tcPr>
            <w:tcW w:w="817" w:type="dxa"/>
            <w:vAlign w:val="center"/>
          </w:tcPr>
          <w:p w:rsidR="00F77C6E" w:rsidRPr="004E0BEF" w:rsidRDefault="00F4245E" w:rsidP="00F77C6E">
            <w:pPr>
              <w:bidi w:val="0"/>
              <w:jc w:val="center"/>
              <w:rPr>
                <w:rFonts w:ascii="David" w:hAnsi="David" w:cs="David"/>
                <w:szCs w:val="20"/>
                <w:rtl/>
              </w:rPr>
            </w:pPr>
            <w:r w:rsidRPr="004E0BEF">
              <w:rPr>
                <w:rFonts w:ascii="David" w:hAnsi="David" w:cs="David" w:hint="cs"/>
                <w:szCs w:val="20"/>
                <w:rtl/>
              </w:rPr>
              <w:t>70</w:t>
            </w:r>
            <w:r w:rsidR="00F77C6E" w:rsidRPr="004E0BEF">
              <w:rPr>
                <w:rFonts w:ascii="David" w:hAnsi="David" w:cs="David"/>
                <w:szCs w:val="20"/>
              </w:rPr>
              <w:t>%</w:t>
            </w:r>
          </w:p>
        </w:tc>
      </w:tr>
      <w:tr w:rsidR="00F77C6E" w:rsidRPr="004E0BEF" w:rsidTr="00F77C6E">
        <w:trPr>
          <w:trHeight w:val="340"/>
          <w:jc w:val="right"/>
        </w:trPr>
        <w:tc>
          <w:tcPr>
            <w:tcW w:w="709" w:type="dxa"/>
            <w:shd w:val="clear" w:color="auto" w:fill="BFBFBF"/>
            <w:vAlign w:val="center"/>
          </w:tcPr>
          <w:p w:rsidR="00F77C6E" w:rsidRPr="004E0BEF" w:rsidRDefault="00F77C6E" w:rsidP="00F77C6E">
            <w:pPr>
              <w:rPr>
                <w:rFonts w:ascii="David" w:hAnsi="David" w:cs="David"/>
                <w:szCs w:val="20"/>
              </w:rPr>
            </w:pPr>
          </w:p>
        </w:tc>
        <w:tc>
          <w:tcPr>
            <w:tcW w:w="1809" w:type="dxa"/>
            <w:shd w:val="clear" w:color="auto" w:fill="BFBFBF"/>
            <w:vAlign w:val="center"/>
          </w:tcPr>
          <w:p w:rsidR="00F77C6E" w:rsidRPr="004E0BEF" w:rsidRDefault="00F77C6E" w:rsidP="00F77C6E">
            <w:pPr>
              <w:rPr>
                <w:rFonts w:ascii="David" w:hAnsi="David" w:cs="David"/>
                <w:szCs w:val="20"/>
                <w:rtl/>
              </w:rPr>
            </w:pPr>
          </w:p>
        </w:tc>
        <w:tc>
          <w:tcPr>
            <w:tcW w:w="4428" w:type="dxa"/>
            <w:shd w:val="clear" w:color="auto" w:fill="BFBFBF"/>
          </w:tcPr>
          <w:p w:rsidR="00F77C6E" w:rsidRPr="004E0BEF" w:rsidRDefault="00F77C6E" w:rsidP="00F77C6E">
            <w:pPr>
              <w:bidi w:val="0"/>
              <w:jc w:val="center"/>
              <w:rPr>
                <w:rFonts w:asciiTheme="minorHAnsi" w:hAnsiTheme="minorHAnsi" w:cs="David"/>
                <w:szCs w:val="20"/>
                <w:rtl/>
              </w:rPr>
            </w:pPr>
          </w:p>
        </w:tc>
        <w:tc>
          <w:tcPr>
            <w:tcW w:w="817" w:type="dxa"/>
            <w:shd w:val="clear" w:color="auto" w:fill="BFBFBF"/>
            <w:vAlign w:val="center"/>
          </w:tcPr>
          <w:p w:rsidR="00F77C6E" w:rsidRPr="004E0BEF" w:rsidRDefault="00F77C6E" w:rsidP="00F77C6E">
            <w:pPr>
              <w:bidi w:val="0"/>
              <w:jc w:val="center"/>
              <w:rPr>
                <w:rFonts w:ascii="David" w:hAnsi="David" w:cs="David"/>
                <w:szCs w:val="20"/>
                <w:rtl/>
              </w:rPr>
            </w:pPr>
            <w:r w:rsidRPr="004E0BEF">
              <w:rPr>
                <w:rFonts w:ascii="David" w:hAnsi="David" w:cs="David"/>
                <w:szCs w:val="20"/>
                <w:rtl/>
              </w:rPr>
              <w:t>100%</w:t>
            </w:r>
          </w:p>
        </w:tc>
      </w:tr>
    </w:tbl>
    <w:p w:rsidR="00F77C6E" w:rsidRPr="004E0BEF" w:rsidRDefault="00F77C6E" w:rsidP="00F77C6E">
      <w:pPr>
        <w:pStyle w:val="3"/>
        <w:rPr>
          <w:rtl/>
        </w:rPr>
      </w:pPr>
      <w:bookmarkStart w:id="313" w:name="_Toc318848537"/>
      <w:bookmarkStart w:id="314" w:name="_Toc422087589"/>
      <w:bookmarkStart w:id="315" w:name="_Toc433800301"/>
      <w:bookmarkStart w:id="316" w:name="_Toc434706902"/>
      <w:bookmarkStart w:id="317" w:name="_Toc434738194"/>
      <w:r w:rsidRPr="004E0BEF">
        <w:rPr>
          <w:rtl/>
        </w:rPr>
        <w:t>הערכת איכות/עלות</w:t>
      </w:r>
      <w:bookmarkEnd w:id="313"/>
      <w:bookmarkEnd w:id="314"/>
      <w:bookmarkEnd w:id="315"/>
      <w:bookmarkEnd w:id="316"/>
      <w:bookmarkEnd w:id="317"/>
    </w:p>
    <w:p w:rsidR="00F77C6E" w:rsidRPr="004E0BEF" w:rsidRDefault="00F77C6E" w:rsidP="00F77C6E">
      <w:pPr>
        <w:pStyle w:val="Normal11"/>
        <w:spacing w:after="240"/>
        <w:rPr>
          <w:sz w:val="24"/>
          <w:rtl/>
        </w:rPr>
      </w:pPr>
      <w:r w:rsidRPr="004E0BEF">
        <w:rPr>
          <w:sz w:val="24"/>
          <w:rtl/>
        </w:rPr>
        <w:t>להערכה הכוללת של איכות/עלות ההצעות נקבע היחס הבא:</w:t>
      </w:r>
      <w:r w:rsidRPr="004E0BEF">
        <w:rPr>
          <w:rFonts w:hint="cs"/>
          <w:sz w:val="24"/>
          <w:rtl/>
        </w:rPr>
        <w:t xml:space="preserve"> </w:t>
      </w:r>
    </w:p>
    <w:tbl>
      <w:tblPr>
        <w:bidiVisual/>
        <w:tblW w:w="0" w:type="auto"/>
        <w:tblInd w:w="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4"/>
        <w:gridCol w:w="1297"/>
      </w:tblGrid>
      <w:tr w:rsidR="00F77C6E" w:rsidRPr="004E0BEF" w:rsidTr="00F77C6E">
        <w:trPr>
          <w:trHeight w:val="359"/>
        </w:trPr>
        <w:tc>
          <w:tcPr>
            <w:tcW w:w="1254" w:type="dxa"/>
            <w:shd w:val="clear" w:color="auto" w:fill="E6E6E6"/>
            <w:vAlign w:val="center"/>
          </w:tcPr>
          <w:p w:rsidR="00F77C6E" w:rsidRPr="004E0BEF" w:rsidRDefault="00F77C6E" w:rsidP="00F77C6E">
            <w:pPr>
              <w:pStyle w:val="Normal01"/>
              <w:spacing w:before="0" w:line="240" w:lineRule="auto"/>
              <w:jc w:val="center"/>
              <w:rPr>
                <w:sz w:val="24"/>
              </w:rPr>
            </w:pPr>
            <w:r w:rsidRPr="004E0BEF">
              <w:rPr>
                <w:sz w:val="24"/>
                <w:rtl/>
              </w:rPr>
              <w:t>איכות</w:t>
            </w:r>
          </w:p>
        </w:tc>
        <w:tc>
          <w:tcPr>
            <w:tcW w:w="1297" w:type="dxa"/>
            <w:shd w:val="clear" w:color="auto" w:fill="E6E6E6"/>
            <w:vAlign w:val="center"/>
          </w:tcPr>
          <w:p w:rsidR="00F77C6E" w:rsidRPr="004E0BEF" w:rsidRDefault="00F77C6E" w:rsidP="00F77C6E">
            <w:pPr>
              <w:pStyle w:val="Normal01"/>
              <w:spacing w:before="0" w:line="240" w:lineRule="auto"/>
              <w:jc w:val="center"/>
              <w:rPr>
                <w:sz w:val="24"/>
              </w:rPr>
            </w:pPr>
            <w:r w:rsidRPr="004E0BEF">
              <w:rPr>
                <w:sz w:val="24"/>
                <w:rtl/>
              </w:rPr>
              <w:t>עלות</w:t>
            </w:r>
          </w:p>
        </w:tc>
      </w:tr>
      <w:tr w:rsidR="00F77C6E" w:rsidRPr="004E0BEF" w:rsidTr="00F77C6E">
        <w:trPr>
          <w:trHeight w:val="350"/>
        </w:trPr>
        <w:tc>
          <w:tcPr>
            <w:tcW w:w="1254" w:type="dxa"/>
            <w:vAlign w:val="center"/>
          </w:tcPr>
          <w:p w:rsidR="00F77C6E" w:rsidRPr="004E0BEF" w:rsidRDefault="00433E2A" w:rsidP="00F77C6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jc w:val="center"/>
              <w:rPr>
                <w:rFonts w:cs="David"/>
              </w:rPr>
            </w:pPr>
            <w:r w:rsidRPr="004E0BEF">
              <w:rPr>
                <w:rFonts w:cs="David" w:hint="cs"/>
                <w:rtl/>
              </w:rPr>
              <w:t>50</w:t>
            </w:r>
            <w:r w:rsidR="00F77C6E" w:rsidRPr="004E0BEF">
              <w:rPr>
                <w:rFonts w:cs="David" w:hint="cs"/>
                <w:rtl/>
              </w:rPr>
              <w:t>%</w:t>
            </w:r>
          </w:p>
        </w:tc>
        <w:tc>
          <w:tcPr>
            <w:tcW w:w="1297" w:type="dxa"/>
            <w:vAlign w:val="center"/>
          </w:tcPr>
          <w:p w:rsidR="00F77C6E" w:rsidRPr="004E0BEF" w:rsidRDefault="00433E2A" w:rsidP="00F77C6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jc w:val="center"/>
              <w:rPr>
                <w:rFonts w:cs="David"/>
              </w:rPr>
            </w:pPr>
            <w:r w:rsidRPr="004E0BEF">
              <w:rPr>
                <w:rFonts w:cs="David" w:hint="cs"/>
                <w:rtl/>
              </w:rPr>
              <w:t>50</w:t>
            </w:r>
            <w:r w:rsidR="00F77C6E" w:rsidRPr="004E0BEF">
              <w:rPr>
                <w:rFonts w:cs="David" w:hint="cs"/>
                <w:rtl/>
              </w:rPr>
              <w:t>%</w:t>
            </w:r>
          </w:p>
        </w:tc>
      </w:tr>
    </w:tbl>
    <w:p w:rsidR="00F77C6E" w:rsidRPr="004E0BEF" w:rsidRDefault="00F77C6E" w:rsidP="00F77C6E">
      <w:pPr>
        <w:pStyle w:val="20"/>
        <w:rPr>
          <w:rtl/>
        </w:rPr>
      </w:pPr>
      <w:bookmarkStart w:id="318" w:name="_Toc64691802"/>
      <w:bookmarkStart w:id="319" w:name="_Toc78122970"/>
      <w:bookmarkStart w:id="320" w:name="_Toc78167899"/>
      <w:bookmarkStart w:id="321" w:name="_Toc135452270"/>
      <w:bookmarkStart w:id="322" w:name="_Toc200819072"/>
      <w:bookmarkStart w:id="323" w:name="_Toc204289438"/>
      <w:bookmarkStart w:id="324" w:name="_Toc318848539"/>
      <w:bookmarkStart w:id="325" w:name="_Toc422087591"/>
      <w:bookmarkStart w:id="326" w:name="_Toc433800302"/>
      <w:bookmarkStart w:id="327" w:name="_Toc434706903"/>
      <w:bookmarkStart w:id="328" w:name="_Toc434738195"/>
      <w:bookmarkStart w:id="329" w:name="_Toc447487327"/>
      <w:bookmarkEnd w:id="298"/>
      <w:bookmarkEnd w:id="299"/>
      <w:bookmarkEnd w:id="300"/>
      <w:bookmarkEnd w:id="301"/>
      <w:bookmarkEnd w:id="302"/>
      <w:bookmarkEnd w:id="303"/>
      <w:bookmarkEnd w:id="304"/>
      <w:bookmarkEnd w:id="305"/>
      <w:bookmarkEnd w:id="306"/>
      <w:r w:rsidRPr="004E0BEF">
        <w:rPr>
          <w:rtl/>
        </w:rPr>
        <w:t>מחירים</w:t>
      </w:r>
      <w:bookmarkEnd w:id="318"/>
      <w:bookmarkEnd w:id="319"/>
      <w:bookmarkEnd w:id="320"/>
      <w:bookmarkEnd w:id="321"/>
      <w:bookmarkEnd w:id="322"/>
      <w:bookmarkEnd w:id="323"/>
      <w:bookmarkEnd w:id="324"/>
      <w:bookmarkEnd w:id="325"/>
      <w:bookmarkEnd w:id="326"/>
      <w:bookmarkEnd w:id="327"/>
      <w:bookmarkEnd w:id="328"/>
      <w:bookmarkEnd w:id="329"/>
    </w:p>
    <w:p w:rsidR="00F77C6E" w:rsidRPr="004E0BEF" w:rsidRDefault="00F77C6E" w:rsidP="00F77C6E">
      <w:pPr>
        <w:pStyle w:val="Normal11"/>
        <w:rPr>
          <w:sz w:val="24"/>
          <w:rtl/>
        </w:rPr>
      </w:pPr>
      <w:bookmarkStart w:id="330" w:name="_Toc135452271"/>
      <w:bookmarkStart w:id="331" w:name="_Toc200819073"/>
      <w:r w:rsidRPr="004E0BEF">
        <w:rPr>
          <w:sz w:val="24"/>
          <w:rtl/>
        </w:rPr>
        <w:t>המענה לפרק 5 (פרק העלות) יהיה בהתאם למפורט בהנחיות המפורטות בפרק זה ועל גבי הטבלאות המפורטות בפרק 5.</w:t>
      </w:r>
    </w:p>
    <w:p w:rsidR="00F77C6E" w:rsidRPr="004E0BEF" w:rsidRDefault="00F77C6E" w:rsidP="00F77C6E">
      <w:pPr>
        <w:pStyle w:val="20"/>
        <w:rPr>
          <w:rtl/>
        </w:rPr>
      </w:pPr>
      <w:bookmarkStart w:id="332" w:name="_Toc204289440"/>
      <w:bookmarkStart w:id="333" w:name="_Toc318848544"/>
      <w:bookmarkStart w:id="334" w:name="_Toc422087596"/>
      <w:bookmarkStart w:id="335" w:name="_Toc433800307"/>
      <w:bookmarkStart w:id="336" w:name="_Toc434706904"/>
      <w:bookmarkStart w:id="337" w:name="_Toc434738196"/>
      <w:bookmarkStart w:id="338" w:name="_Toc447487328"/>
      <w:bookmarkEnd w:id="330"/>
      <w:bookmarkEnd w:id="331"/>
      <w:r w:rsidRPr="004E0BEF">
        <w:rPr>
          <w:rtl/>
        </w:rPr>
        <w:t>מודעת פרסום בעיתונות</w:t>
      </w:r>
      <w:bookmarkEnd w:id="332"/>
      <w:bookmarkEnd w:id="333"/>
      <w:bookmarkEnd w:id="334"/>
      <w:bookmarkEnd w:id="335"/>
      <w:bookmarkEnd w:id="336"/>
      <w:bookmarkEnd w:id="337"/>
      <w:bookmarkEnd w:id="338"/>
    </w:p>
    <w:p w:rsidR="00F77C6E" w:rsidRPr="004E0BEF" w:rsidRDefault="00F77C6E" w:rsidP="00F77C6E">
      <w:pPr>
        <w:pStyle w:val="Normal11"/>
        <w:rPr>
          <w:sz w:val="24"/>
          <w:rtl/>
        </w:rPr>
      </w:pPr>
      <w:r w:rsidRPr="004E0BEF">
        <w:rPr>
          <w:sz w:val="24"/>
          <w:rtl/>
        </w:rPr>
        <w:t>מודעת הפרסום בעיתונות מצורפת כנספח 0.</w:t>
      </w:r>
      <w:r w:rsidRPr="004E0BEF">
        <w:rPr>
          <w:rFonts w:hint="cs"/>
          <w:sz w:val="24"/>
          <w:rtl/>
        </w:rPr>
        <w:t>14</w:t>
      </w:r>
    </w:p>
    <w:p w:rsidR="00F77C6E" w:rsidRPr="004E0BEF" w:rsidRDefault="00F77C6E" w:rsidP="00F77C6E">
      <w:pPr>
        <w:pStyle w:val="Normal11"/>
        <w:rPr>
          <w:sz w:val="24"/>
          <w:rtl/>
        </w:rPr>
      </w:pPr>
    </w:p>
    <w:p w:rsidR="00F77C6E" w:rsidRPr="004E0BEF" w:rsidRDefault="00F77C6E" w:rsidP="009565FA">
      <w:pPr>
        <w:pStyle w:val="11"/>
        <w:numPr>
          <w:ilvl w:val="0"/>
          <w:numId w:val="70"/>
        </w:numPr>
        <w:rPr>
          <w:rtl/>
        </w:rPr>
      </w:pPr>
      <w:r w:rsidRPr="004E0BEF">
        <w:rPr>
          <w:highlight w:val="lightGray"/>
          <w:rtl/>
        </w:rPr>
        <w:br w:type="page"/>
      </w:r>
      <w:bookmarkEnd w:id="9"/>
      <w:bookmarkEnd w:id="10"/>
      <w:bookmarkEnd w:id="11"/>
      <w:bookmarkEnd w:id="12"/>
      <w:bookmarkEnd w:id="13"/>
      <w:r w:rsidRPr="004E0BEF">
        <w:rPr>
          <w:rtl/>
        </w:rPr>
        <w:lastRenderedPageBreak/>
        <w:t xml:space="preserve">יעדים </w:t>
      </w:r>
    </w:p>
    <w:p w:rsidR="00F77C6E" w:rsidRPr="004E0BEF" w:rsidRDefault="00F77C6E" w:rsidP="00F77C6E">
      <w:pPr>
        <w:pStyle w:val="20"/>
        <w:rPr>
          <w:rtl/>
        </w:rPr>
      </w:pPr>
      <w:bookmarkStart w:id="339" w:name="_Toc434738198"/>
      <w:bookmarkStart w:id="340" w:name="_Toc447487330"/>
      <w:bookmarkStart w:id="341" w:name="_Toc360620510"/>
      <w:bookmarkStart w:id="342" w:name="_Toc360620783"/>
      <w:bookmarkStart w:id="343" w:name="_Toc361210705"/>
      <w:bookmarkStart w:id="344" w:name="_Toc372891783"/>
      <w:bookmarkStart w:id="345" w:name="_Toc202846121"/>
      <w:bookmarkStart w:id="346" w:name="_Toc252405292"/>
      <w:bookmarkStart w:id="347" w:name="_Toc264788387"/>
      <w:bookmarkStart w:id="348" w:name="_Toc422087598"/>
      <w:bookmarkStart w:id="349" w:name="_Toc433800309"/>
      <w:bookmarkStart w:id="350" w:name="_Toc434706906"/>
      <w:bookmarkStart w:id="351" w:name="_Toc204289539"/>
      <w:bookmarkStart w:id="352" w:name="_Toc61602137"/>
      <w:bookmarkStart w:id="353" w:name="_Toc78123016"/>
      <w:bookmarkStart w:id="354" w:name="_Toc78167943"/>
      <w:bookmarkStart w:id="355" w:name="_Toc131234179"/>
      <w:bookmarkStart w:id="356" w:name="_Toc139698630"/>
      <w:r w:rsidRPr="004E0BEF">
        <w:rPr>
          <w:rtl/>
        </w:rPr>
        <w:t>כללי</w:t>
      </w:r>
      <w:bookmarkEnd w:id="339"/>
      <w:bookmarkEnd w:id="340"/>
      <w:r w:rsidRPr="004E0BEF">
        <w:rPr>
          <w:rtl/>
        </w:rPr>
        <w:t xml:space="preserve"> </w:t>
      </w:r>
      <w:bookmarkEnd w:id="341"/>
      <w:bookmarkEnd w:id="342"/>
      <w:bookmarkEnd w:id="343"/>
      <w:bookmarkEnd w:id="344"/>
      <w:bookmarkEnd w:id="345"/>
      <w:bookmarkEnd w:id="346"/>
      <w:bookmarkEnd w:id="347"/>
      <w:bookmarkEnd w:id="348"/>
      <w:bookmarkEnd w:id="349"/>
      <w:bookmarkEnd w:id="350"/>
    </w:p>
    <w:p w:rsidR="00F77C6E" w:rsidRPr="004E0BEF" w:rsidRDefault="00F77C6E" w:rsidP="00F4245E">
      <w:pPr>
        <w:pStyle w:val="AlphaList1"/>
        <w:numPr>
          <w:ilvl w:val="0"/>
          <w:numId w:val="72"/>
        </w:numPr>
      </w:pPr>
      <w:bookmarkStart w:id="357" w:name="_Toc360620511"/>
      <w:bookmarkStart w:id="358" w:name="_Toc360620784"/>
      <w:bookmarkStart w:id="359" w:name="_Toc361210706"/>
      <w:bookmarkStart w:id="360" w:name="_Toc372891784"/>
      <w:bookmarkStart w:id="361" w:name="_Toc202846122"/>
      <w:bookmarkStart w:id="362" w:name="_Toc252405293"/>
      <w:bookmarkStart w:id="363" w:name="_Toc264788388"/>
      <w:r w:rsidRPr="004E0BEF">
        <w:rPr>
          <w:rFonts w:hint="cs"/>
          <w:rtl/>
        </w:rPr>
        <w:t xml:space="preserve">משרד התיירות מבקש לקבל שירותי </w:t>
      </w:r>
      <w:r w:rsidR="00F4245E" w:rsidRPr="004E0BEF">
        <w:rPr>
          <w:rFonts w:hint="cs"/>
          <w:rtl/>
        </w:rPr>
        <w:t>הפקה ופיתוח</w:t>
      </w:r>
      <w:r w:rsidRPr="004E0BEF">
        <w:rPr>
          <w:rFonts w:hint="cs"/>
          <w:rtl/>
        </w:rPr>
        <w:t xml:space="preserve"> </w:t>
      </w:r>
      <w:r w:rsidR="00326EEF" w:rsidRPr="004E0BEF">
        <w:rPr>
          <w:rFonts w:hint="cs"/>
          <w:rtl/>
        </w:rPr>
        <w:t>של קורסים מקוונים</w:t>
      </w:r>
      <w:r w:rsidRPr="004E0BEF">
        <w:rPr>
          <w:rFonts w:hint="cs"/>
          <w:rtl/>
        </w:rPr>
        <w:t xml:space="preserve"> </w:t>
      </w:r>
      <w:r w:rsidR="00F4245E" w:rsidRPr="004E0BEF">
        <w:rPr>
          <w:rFonts w:hint="cs"/>
          <w:rtl/>
        </w:rPr>
        <w:t>ל</w:t>
      </w:r>
      <w:r w:rsidRPr="004E0BEF">
        <w:rPr>
          <w:rFonts w:hint="cs"/>
          <w:rtl/>
        </w:rPr>
        <w:t xml:space="preserve">משרד התיירות. </w:t>
      </w:r>
      <w:r w:rsidR="00326EEF" w:rsidRPr="004E0BEF">
        <w:rPr>
          <w:rFonts w:hint="cs"/>
          <w:rtl/>
        </w:rPr>
        <w:t xml:space="preserve">הקורסים המקוונים יהיו </w:t>
      </w:r>
      <w:r w:rsidR="00F4245E" w:rsidRPr="004E0BEF">
        <w:rPr>
          <w:rFonts w:hint="cs"/>
          <w:rtl/>
        </w:rPr>
        <w:t xml:space="preserve">בחלקם </w:t>
      </w:r>
      <w:r w:rsidR="00326EEF" w:rsidRPr="004E0BEF">
        <w:rPr>
          <w:rFonts w:hint="cs"/>
          <w:rtl/>
        </w:rPr>
        <w:t>זמינים לכל דורש באתר</w:t>
      </w:r>
      <w:r w:rsidRPr="004E0BEF">
        <w:rPr>
          <w:rFonts w:hint="cs"/>
          <w:rtl/>
        </w:rPr>
        <w:t xml:space="preserve"> המשרד</w:t>
      </w:r>
      <w:r w:rsidR="00F4245E" w:rsidRPr="004E0BEF">
        <w:rPr>
          <w:rFonts w:hint="cs"/>
          <w:rtl/>
        </w:rPr>
        <w:t>, ובחלקם לשימוש עובדי המשרד באתר פנימי</w:t>
      </w:r>
      <w:r w:rsidRPr="004E0BEF">
        <w:rPr>
          <w:rFonts w:hint="cs"/>
          <w:rtl/>
        </w:rPr>
        <w:t xml:space="preserve">. התוכן האמור ישמש </w:t>
      </w:r>
      <w:r w:rsidR="00F4245E" w:rsidRPr="004E0BEF">
        <w:rPr>
          <w:rFonts w:hint="cs"/>
          <w:rtl/>
        </w:rPr>
        <w:t xml:space="preserve">גורמים שונים, </w:t>
      </w:r>
      <w:r w:rsidR="004E0BEF" w:rsidRPr="004E0BEF">
        <w:rPr>
          <w:rFonts w:hint="cs"/>
          <w:rtl/>
        </w:rPr>
        <w:t>ביניה</w:t>
      </w:r>
      <w:r w:rsidR="004E0BEF" w:rsidRPr="004E0BEF">
        <w:rPr>
          <w:rFonts w:hint="eastAsia"/>
          <w:rtl/>
        </w:rPr>
        <w:t>ם</w:t>
      </w:r>
      <w:r w:rsidR="00F4245E" w:rsidRPr="004E0BEF">
        <w:rPr>
          <w:rFonts w:hint="cs"/>
          <w:rtl/>
        </w:rPr>
        <w:t xml:space="preserve"> </w:t>
      </w:r>
      <w:r w:rsidR="00326EEF" w:rsidRPr="004E0BEF">
        <w:rPr>
          <w:rFonts w:hint="cs"/>
          <w:rtl/>
        </w:rPr>
        <w:t>אנשי המקצוע בענף התיירות</w:t>
      </w:r>
      <w:r w:rsidR="00F4245E" w:rsidRPr="004E0BEF">
        <w:rPr>
          <w:rFonts w:hint="cs"/>
          <w:rtl/>
        </w:rPr>
        <w:t>, עובדי המשרד, תיירים וכדומה</w:t>
      </w:r>
      <w:r w:rsidRPr="004E0BEF">
        <w:rPr>
          <w:rFonts w:hint="cs"/>
          <w:rtl/>
        </w:rPr>
        <w:t xml:space="preserve">. </w:t>
      </w:r>
    </w:p>
    <w:p w:rsidR="00A45B9D" w:rsidRPr="004E0BEF" w:rsidRDefault="00A45B9D" w:rsidP="00A45B9D">
      <w:pPr>
        <w:pStyle w:val="afff1"/>
        <w:numPr>
          <w:ilvl w:val="0"/>
          <w:numId w:val="72"/>
        </w:numPr>
        <w:spacing w:after="200" w:line="276" w:lineRule="auto"/>
      </w:pPr>
      <w:r w:rsidRPr="004E0BEF">
        <w:rPr>
          <w:rFonts w:hint="cs"/>
          <w:rtl/>
        </w:rPr>
        <w:t>הקורסים המקוונים יפותחו בהתאם לעקרונות הבאים:</w:t>
      </w:r>
    </w:p>
    <w:p w:rsidR="00EC5FDE" w:rsidRPr="004E0BEF" w:rsidRDefault="00EC5FDE" w:rsidP="00EC5FDE">
      <w:pPr>
        <w:pStyle w:val="afff1"/>
        <w:numPr>
          <w:ilvl w:val="1"/>
          <w:numId w:val="112"/>
        </w:numPr>
        <w:spacing w:after="200" w:line="276" w:lineRule="auto"/>
      </w:pPr>
      <w:r w:rsidRPr="004E0BEF">
        <w:rPr>
          <w:rFonts w:hint="cs"/>
          <w:rtl/>
        </w:rPr>
        <w:t>הקורס</w:t>
      </w:r>
      <w:r w:rsidRPr="004E0BEF">
        <w:rPr>
          <w:rtl/>
        </w:rPr>
        <w:t xml:space="preserve"> ייכתב וייערך </w:t>
      </w:r>
      <w:r w:rsidRPr="004E0BEF">
        <w:rPr>
          <w:rFonts w:hint="cs"/>
          <w:rtl/>
        </w:rPr>
        <w:t>לפי הנחיות שיעביר המשרד או גורם מטעמו.</w:t>
      </w:r>
    </w:p>
    <w:p w:rsidR="00EC5FDE" w:rsidRPr="004E0BEF" w:rsidRDefault="00EC5FDE" w:rsidP="00EC5FDE">
      <w:pPr>
        <w:pStyle w:val="afff1"/>
        <w:numPr>
          <w:ilvl w:val="1"/>
          <w:numId w:val="112"/>
        </w:numPr>
        <w:spacing w:after="200" w:line="276" w:lineRule="auto"/>
      </w:pPr>
      <w:r w:rsidRPr="004E0BEF">
        <w:rPr>
          <w:rFonts w:hint="cs"/>
          <w:rtl/>
        </w:rPr>
        <w:t>הקורסים יפותחו על בסיס תוכן פדגוגי שהמשרד יספק, ועל גבי פלטפורמה של המשרד.</w:t>
      </w:r>
    </w:p>
    <w:p w:rsidR="00EC5FDE" w:rsidRPr="004E0BEF" w:rsidRDefault="00EC5FDE" w:rsidP="00EC5FDE">
      <w:pPr>
        <w:pStyle w:val="afff1"/>
        <w:numPr>
          <w:ilvl w:val="1"/>
          <w:numId w:val="112"/>
        </w:numPr>
        <w:spacing w:after="200" w:line="276" w:lineRule="auto"/>
      </w:pPr>
      <w:r w:rsidRPr="004E0BEF">
        <w:rPr>
          <w:rFonts w:hint="cs"/>
          <w:rtl/>
        </w:rPr>
        <w:t>הקורסים יפותחו בשפות: עברית או אנגלית.</w:t>
      </w:r>
    </w:p>
    <w:p w:rsidR="00A45B9D" w:rsidRPr="004E0BEF" w:rsidRDefault="00A45B9D" w:rsidP="00A45B9D">
      <w:pPr>
        <w:pStyle w:val="afff1"/>
        <w:numPr>
          <w:ilvl w:val="1"/>
          <w:numId w:val="112"/>
        </w:numPr>
        <w:spacing w:after="200" w:line="276" w:lineRule="auto"/>
      </w:pPr>
      <w:r w:rsidRPr="004E0BEF">
        <w:rPr>
          <w:rFonts w:hint="cs"/>
          <w:rtl/>
        </w:rPr>
        <w:t xml:space="preserve">פיתוח התכנים יעשה בתוכנת </w:t>
      </w:r>
      <w:r w:rsidRPr="004E0BEF">
        <w:t xml:space="preserve"> </w:t>
      </w:r>
      <w:r w:rsidRPr="004E0BEF">
        <w:rPr>
          <w:rFonts w:hint="cs"/>
        </w:rPr>
        <w:t>STORYLINE</w:t>
      </w:r>
      <w:r w:rsidRPr="004E0BEF">
        <w:rPr>
          <w:rFonts w:hint="cs"/>
          <w:rtl/>
        </w:rPr>
        <w:t>כ</w:t>
      </w:r>
      <w:r w:rsidRPr="004E0BEF">
        <w:rPr>
          <w:rFonts w:hint="cs"/>
        </w:rPr>
        <w:t>HTML5</w:t>
      </w:r>
      <w:r w:rsidRPr="004E0BEF">
        <w:rPr>
          <w:rFonts w:hint="cs"/>
          <w:rtl/>
        </w:rPr>
        <w:t xml:space="preserve"> תקני, וייצוא התכנים יעשה באריזת </w:t>
      </w:r>
      <w:r w:rsidRPr="004E0BEF">
        <w:rPr>
          <w:rFonts w:hint="cs"/>
        </w:rPr>
        <w:t xml:space="preserve">SCORM </w:t>
      </w:r>
      <w:r w:rsidRPr="004E0BEF">
        <w:rPr>
          <w:rFonts w:hint="cs"/>
          <w:rtl/>
        </w:rPr>
        <w:t>.</w:t>
      </w:r>
    </w:p>
    <w:p w:rsidR="00A45B9D" w:rsidRPr="004E0BEF" w:rsidRDefault="00A45B9D" w:rsidP="00A45B9D">
      <w:pPr>
        <w:pStyle w:val="afff1"/>
        <w:numPr>
          <w:ilvl w:val="1"/>
          <w:numId w:val="112"/>
        </w:numPr>
        <w:spacing w:after="200" w:line="276" w:lineRule="auto"/>
      </w:pPr>
      <w:r w:rsidRPr="004E0BEF">
        <w:rPr>
          <w:rFonts w:hint="cs"/>
          <w:rtl/>
        </w:rPr>
        <w:t>על הספק לבנות את הקורס המלא המכיל בתוכו את אריזות ה</w:t>
      </w:r>
      <w:r w:rsidRPr="004E0BEF">
        <w:rPr>
          <w:rFonts w:hint="cs"/>
        </w:rPr>
        <w:t>SCORM</w:t>
      </w:r>
      <w:r w:rsidRPr="004E0BEF">
        <w:rPr>
          <w:rFonts w:hint="cs"/>
          <w:rtl/>
        </w:rPr>
        <w:t xml:space="preserve"> לרבות פתיח, תיאור יחידות ההוראה, גרפיקה, </w:t>
      </w:r>
      <w:proofErr w:type="spellStart"/>
      <w:r w:rsidRPr="004E0BEF">
        <w:rPr>
          <w:rFonts w:hint="cs"/>
          <w:rtl/>
        </w:rPr>
        <w:t>וקינפוג</w:t>
      </w:r>
      <w:proofErr w:type="spellEnd"/>
      <w:r w:rsidRPr="004E0BEF">
        <w:rPr>
          <w:rFonts w:hint="cs"/>
          <w:rtl/>
        </w:rPr>
        <w:t xml:space="preserve"> הקורס להפעלה </w:t>
      </w:r>
      <w:r w:rsidRPr="004E0BEF">
        <w:rPr>
          <w:rtl/>
        </w:rPr>
        <w:t>–</w:t>
      </w:r>
      <w:r w:rsidRPr="004E0BEF">
        <w:rPr>
          <w:rFonts w:hint="cs"/>
          <w:rtl/>
        </w:rPr>
        <w:t xml:space="preserve"> עד להפעלה מושלמת של הקורס.</w:t>
      </w:r>
    </w:p>
    <w:p w:rsidR="00A45B9D" w:rsidRPr="004E0BEF" w:rsidRDefault="00A45B9D" w:rsidP="00A45B9D">
      <w:pPr>
        <w:pStyle w:val="afff1"/>
        <w:numPr>
          <w:ilvl w:val="1"/>
          <w:numId w:val="112"/>
        </w:numPr>
        <w:spacing w:after="200" w:line="276" w:lineRule="auto"/>
      </w:pPr>
      <w:r w:rsidRPr="004E0BEF">
        <w:rPr>
          <w:rFonts w:hint="cs"/>
          <w:rtl/>
        </w:rPr>
        <w:t>הספק אחראי להתקין את הקורס על הסביבה מרחוק/מקומית, לרבות הגעה של הספק לביצוע ההתקנה במידה ואין אפשרות לביצוע מרחוק.</w:t>
      </w:r>
    </w:p>
    <w:p w:rsidR="00A45B9D" w:rsidRPr="004E0BEF" w:rsidRDefault="00A45B9D" w:rsidP="00A45B9D">
      <w:pPr>
        <w:pStyle w:val="afff1"/>
        <w:numPr>
          <w:ilvl w:val="1"/>
          <w:numId w:val="112"/>
        </w:numPr>
        <w:spacing w:after="200" w:line="276" w:lineRule="auto"/>
      </w:pPr>
      <w:r w:rsidRPr="004E0BEF">
        <w:rPr>
          <w:rFonts w:hint="cs"/>
          <w:rtl/>
        </w:rPr>
        <w:t>החברה תבצע התאמה טכנו-פדגוגית ופיתוח הקורס המקוון על בסיס חומר גלם שיסופק על ידי המשרד ובהתאם להנחיות המשרד.</w:t>
      </w:r>
    </w:p>
    <w:p w:rsidR="00A45B9D" w:rsidRPr="004E0BEF" w:rsidRDefault="00A45B9D" w:rsidP="00A45B9D">
      <w:pPr>
        <w:pStyle w:val="afff1"/>
        <w:numPr>
          <w:ilvl w:val="1"/>
          <w:numId w:val="112"/>
        </w:numPr>
        <w:spacing w:after="200" w:line="276" w:lineRule="auto"/>
      </w:pPr>
      <w:r w:rsidRPr="004E0BEF">
        <w:rPr>
          <w:rFonts w:hint="cs"/>
          <w:rtl/>
        </w:rPr>
        <w:t>החברה תספק בתום התהליך את כל קבצי המקור.</w:t>
      </w:r>
    </w:p>
    <w:p w:rsidR="00A45B9D" w:rsidRPr="004E0BEF" w:rsidRDefault="00A45B9D" w:rsidP="00A45B9D">
      <w:pPr>
        <w:pStyle w:val="afff1"/>
        <w:numPr>
          <w:ilvl w:val="1"/>
          <w:numId w:val="112"/>
        </w:numPr>
        <w:spacing w:after="200" w:line="276" w:lineRule="auto"/>
      </w:pPr>
      <w:r w:rsidRPr="004E0BEF">
        <w:rPr>
          <w:rFonts w:hint="cs"/>
          <w:rtl/>
        </w:rPr>
        <w:t>החברה תספק גרפיקה/תמונות/מוסיקה וכו' לרבות טיפול בזכויות יוצרים על שם משרד התיירות.</w:t>
      </w:r>
    </w:p>
    <w:p w:rsidR="00A45B9D" w:rsidRPr="004E0BEF" w:rsidRDefault="00A45B9D" w:rsidP="00A45B9D">
      <w:pPr>
        <w:pStyle w:val="afff1"/>
        <w:numPr>
          <w:ilvl w:val="1"/>
          <w:numId w:val="112"/>
        </w:numPr>
        <w:spacing w:after="200" w:line="276" w:lineRule="auto"/>
      </w:pPr>
      <w:r w:rsidRPr="004E0BEF">
        <w:rPr>
          <w:rFonts w:hint="cs"/>
          <w:rtl/>
        </w:rPr>
        <w:t xml:space="preserve">הפיצוח הפדגוגי ייעשה באמצעות שעות עבודה </w:t>
      </w:r>
      <w:r w:rsidRPr="004E0BEF">
        <w:rPr>
          <w:rtl/>
        </w:rPr>
        <w:t>–</w:t>
      </w:r>
      <w:r w:rsidRPr="004E0BEF">
        <w:rPr>
          <w:rFonts w:hint="cs"/>
          <w:rtl/>
        </w:rPr>
        <w:t xml:space="preserve"> בסיומו יופק תכנון בכתב של הקורס ועל בסיסו יוזמנו הרכיבים</w:t>
      </w:r>
    </w:p>
    <w:p w:rsidR="00F77C6E" w:rsidRPr="004E0BEF" w:rsidRDefault="00F77C6E" w:rsidP="00F77C6E">
      <w:pPr>
        <w:pStyle w:val="3"/>
        <w:rPr>
          <w:rtl/>
        </w:rPr>
      </w:pPr>
      <w:bookmarkStart w:id="364" w:name="_Toc252405294"/>
      <w:bookmarkStart w:id="365" w:name="_Toc422087599"/>
      <w:bookmarkStart w:id="366" w:name="_Toc433800310"/>
      <w:bookmarkStart w:id="367" w:name="_Toc434706907"/>
      <w:bookmarkStart w:id="368" w:name="_Toc434738199"/>
      <w:bookmarkStart w:id="369" w:name="_Toc360620512"/>
      <w:bookmarkStart w:id="370" w:name="_Toc360620785"/>
      <w:bookmarkEnd w:id="357"/>
      <w:bookmarkEnd w:id="358"/>
      <w:bookmarkEnd w:id="359"/>
      <w:bookmarkEnd w:id="360"/>
      <w:bookmarkEnd w:id="361"/>
      <w:bookmarkEnd w:id="362"/>
      <w:bookmarkEnd w:id="363"/>
      <w:r w:rsidRPr="004E0BEF">
        <w:rPr>
          <w:rtl/>
        </w:rPr>
        <w:t xml:space="preserve">לקוח </w:t>
      </w:r>
      <w:bookmarkEnd w:id="364"/>
      <w:bookmarkEnd w:id="365"/>
      <w:bookmarkEnd w:id="366"/>
      <w:bookmarkEnd w:id="367"/>
      <w:bookmarkEnd w:id="368"/>
    </w:p>
    <w:p w:rsidR="00F77C6E" w:rsidRPr="004E0BEF" w:rsidRDefault="00F4245E" w:rsidP="00F77C6E">
      <w:pPr>
        <w:pStyle w:val="Para1"/>
        <w:rPr>
          <w:rtl/>
        </w:rPr>
      </w:pPr>
      <w:bookmarkStart w:id="371" w:name="_Toc252405296"/>
      <w:bookmarkStart w:id="372" w:name="_Toc360620513"/>
      <w:bookmarkStart w:id="373" w:name="_Toc360620786"/>
      <w:bookmarkEnd w:id="369"/>
      <w:bookmarkEnd w:id="370"/>
      <w:r w:rsidRPr="004E0BEF">
        <w:rPr>
          <w:rFonts w:hint="cs"/>
          <w:rtl/>
        </w:rPr>
        <w:t>משרד התיירות.</w:t>
      </w:r>
    </w:p>
    <w:p w:rsidR="00F77C6E" w:rsidRPr="004E0BEF" w:rsidRDefault="00F77C6E" w:rsidP="00F77C6E">
      <w:pPr>
        <w:pStyle w:val="3"/>
        <w:rPr>
          <w:rtl/>
        </w:rPr>
      </w:pPr>
      <w:bookmarkStart w:id="374" w:name="_Toc422087600"/>
      <w:bookmarkStart w:id="375" w:name="_Toc433800311"/>
      <w:bookmarkStart w:id="376" w:name="_Toc434706908"/>
      <w:bookmarkStart w:id="377" w:name="_Toc434738200"/>
      <w:r w:rsidRPr="004E0BEF">
        <w:rPr>
          <w:rtl/>
        </w:rPr>
        <w:t>גורמים מעורבים</w:t>
      </w:r>
      <w:bookmarkEnd w:id="371"/>
      <w:bookmarkEnd w:id="374"/>
      <w:bookmarkEnd w:id="375"/>
      <w:bookmarkEnd w:id="376"/>
      <w:bookmarkEnd w:id="377"/>
    </w:p>
    <w:p w:rsidR="00DF508D" w:rsidRPr="004E0BEF" w:rsidRDefault="00DF508D" w:rsidP="00DF508D">
      <w:pPr>
        <w:pStyle w:val="Para1"/>
        <w:rPr>
          <w:rtl/>
        </w:rPr>
      </w:pPr>
      <w:r w:rsidRPr="004E0BEF">
        <w:rPr>
          <w:rFonts w:hint="cs"/>
          <w:rtl/>
        </w:rPr>
        <w:t xml:space="preserve">ד"ר נועם קוריאט - </w:t>
      </w:r>
      <w:r w:rsidRPr="004E0BEF">
        <w:rPr>
          <w:rtl/>
        </w:rPr>
        <w:t xml:space="preserve">מנהל </w:t>
      </w:r>
      <w:r w:rsidRPr="004E0BEF">
        <w:rPr>
          <w:rFonts w:hint="cs"/>
          <w:rtl/>
        </w:rPr>
        <w:t xml:space="preserve">אגף א' </w:t>
      </w:r>
      <w:r w:rsidRPr="004E0BEF">
        <w:rPr>
          <w:rtl/>
        </w:rPr>
        <w:t xml:space="preserve">מערכות </w:t>
      </w:r>
      <w:r w:rsidRPr="004E0BEF">
        <w:rPr>
          <w:rFonts w:hint="cs"/>
          <w:rtl/>
        </w:rPr>
        <w:t>ה</w:t>
      </w:r>
      <w:r w:rsidRPr="004E0BEF">
        <w:rPr>
          <w:rtl/>
        </w:rPr>
        <w:t>מידע</w:t>
      </w:r>
      <w:r w:rsidRPr="004E0BEF">
        <w:rPr>
          <w:rFonts w:hint="cs"/>
          <w:rtl/>
        </w:rPr>
        <w:t xml:space="preserve"> דיגיטל וניו מדיה</w:t>
      </w:r>
    </w:p>
    <w:p w:rsidR="00F4245E" w:rsidRPr="004E0BEF" w:rsidRDefault="00DF508D" w:rsidP="00433E2A">
      <w:pPr>
        <w:pStyle w:val="Para1"/>
      </w:pPr>
      <w:r w:rsidRPr="004E0BEF">
        <w:rPr>
          <w:rFonts w:hint="cs"/>
          <w:rtl/>
        </w:rPr>
        <w:t>אפרת גרומן</w:t>
      </w:r>
      <w:r w:rsidR="00F4245E" w:rsidRPr="004E0BEF">
        <w:rPr>
          <w:rFonts w:hint="cs"/>
          <w:rtl/>
        </w:rPr>
        <w:t xml:space="preserve"> </w:t>
      </w:r>
      <w:r w:rsidR="00F4245E" w:rsidRPr="004E0BEF">
        <w:rPr>
          <w:rtl/>
        </w:rPr>
        <w:t>–</w:t>
      </w:r>
      <w:r w:rsidR="00F4245E" w:rsidRPr="004E0BEF">
        <w:rPr>
          <w:rFonts w:hint="cs"/>
          <w:rtl/>
        </w:rPr>
        <w:t xml:space="preserve"> </w:t>
      </w:r>
      <w:r w:rsidRPr="004E0BEF">
        <w:rPr>
          <w:rFonts w:hint="cs"/>
          <w:rtl/>
        </w:rPr>
        <w:t>מנהלת אגף א' הכשרה מקצועית בתיירות</w:t>
      </w:r>
    </w:p>
    <w:p w:rsidR="00F77C6E" w:rsidRPr="004E0BEF" w:rsidRDefault="00F77C6E" w:rsidP="00F77C6E">
      <w:pPr>
        <w:pStyle w:val="20"/>
        <w:rPr>
          <w:rtl/>
        </w:rPr>
      </w:pPr>
      <w:bookmarkStart w:id="378" w:name="_Toc252405297"/>
      <w:bookmarkStart w:id="379" w:name="_Toc264788389"/>
      <w:bookmarkStart w:id="380" w:name="_Toc422087601"/>
      <w:bookmarkStart w:id="381" w:name="_Toc433800312"/>
      <w:bookmarkStart w:id="382" w:name="_Toc434706909"/>
      <w:bookmarkStart w:id="383" w:name="_Toc434738201"/>
      <w:bookmarkStart w:id="384" w:name="_Toc447487331"/>
      <w:r w:rsidRPr="004E0BEF">
        <w:rPr>
          <w:rtl/>
        </w:rPr>
        <w:lastRenderedPageBreak/>
        <w:t>יעדים ומטרות</w:t>
      </w:r>
      <w:bookmarkEnd w:id="378"/>
      <w:bookmarkEnd w:id="379"/>
      <w:bookmarkEnd w:id="380"/>
      <w:bookmarkEnd w:id="381"/>
      <w:bookmarkEnd w:id="382"/>
      <w:bookmarkEnd w:id="383"/>
      <w:bookmarkEnd w:id="384"/>
      <w:r w:rsidRPr="004E0BEF">
        <w:rPr>
          <w:rtl/>
        </w:rPr>
        <w:t xml:space="preserve"> </w:t>
      </w:r>
    </w:p>
    <w:p w:rsidR="00F77C6E" w:rsidRPr="004E0BEF" w:rsidRDefault="00F77C6E" w:rsidP="00F77C6E">
      <w:pPr>
        <w:pStyle w:val="3"/>
        <w:rPr>
          <w:rtl/>
          <w:lang w:val="pl-PL"/>
        </w:rPr>
      </w:pPr>
      <w:bookmarkStart w:id="385" w:name="_Toc252405298"/>
      <w:bookmarkStart w:id="386" w:name="_Toc422087602"/>
      <w:bookmarkStart w:id="387" w:name="_Toc433800313"/>
      <w:bookmarkStart w:id="388" w:name="_Toc434706910"/>
      <w:bookmarkStart w:id="389" w:name="_Toc434738202"/>
      <w:r w:rsidRPr="004E0BEF">
        <w:rPr>
          <w:rtl/>
          <w:lang w:val="pl-PL"/>
        </w:rPr>
        <w:t>יעדים</w:t>
      </w:r>
      <w:bookmarkEnd w:id="385"/>
      <w:bookmarkEnd w:id="386"/>
      <w:bookmarkEnd w:id="387"/>
      <w:bookmarkEnd w:id="388"/>
      <w:bookmarkEnd w:id="389"/>
    </w:p>
    <w:p w:rsidR="00EC5FDE" w:rsidRPr="004E0BEF" w:rsidRDefault="00EC5FDE" w:rsidP="00EC5FDE">
      <w:pPr>
        <w:pStyle w:val="Para2"/>
        <w:numPr>
          <w:ilvl w:val="1"/>
          <w:numId w:val="114"/>
        </w:numPr>
        <w:rPr>
          <w:lang w:val="pl-PL"/>
        </w:rPr>
      </w:pPr>
      <w:r w:rsidRPr="004E0BEF">
        <w:rPr>
          <w:rFonts w:hint="cs"/>
          <w:rtl/>
          <w:lang w:val="pl-PL"/>
        </w:rPr>
        <w:t>לספק קורסים מקוונים איכותיים העושים שימוש מושכל בפלטפורמה דיגיטלית לתעשיית התיירות, לתיירים ולעובדי המשרד</w:t>
      </w:r>
    </w:p>
    <w:p w:rsidR="00EC5FDE" w:rsidRPr="004E0BEF" w:rsidRDefault="00EC5FDE" w:rsidP="00EC5FDE">
      <w:pPr>
        <w:pStyle w:val="Para2"/>
        <w:numPr>
          <w:ilvl w:val="1"/>
          <w:numId w:val="114"/>
        </w:numPr>
        <w:rPr>
          <w:lang w:val="pl-PL"/>
        </w:rPr>
      </w:pPr>
      <w:r w:rsidRPr="004E0BEF">
        <w:rPr>
          <w:rFonts w:hint="cs"/>
          <w:rtl/>
          <w:lang w:val="pl-PL"/>
        </w:rPr>
        <w:t>להקטין את הצורך ככל שניתן בביצוע קורסים פרונטליים/סינכרוניים.</w:t>
      </w:r>
    </w:p>
    <w:p w:rsidR="00326EEF" w:rsidRPr="004E0BEF" w:rsidRDefault="00326EEF" w:rsidP="00326EEF">
      <w:pPr>
        <w:rPr>
          <w:rFonts w:cs="David"/>
          <w:sz w:val="24"/>
          <w:szCs w:val="24"/>
        </w:rPr>
      </w:pPr>
    </w:p>
    <w:p w:rsidR="00F77C6E" w:rsidRPr="004E0BEF" w:rsidRDefault="00F77C6E" w:rsidP="00F77C6E">
      <w:pPr>
        <w:pStyle w:val="3"/>
        <w:rPr>
          <w:rtl/>
          <w:lang w:val="pl-PL"/>
        </w:rPr>
      </w:pPr>
      <w:bookmarkStart w:id="390" w:name="_Toc422087603"/>
      <w:bookmarkStart w:id="391" w:name="_Toc433800314"/>
      <w:bookmarkStart w:id="392" w:name="_Toc434706911"/>
      <w:bookmarkStart w:id="393" w:name="_Toc434738203"/>
      <w:bookmarkStart w:id="394" w:name="_Toc83933114"/>
      <w:bookmarkStart w:id="395" w:name="_Toc76437514"/>
      <w:bookmarkStart w:id="396" w:name="_Toc272842352"/>
      <w:bookmarkStart w:id="397" w:name="_Toc252405299"/>
      <w:r w:rsidRPr="004E0BEF">
        <w:rPr>
          <w:rtl/>
          <w:lang w:val="pl-PL"/>
        </w:rPr>
        <w:t>מטרות</w:t>
      </w:r>
      <w:bookmarkEnd w:id="390"/>
      <w:bookmarkEnd w:id="391"/>
      <w:bookmarkEnd w:id="392"/>
      <w:bookmarkEnd w:id="393"/>
      <w:r w:rsidRPr="004E0BEF">
        <w:rPr>
          <w:rtl/>
          <w:lang w:val="pl-PL"/>
        </w:rPr>
        <w:t xml:space="preserve"> </w:t>
      </w:r>
      <w:bookmarkEnd w:id="394"/>
      <w:bookmarkEnd w:id="395"/>
      <w:bookmarkEnd w:id="396"/>
    </w:p>
    <w:p w:rsidR="00B528E1" w:rsidRPr="004E0BEF" w:rsidRDefault="00B528E1" w:rsidP="00B528E1">
      <w:pPr>
        <w:pStyle w:val="Para2"/>
        <w:numPr>
          <w:ilvl w:val="1"/>
          <w:numId w:val="115"/>
        </w:numPr>
        <w:rPr>
          <w:lang w:val="pl-PL"/>
        </w:rPr>
      </w:pPr>
      <w:r w:rsidRPr="004E0BEF">
        <w:rPr>
          <w:rFonts w:hint="cs"/>
          <w:rtl/>
          <w:lang w:val="pl-PL"/>
        </w:rPr>
        <w:t>התאמת עולם ההכשרות במשרד ובתחום התיירות למאה ה-21.</w:t>
      </w:r>
    </w:p>
    <w:p w:rsidR="00B528E1" w:rsidRPr="004E0BEF" w:rsidRDefault="00B528E1" w:rsidP="00B528E1">
      <w:pPr>
        <w:pStyle w:val="Para2"/>
        <w:numPr>
          <w:ilvl w:val="1"/>
          <w:numId w:val="115"/>
        </w:numPr>
        <w:rPr>
          <w:rtl/>
          <w:lang w:val="pl-PL"/>
        </w:rPr>
      </w:pPr>
      <w:r w:rsidRPr="004E0BEF">
        <w:rPr>
          <w:rFonts w:hint="cs"/>
          <w:rtl/>
          <w:lang w:val="pl-PL"/>
        </w:rPr>
        <w:t xml:space="preserve">שימוש במדיה חדשנית המאפשרת </w:t>
      </w:r>
      <w:r w:rsidRPr="004E0BEF">
        <w:t>engagement</w:t>
      </w:r>
      <w:r w:rsidRPr="004E0BEF">
        <w:rPr>
          <w:rFonts w:hint="cs"/>
          <w:rtl/>
        </w:rPr>
        <w:t xml:space="preserve"> עבור תיירים.</w:t>
      </w:r>
    </w:p>
    <w:p w:rsidR="00F77C6E" w:rsidRPr="004E0BEF" w:rsidRDefault="00F77C6E" w:rsidP="00F77C6E">
      <w:pPr>
        <w:pStyle w:val="20"/>
        <w:rPr>
          <w:rtl/>
        </w:rPr>
      </w:pPr>
      <w:bookmarkStart w:id="398" w:name="_Toc392487399"/>
      <w:bookmarkStart w:id="399" w:name="_Toc392488609"/>
      <w:bookmarkStart w:id="400" w:name="_Toc392488789"/>
      <w:bookmarkStart w:id="401" w:name="_Toc393946969"/>
      <w:bookmarkStart w:id="402" w:name="_Toc394994695"/>
      <w:bookmarkStart w:id="403" w:name="_Toc405675080"/>
      <w:bookmarkStart w:id="404" w:name="_Toc406398250"/>
      <w:bookmarkStart w:id="405" w:name="_Toc410058130"/>
      <w:bookmarkStart w:id="406" w:name="_Toc410058276"/>
      <w:bookmarkStart w:id="407" w:name="_Toc410060696"/>
      <w:bookmarkStart w:id="408" w:name="_Toc410061192"/>
      <w:bookmarkStart w:id="409" w:name="_Toc410061632"/>
      <w:bookmarkStart w:id="410" w:name="_Toc421637704"/>
      <w:bookmarkStart w:id="411" w:name="_Toc422087608"/>
      <w:bookmarkStart w:id="412" w:name="_Toc422087790"/>
      <w:bookmarkStart w:id="413" w:name="_Toc422954383"/>
      <w:bookmarkStart w:id="414" w:name="_Toc422954565"/>
      <w:bookmarkStart w:id="415" w:name="_Toc422990253"/>
      <w:bookmarkStart w:id="416" w:name="_Toc422990434"/>
      <w:bookmarkStart w:id="417" w:name="_Toc423017517"/>
      <w:bookmarkStart w:id="418" w:name="_Toc423017732"/>
      <w:bookmarkStart w:id="419" w:name="_Toc433800319"/>
      <w:bookmarkStart w:id="420" w:name="_Toc434706916"/>
      <w:bookmarkStart w:id="421" w:name="_Toc434738204"/>
      <w:bookmarkStart w:id="422" w:name="_Toc438601649"/>
      <w:bookmarkStart w:id="423" w:name="_Toc439538088"/>
      <w:bookmarkStart w:id="424" w:name="_Toc442831921"/>
      <w:bookmarkStart w:id="425" w:name="_Toc442832079"/>
      <w:bookmarkStart w:id="426" w:name="_Toc445377254"/>
      <w:bookmarkStart w:id="427" w:name="_Toc445394750"/>
      <w:bookmarkStart w:id="428" w:name="_Toc445933483"/>
      <w:bookmarkStart w:id="429" w:name="_Toc446366153"/>
      <w:bookmarkStart w:id="430" w:name="_Toc447064144"/>
      <w:bookmarkStart w:id="431" w:name="_Toc447487332"/>
      <w:bookmarkStart w:id="432" w:name="_Toc422087611"/>
      <w:bookmarkStart w:id="433" w:name="_Toc433800322"/>
      <w:bookmarkStart w:id="434" w:name="_Toc434706919"/>
      <w:bookmarkStart w:id="435" w:name="_Toc434738207"/>
      <w:bookmarkStart w:id="436" w:name="_Toc447487335"/>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r w:rsidRPr="004E0BEF">
        <w:rPr>
          <w:rtl/>
        </w:rPr>
        <w:t>אופק הזמן</w:t>
      </w:r>
      <w:bookmarkEnd w:id="432"/>
      <w:bookmarkEnd w:id="433"/>
      <w:bookmarkEnd w:id="434"/>
      <w:bookmarkEnd w:id="435"/>
      <w:bookmarkEnd w:id="436"/>
    </w:p>
    <w:p w:rsidR="00F77C6E" w:rsidRPr="004E0BEF" w:rsidRDefault="00F77C6E" w:rsidP="009565FA">
      <w:pPr>
        <w:pStyle w:val="AlphaList1"/>
        <w:numPr>
          <w:ilvl w:val="0"/>
          <w:numId w:val="85"/>
        </w:numPr>
        <w:rPr>
          <w:rtl/>
        </w:rPr>
      </w:pPr>
      <w:r w:rsidRPr="004E0BEF">
        <w:rPr>
          <w:rtl/>
        </w:rPr>
        <w:t>תקופת ההתקשרות</w:t>
      </w:r>
      <w:r w:rsidRPr="004E0BEF">
        <w:rPr>
          <w:rFonts w:hint="cs"/>
          <w:rtl/>
        </w:rPr>
        <w:t>, כמוגדר לעיל בסעיף 0.2.1,</w:t>
      </w:r>
      <w:r w:rsidRPr="004E0BEF">
        <w:rPr>
          <w:rtl/>
        </w:rPr>
        <w:t xml:space="preserve"> </w:t>
      </w:r>
      <w:r w:rsidRPr="004E0BEF">
        <w:rPr>
          <w:rFonts w:hint="cs"/>
          <w:rtl/>
        </w:rPr>
        <w:t>היא בת שנתיים.</w:t>
      </w:r>
    </w:p>
    <w:p w:rsidR="00F77C6E" w:rsidRPr="004E0BEF" w:rsidRDefault="00F77C6E" w:rsidP="009565FA">
      <w:pPr>
        <w:pStyle w:val="AlphaList1"/>
        <w:numPr>
          <w:ilvl w:val="0"/>
          <w:numId w:val="85"/>
        </w:numPr>
        <w:rPr>
          <w:rtl/>
        </w:rPr>
      </w:pPr>
      <w:r w:rsidRPr="004E0BEF">
        <w:rPr>
          <w:rFonts w:hint="cs"/>
          <w:rtl/>
        </w:rPr>
        <w:t xml:space="preserve">למשרד </w:t>
      </w:r>
      <w:r w:rsidRPr="004E0BEF">
        <w:rPr>
          <w:rtl/>
        </w:rPr>
        <w:t xml:space="preserve">שמורה הזכות להאריך את תקופת ההתקשרות </w:t>
      </w:r>
      <w:r w:rsidRPr="004E0BEF">
        <w:rPr>
          <w:rFonts w:hint="cs"/>
          <w:rtl/>
        </w:rPr>
        <w:t xml:space="preserve">האמורה </w:t>
      </w:r>
      <w:r w:rsidRPr="004E0BEF">
        <w:rPr>
          <w:rtl/>
        </w:rPr>
        <w:t>ב</w:t>
      </w:r>
      <w:r w:rsidRPr="004E0BEF">
        <w:rPr>
          <w:rFonts w:hint="cs"/>
          <w:rtl/>
        </w:rPr>
        <w:t xml:space="preserve">ארבע שנים </w:t>
      </w:r>
      <w:r w:rsidRPr="004E0BEF">
        <w:rPr>
          <w:rtl/>
        </w:rPr>
        <w:t>נוספות</w:t>
      </w:r>
      <w:r w:rsidRPr="004E0BEF">
        <w:rPr>
          <w:rFonts w:hint="cs"/>
          <w:rtl/>
        </w:rPr>
        <w:t xml:space="preserve">, </w:t>
      </w:r>
      <w:r w:rsidRPr="004E0BEF">
        <w:rPr>
          <w:rtl/>
        </w:rPr>
        <w:t>עד שנה בכל פעם, וזאת בכפוף לחוק חובת המכרזים תשנ"ב - 1992, התקנות על פיו והוראות תקנון כספים ומשק המתפרסמות על ידי החשב הכללי במשרד האוצר</w:t>
      </w:r>
      <w:r w:rsidRPr="004E0BEF">
        <w:rPr>
          <w:rFonts w:hint="cs"/>
          <w:rtl/>
        </w:rPr>
        <w:t>.</w:t>
      </w:r>
    </w:p>
    <w:p w:rsidR="00F77C6E" w:rsidRPr="004E0BEF" w:rsidRDefault="00F77C6E" w:rsidP="00F77C6E">
      <w:pPr>
        <w:pStyle w:val="AlphaList1"/>
        <w:numPr>
          <w:ilvl w:val="0"/>
          <w:numId w:val="0"/>
        </w:numPr>
        <w:ind w:left="357"/>
        <w:rPr>
          <w:rtl/>
        </w:rPr>
      </w:pPr>
      <w:r w:rsidRPr="004E0BEF">
        <w:rPr>
          <w:b/>
          <w:bCs/>
          <w:kern w:val="32"/>
          <w:szCs w:val="28"/>
          <w:rtl/>
          <w:lang w:val="pl-PL"/>
        </w:rPr>
        <w:br w:type="page"/>
      </w:r>
    </w:p>
    <w:p w:rsidR="00F77C6E" w:rsidRPr="004E0BEF" w:rsidRDefault="00F77C6E" w:rsidP="00F77C6E">
      <w:pPr>
        <w:bidi w:val="0"/>
        <w:rPr>
          <w:rFonts w:cs="David"/>
          <w:b/>
          <w:bCs/>
          <w:kern w:val="32"/>
          <w:szCs w:val="28"/>
        </w:rPr>
      </w:pPr>
      <w:bookmarkStart w:id="437" w:name="_Toc394994714"/>
      <w:bookmarkStart w:id="438" w:name="_Toc405675101"/>
      <w:bookmarkStart w:id="439" w:name="_Toc406398269"/>
      <w:bookmarkStart w:id="440" w:name="_Toc410058138"/>
      <w:bookmarkStart w:id="441" w:name="_Toc410058295"/>
      <w:bookmarkStart w:id="442" w:name="_Toc410060715"/>
      <w:bookmarkStart w:id="443" w:name="_Toc410061211"/>
      <w:bookmarkStart w:id="444" w:name="_Toc410061651"/>
      <w:bookmarkStart w:id="445" w:name="_Toc421637723"/>
      <w:bookmarkStart w:id="446" w:name="_Toc422087627"/>
      <w:bookmarkStart w:id="447" w:name="_Toc422087809"/>
      <w:bookmarkStart w:id="448" w:name="_Toc422954402"/>
      <w:bookmarkStart w:id="449" w:name="_Toc422954584"/>
      <w:bookmarkStart w:id="450" w:name="_Toc422990272"/>
      <w:bookmarkStart w:id="451" w:name="_Toc422990453"/>
      <w:bookmarkStart w:id="452" w:name="_Toc423017536"/>
      <w:bookmarkStart w:id="453" w:name="_Toc423017751"/>
      <w:bookmarkStart w:id="454" w:name="_Toc433800338"/>
      <w:bookmarkStart w:id="455" w:name="_Toc434706930"/>
      <w:bookmarkStart w:id="456" w:name="_Toc434738218"/>
      <w:bookmarkStart w:id="457" w:name="_Toc438601660"/>
      <w:bookmarkStart w:id="458" w:name="_Toc439538099"/>
      <w:bookmarkStart w:id="459" w:name="_Toc442831932"/>
      <w:bookmarkStart w:id="460" w:name="_Toc442832090"/>
      <w:bookmarkStart w:id="461" w:name="_Toc445377265"/>
      <w:bookmarkStart w:id="462" w:name="_Toc445394758"/>
      <w:bookmarkStart w:id="463" w:name="_Toc445933491"/>
      <w:bookmarkStart w:id="464" w:name="_Toc446366161"/>
      <w:bookmarkStart w:id="465" w:name="_Toc447064152"/>
      <w:bookmarkStart w:id="466" w:name="_Toc447487340"/>
      <w:bookmarkStart w:id="467" w:name="_Toc264788395"/>
      <w:bookmarkEnd w:id="372"/>
      <w:bookmarkEnd w:id="373"/>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p w:rsidR="00F77C6E" w:rsidRPr="004E0BEF" w:rsidRDefault="00F77C6E" w:rsidP="00F77C6E">
      <w:pPr>
        <w:pStyle w:val="11"/>
        <w:rPr>
          <w:rtl/>
        </w:rPr>
      </w:pPr>
      <w:bookmarkStart w:id="468" w:name="_Toc422087644"/>
      <w:bookmarkStart w:id="469" w:name="_Toc433800355"/>
      <w:bookmarkStart w:id="470" w:name="_Toc434706947"/>
      <w:bookmarkStart w:id="471" w:name="_Toc434738235"/>
      <w:bookmarkStart w:id="472" w:name="_Toc447487356"/>
      <w:r w:rsidRPr="004E0BEF">
        <w:rPr>
          <w:rtl/>
        </w:rPr>
        <w:t>טכנולוגיה ותשתית</w:t>
      </w:r>
      <w:bookmarkEnd w:id="468"/>
      <w:bookmarkEnd w:id="469"/>
      <w:bookmarkEnd w:id="470"/>
      <w:bookmarkEnd w:id="471"/>
      <w:bookmarkEnd w:id="472"/>
      <w:r w:rsidRPr="004E0BEF">
        <w:rPr>
          <w:rtl/>
        </w:rPr>
        <w:t xml:space="preserve"> </w:t>
      </w:r>
      <w:bookmarkEnd w:id="467"/>
    </w:p>
    <w:p w:rsidR="00F77C6E" w:rsidRPr="004E0BEF" w:rsidRDefault="00262A2C" w:rsidP="00F4245E">
      <w:pPr>
        <w:pStyle w:val="4"/>
        <w:numPr>
          <w:ilvl w:val="0"/>
          <w:numId w:val="0"/>
        </w:numPr>
        <w:ind w:left="720"/>
        <w:rPr>
          <w:b w:val="0"/>
          <w:bCs w:val="0"/>
          <w:rtl/>
        </w:rPr>
      </w:pPr>
      <w:r w:rsidRPr="004E0BEF">
        <w:rPr>
          <w:rFonts w:hint="cs"/>
          <w:b w:val="0"/>
          <w:bCs w:val="0"/>
          <w:rtl/>
        </w:rPr>
        <w:t>למשרד התיירות פלטפורמת</w:t>
      </w:r>
      <w:r w:rsidR="00814B82" w:rsidRPr="004E0BEF">
        <w:rPr>
          <w:b w:val="0"/>
          <w:bCs w:val="0"/>
        </w:rPr>
        <w:t xml:space="preserve"> </w:t>
      </w:r>
      <w:r w:rsidR="00814B82" w:rsidRPr="004E0BEF">
        <w:rPr>
          <w:rFonts w:hint="cs"/>
          <w:b w:val="0"/>
          <w:bCs w:val="0"/>
          <w:rtl/>
        </w:rPr>
        <w:t>נ</w:t>
      </w:r>
      <w:r w:rsidR="00F4245E" w:rsidRPr="004E0BEF">
        <w:rPr>
          <w:rFonts w:hint="cs"/>
          <w:b w:val="0"/>
          <w:bCs w:val="0"/>
          <w:rtl/>
        </w:rPr>
        <w:t xml:space="preserve">יהול למידה מסוג </w:t>
      </w:r>
      <w:r w:rsidR="00F4245E" w:rsidRPr="004E0BEF">
        <w:rPr>
          <w:b w:val="0"/>
          <w:bCs w:val="0"/>
        </w:rPr>
        <w:t>Moodle</w:t>
      </w:r>
      <w:r w:rsidR="00F4245E" w:rsidRPr="004E0BEF">
        <w:rPr>
          <w:rFonts w:hint="cs"/>
          <w:b w:val="0"/>
          <w:bCs w:val="0"/>
          <w:rtl/>
        </w:rPr>
        <w:t xml:space="preserve"> בגרסה 3.1. המשרד שומר לעצמו את הזכות לשדרג את גרסת הפלטפורמה לפי שיקול דעתו.</w:t>
      </w:r>
    </w:p>
    <w:p w:rsidR="00F4245E" w:rsidRPr="004E0BEF" w:rsidRDefault="00F4245E" w:rsidP="00433E2A">
      <w:pPr>
        <w:pStyle w:val="Para2"/>
        <w:rPr>
          <w:rtl/>
        </w:rPr>
      </w:pPr>
      <w:r w:rsidRPr="004E0BEF">
        <w:rPr>
          <w:rFonts w:hint="cs"/>
          <w:rtl/>
        </w:rPr>
        <w:t xml:space="preserve">הפלטפורמה </w:t>
      </w:r>
      <w:r w:rsidR="00DF508D" w:rsidRPr="004E0BEF">
        <w:rPr>
          <w:rFonts w:hint="cs"/>
          <w:rtl/>
        </w:rPr>
        <w:t xml:space="preserve">מיושמת במספר </w:t>
      </w:r>
      <w:r w:rsidR="00DF508D" w:rsidRPr="004E0BEF">
        <w:t>instances</w:t>
      </w:r>
      <w:r w:rsidR="00DF508D" w:rsidRPr="004E0BEF">
        <w:rPr>
          <w:rFonts w:hint="cs"/>
          <w:rtl/>
        </w:rPr>
        <w:t xml:space="preserve">, אשר חלקם </w:t>
      </w:r>
      <w:r w:rsidRPr="004E0BEF">
        <w:rPr>
          <w:rFonts w:hint="cs"/>
          <w:rtl/>
        </w:rPr>
        <w:t>זמינ</w:t>
      </w:r>
      <w:r w:rsidR="00DF508D" w:rsidRPr="004E0BEF">
        <w:rPr>
          <w:rFonts w:hint="cs"/>
          <w:rtl/>
        </w:rPr>
        <w:t>ים</w:t>
      </w:r>
      <w:r w:rsidRPr="004E0BEF">
        <w:rPr>
          <w:rFonts w:hint="cs"/>
          <w:rtl/>
        </w:rPr>
        <w:t xml:space="preserve"> כמוצר לציבור ברשת האינטרנט</w:t>
      </w:r>
      <w:r w:rsidR="00DF508D" w:rsidRPr="004E0BEF">
        <w:rPr>
          <w:rFonts w:hint="cs"/>
          <w:rtl/>
        </w:rPr>
        <w:t xml:space="preserve">, </w:t>
      </w:r>
      <w:r w:rsidRPr="004E0BEF">
        <w:rPr>
          <w:rFonts w:hint="cs"/>
          <w:rtl/>
        </w:rPr>
        <w:t>והן כמוצר פנימי לשימוש המשרד.</w:t>
      </w:r>
    </w:p>
    <w:p w:rsidR="00F77C6E" w:rsidRPr="004E0BEF" w:rsidRDefault="00F77C6E" w:rsidP="00F77C6E">
      <w:pPr>
        <w:pStyle w:val="20"/>
        <w:rPr>
          <w:rtl/>
        </w:rPr>
      </w:pPr>
      <w:bookmarkStart w:id="473" w:name="_Toc15087395"/>
      <w:bookmarkStart w:id="474" w:name="_Toc49068145"/>
      <w:bookmarkStart w:id="475" w:name="_Toc60367193"/>
      <w:bookmarkStart w:id="476" w:name="_Toc156528848"/>
      <w:bookmarkStart w:id="477" w:name="_Toc202846160"/>
      <w:bookmarkStart w:id="478" w:name="_Toc252405320"/>
      <w:bookmarkStart w:id="479" w:name="_Toc264788410"/>
      <w:bookmarkStart w:id="480" w:name="_Toc422087665"/>
      <w:bookmarkStart w:id="481" w:name="_Toc433800378"/>
      <w:bookmarkStart w:id="482" w:name="_Toc434706970"/>
      <w:bookmarkStart w:id="483" w:name="_Toc434738258"/>
      <w:bookmarkStart w:id="484" w:name="_Toc447487359"/>
      <w:r w:rsidRPr="004E0BEF">
        <w:rPr>
          <w:rtl/>
        </w:rPr>
        <w:t>גורמים מעורבים</w:t>
      </w:r>
      <w:bookmarkEnd w:id="473"/>
      <w:bookmarkEnd w:id="474"/>
      <w:bookmarkEnd w:id="475"/>
      <w:bookmarkEnd w:id="476"/>
      <w:bookmarkEnd w:id="477"/>
      <w:bookmarkEnd w:id="478"/>
      <w:bookmarkEnd w:id="479"/>
      <w:bookmarkEnd w:id="480"/>
      <w:bookmarkEnd w:id="481"/>
      <w:bookmarkEnd w:id="482"/>
      <w:bookmarkEnd w:id="483"/>
      <w:bookmarkEnd w:id="484"/>
    </w:p>
    <w:p w:rsidR="00F77C6E" w:rsidRPr="004E0BEF" w:rsidRDefault="00F77C6E" w:rsidP="00F77C6E">
      <w:pPr>
        <w:pStyle w:val="3"/>
        <w:rPr>
          <w:rtl/>
        </w:rPr>
      </w:pPr>
      <w:bookmarkStart w:id="485" w:name="_Toc252405321"/>
      <w:bookmarkStart w:id="486" w:name="_Toc422087666"/>
      <w:bookmarkStart w:id="487" w:name="_Toc433800379"/>
      <w:bookmarkStart w:id="488" w:name="_Toc434706971"/>
      <w:bookmarkStart w:id="489" w:name="_Toc434738259"/>
      <w:r w:rsidRPr="004E0BEF">
        <w:rPr>
          <w:rtl/>
        </w:rPr>
        <w:t>ניהול ההתקשרות והמימוש</w:t>
      </w:r>
      <w:bookmarkEnd w:id="485"/>
      <w:bookmarkEnd w:id="486"/>
      <w:bookmarkEnd w:id="487"/>
      <w:bookmarkEnd w:id="488"/>
      <w:bookmarkEnd w:id="489"/>
    </w:p>
    <w:p w:rsidR="00F77C6E" w:rsidRPr="004E0BEF" w:rsidRDefault="00F77C6E" w:rsidP="009565FA">
      <w:pPr>
        <w:pStyle w:val="AlphaList1"/>
        <w:numPr>
          <w:ilvl w:val="0"/>
          <w:numId w:val="46"/>
        </w:numPr>
      </w:pPr>
      <w:r w:rsidRPr="004E0BEF">
        <w:rPr>
          <w:rFonts w:hint="cs"/>
          <w:rtl/>
        </w:rPr>
        <w:t xml:space="preserve">המימוש </w:t>
      </w:r>
      <w:r w:rsidRPr="004E0BEF">
        <w:rPr>
          <w:rtl/>
        </w:rPr>
        <w:t xml:space="preserve">הוא באחריות </w:t>
      </w:r>
      <w:r w:rsidRPr="004E0BEF">
        <w:rPr>
          <w:rFonts w:hint="cs"/>
          <w:rtl/>
        </w:rPr>
        <w:t>אגף א' מערכות מידע דיגיטל וניו מדיה והוא ינוהל ע"י מנהל האגף או גורם ממונה מטעמו.</w:t>
      </w:r>
    </w:p>
    <w:p w:rsidR="00F77C6E" w:rsidRPr="004E0BEF" w:rsidRDefault="00F77C6E" w:rsidP="009565FA">
      <w:pPr>
        <w:pStyle w:val="AlphaList1"/>
        <w:numPr>
          <w:ilvl w:val="0"/>
          <w:numId w:val="46"/>
        </w:numPr>
        <w:rPr>
          <w:rtl/>
        </w:rPr>
      </w:pPr>
      <w:r w:rsidRPr="004E0BEF">
        <w:rPr>
          <w:rFonts w:hint="cs"/>
          <w:rtl/>
        </w:rPr>
        <w:t>הספק ימנה מצדו מנהל פרויקט שיהיה אחראי על כל הפעילות מול הלקוח במהלך כל תקופת ההתקשרות.</w:t>
      </w:r>
    </w:p>
    <w:p w:rsidR="00F77C6E" w:rsidRPr="004E0BEF" w:rsidRDefault="00F77C6E" w:rsidP="00F77C6E">
      <w:pPr>
        <w:pStyle w:val="3"/>
      </w:pPr>
      <w:bookmarkStart w:id="490" w:name="_Toc135452353"/>
      <w:bookmarkStart w:id="491" w:name="_Toc200819154"/>
      <w:bookmarkStart w:id="492" w:name="_Toc204566108"/>
      <w:bookmarkStart w:id="493" w:name="_Toc252405323"/>
      <w:bookmarkStart w:id="494" w:name="_Toc422087667"/>
      <w:bookmarkStart w:id="495" w:name="_Toc433800380"/>
      <w:bookmarkStart w:id="496" w:name="_Toc434706972"/>
      <w:bookmarkStart w:id="497" w:name="_Toc434738260"/>
      <w:r w:rsidRPr="004E0BEF">
        <w:rPr>
          <w:rtl/>
        </w:rPr>
        <w:t>הספק המציע</w:t>
      </w:r>
      <w:bookmarkEnd w:id="490"/>
      <w:bookmarkEnd w:id="491"/>
      <w:bookmarkEnd w:id="492"/>
      <w:bookmarkEnd w:id="493"/>
      <w:bookmarkEnd w:id="494"/>
      <w:bookmarkEnd w:id="495"/>
      <w:bookmarkEnd w:id="496"/>
      <w:bookmarkEnd w:id="497"/>
      <w:r w:rsidRPr="004E0BEF">
        <w:t xml:space="preserve"> </w:t>
      </w:r>
    </w:p>
    <w:p w:rsidR="00F77C6E" w:rsidRPr="004E0BEF" w:rsidRDefault="00F77C6E" w:rsidP="00F77C6E">
      <w:pPr>
        <w:pStyle w:val="Normal11"/>
        <w:spacing w:after="240"/>
        <w:rPr>
          <w:sz w:val="24"/>
          <w:rtl/>
        </w:rPr>
      </w:pPr>
      <w:r w:rsidRPr="004E0BEF">
        <w:rPr>
          <w:sz w:val="24"/>
          <w:rtl/>
        </w:rPr>
        <w:t>המציע יציין בסעיף זה את פרטי העסק/החברה</w:t>
      </w:r>
      <w:r w:rsidRPr="004E0BEF">
        <w:rPr>
          <w:rFonts w:hint="cs"/>
          <w:sz w:val="24"/>
          <w:rtl/>
        </w:rPr>
        <w:t>.</w:t>
      </w:r>
    </w:p>
    <w:tbl>
      <w:tblPr>
        <w:bidiVisual/>
        <w:tblW w:w="0" w:type="auto"/>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3"/>
        <w:gridCol w:w="1552"/>
        <w:gridCol w:w="4820"/>
      </w:tblGrid>
      <w:tr w:rsidR="00F77C6E" w:rsidRPr="004E0BEF" w:rsidTr="00F77C6E">
        <w:tc>
          <w:tcPr>
            <w:tcW w:w="1283" w:type="dxa"/>
            <w:vMerge w:val="restart"/>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פרטי החברה</w:t>
            </w: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שם החברה</w:t>
            </w:r>
          </w:p>
        </w:tc>
        <w:tc>
          <w:tcPr>
            <w:tcW w:w="4820" w:type="dxa"/>
          </w:tcPr>
          <w:p w:rsidR="00F77C6E" w:rsidRPr="004E0BEF" w:rsidRDefault="00F77C6E" w:rsidP="00F77C6E">
            <w:pPr>
              <w:pStyle w:val="Normal11"/>
              <w:spacing w:before="60" w:after="60" w:line="240" w:lineRule="auto"/>
              <w:ind w:left="0"/>
              <w:rPr>
                <w:sz w:val="24"/>
                <w:rtl/>
              </w:rPr>
            </w:pPr>
          </w:p>
        </w:tc>
      </w:tr>
      <w:tr w:rsidR="00F77C6E" w:rsidRPr="004E0BEF" w:rsidTr="00F77C6E">
        <w:tc>
          <w:tcPr>
            <w:tcW w:w="1283" w:type="dxa"/>
            <w:vMerge/>
            <w:shd w:val="clear" w:color="auto" w:fill="E6E6E6"/>
          </w:tcPr>
          <w:p w:rsidR="00F77C6E" w:rsidRPr="004E0BEF" w:rsidRDefault="00F77C6E" w:rsidP="00F77C6E">
            <w:pPr>
              <w:pStyle w:val="Normal11"/>
              <w:spacing w:before="60" w:after="60" w:line="240" w:lineRule="auto"/>
              <w:ind w:left="0"/>
              <w:jc w:val="left"/>
              <w:rPr>
                <w:sz w:val="20"/>
                <w:szCs w:val="20"/>
                <w:rtl/>
              </w:rPr>
            </w:pP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מספר עוסק</w:t>
            </w:r>
          </w:p>
        </w:tc>
        <w:tc>
          <w:tcPr>
            <w:tcW w:w="4820" w:type="dxa"/>
          </w:tcPr>
          <w:p w:rsidR="00F77C6E" w:rsidRPr="004E0BEF" w:rsidRDefault="00F77C6E" w:rsidP="00F77C6E">
            <w:pPr>
              <w:pStyle w:val="Normal11"/>
              <w:spacing w:before="60" w:after="60" w:line="240" w:lineRule="auto"/>
              <w:ind w:left="0"/>
              <w:rPr>
                <w:sz w:val="24"/>
                <w:rtl/>
              </w:rPr>
            </w:pPr>
          </w:p>
        </w:tc>
      </w:tr>
      <w:tr w:rsidR="00F77C6E" w:rsidRPr="004E0BEF" w:rsidTr="00F77C6E">
        <w:tc>
          <w:tcPr>
            <w:tcW w:w="1283" w:type="dxa"/>
            <w:vMerge/>
            <w:shd w:val="clear" w:color="auto" w:fill="E6E6E6"/>
          </w:tcPr>
          <w:p w:rsidR="00F77C6E" w:rsidRPr="004E0BEF" w:rsidRDefault="00F77C6E" w:rsidP="00F77C6E">
            <w:pPr>
              <w:pStyle w:val="Normal11"/>
              <w:spacing w:before="60" w:after="60" w:line="240" w:lineRule="auto"/>
              <w:ind w:left="0"/>
              <w:jc w:val="left"/>
              <w:rPr>
                <w:sz w:val="20"/>
                <w:szCs w:val="20"/>
                <w:rtl/>
              </w:rPr>
            </w:pP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כתובת</w:t>
            </w:r>
          </w:p>
        </w:tc>
        <w:tc>
          <w:tcPr>
            <w:tcW w:w="4820" w:type="dxa"/>
          </w:tcPr>
          <w:p w:rsidR="00F77C6E" w:rsidRPr="004E0BEF" w:rsidRDefault="00F77C6E" w:rsidP="00F77C6E">
            <w:pPr>
              <w:pStyle w:val="Normal11"/>
              <w:spacing w:before="60" w:after="60" w:line="240" w:lineRule="auto"/>
              <w:ind w:left="0"/>
              <w:rPr>
                <w:sz w:val="24"/>
                <w:rtl/>
              </w:rPr>
            </w:pPr>
          </w:p>
        </w:tc>
      </w:tr>
      <w:tr w:rsidR="00F77C6E" w:rsidRPr="004E0BEF" w:rsidTr="00F77C6E">
        <w:tc>
          <w:tcPr>
            <w:tcW w:w="1283" w:type="dxa"/>
            <w:vMerge/>
            <w:shd w:val="clear" w:color="auto" w:fill="E6E6E6"/>
          </w:tcPr>
          <w:p w:rsidR="00F77C6E" w:rsidRPr="004E0BEF" w:rsidRDefault="00F77C6E" w:rsidP="00F77C6E">
            <w:pPr>
              <w:pStyle w:val="Normal11"/>
              <w:spacing w:before="60" w:after="60" w:line="240" w:lineRule="auto"/>
              <w:ind w:left="0"/>
              <w:jc w:val="left"/>
              <w:rPr>
                <w:sz w:val="20"/>
                <w:szCs w:val="20"/>
                <w:rtl/>
              </w:rPr>
            </w:pP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טלפון</w:t>
            </w:r>
          </w:p>
        </w:tc>
        <w:tc>
          <w:tcPr>
            <w:tcW w:w="4820" w:type="dxa"/>
          </w:tcPr>
          <w:p w:rsidR="00F77C6E" w:rsidRPr="004E0BEF" w:rsidRDefault="00F77C6E" w:rsidP="00F77C6E">
            <w:pPr>
              <w:pStyle w:val="Normal11"/>
              <w:spacing w:before="60" w:after="60" w:line="240" w:lineRule="auto"/>
              <w:ind w:left="0"/>
              <w:rPr>
                <w:sz w:val="24"/>
                <w:rtl/>
              </w:rPr>
            </w:pPr>
          </w:p>
        </w:tc>
      </w:tr>
      <w:tr w:rsidR="00F77C6E" w:rsidRPr="004E0BEF" w:rsidTr="00F77C6E">
        <w:tc>
          <w:tcPr>
            <w:tcW w:w="1283" w:type="dxa"/>
            <w:vMerge/>
            <w:shd w:val="clear" w:color="auto" w:fill="E6E6E6"/>
          </w:tcPr>
          <w:p w:rsidR="00F77C6E" w:rsidRPr="004E0BEF" w:rsidRDefault="00F77C6E" w:rsidP="00F77C6E">
            <w:pPr>
              <w:pStyle w:val="Normal11"/>
              <w:spacing w:before="60" w:after="60" w:line="240" w:lineRule="auto"/>
              <w:ind w:left="0"/>
              <w:jc w:val="left"/>
              <w:rPr>
                <w:sz w:val="20"/>
                <w:szCs w:val="20"/>
                <w:rtl/>
              </w:rPr>
            </w:pP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פקס</w:t>
            </w:r>
          </w:p>
        </w:tc>
        <w:tc>
          <w:tcPr>
            <w:tcW w:w="4820" w:type="dxa"/>
          </w:tcPr>
          <w:p w:rsidR="00F77C6E" w:rsidRPr="004E0BEF" w:rsidRDefault="00F77C6E" w:rsidP="00F77C6E">
            <w:pPr>
              <w:pStyle w:val="Normal11"/>
              <w:spacing w:before="60" w:after="60" w:line="240" w:lineRule="auto"/>
              <w:ind w:left="0"/>
              <w:rPr>
                <w:sz w:val="24"/>
                <w:rtl/>
              </w:rPr>
            </w:pPr>
          </w:p>
        </w:tc>
      </w:tr>
      <w:tr w:rsidR="00F77C6E" w:rsidRPr="004E0BEF" w:rsidTr="00F77C6E">
        <w:tc>
          <w:tcPr>
            <w:tcW w:w="1283" w:type="dxa"/>
            <w:vMerge w:val="restart"/>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מנהל החברה</w:t>
            </w: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שם</w:t>
            </w:r>
          </w:p>
        </w:tc>
        <w:tc>
          <w:tcPr>
            <w:tcW w:w="4820" w:type="dxa"/>
          </w:tcPr>
          <w:p w:rsidR="00F77C6E" w:rsidRPr="004E0BEF" w:rsidRDefault="00F77C6E" w:rsidP="00F77C6E">
            <w:pPr>
              <w:pStyle w:val="Normal11"/>
              <w:spacing w:before="60" w:after="60" w:line="240" w:lineRule="auto"/>
              <w:ind w:left="0"/>
              <w:rPr>
                <w:sz w:val="24"/>
                <w:rtl/>
              </w:rPr>
            </w:pPr>
          </w:p>
        </w:tc>
      </w:tr>
      <w:tr w:rsidR="00F77C6E" w:rsidRPr="004E0BEF" w:rsidTr="00F77C6E">
        <w:tc>
          <w:tcPr>
            <w:tcW w:w="1283" w:type="dxa"/>
            <w:vMerge/>
            <w:shd w:val="clear" w:color="auto" w:fill="E6E6E6"/>
          </w:tcPr>
          <w:p w:rsidR="00F77C6E" w:rsidRPr="004E0BEF" w:rsidRDefault="00F77C6E" w:rsidP="00F77C6E">
            <w:pPr>
              <w:pStyle w:val="Normal11"/>
              <w:spacing w:before="60" w:after="60" w:line="240" w:lineRule="auto"/>
              <w:ind w:left="0"/>
              <w:jc w:val="left"/>
              <w:rPr>
                <w:sz w:val="20"/>
                <w:szCs w:val="20"/>
                <w:rtl/>
              </w:rPr>
            </w:pP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טלפון</w:t>
            </w:r>
          </w:p>
        </w:tc>
        <w:tc>
          <w:tcPr>
            <w:tcW w:w="4820" w:type="dxa"/>
          </w:tcPr>
          <w:p w:rsidR="00F77C6E" w:rsidRPr="004E0BEF" w:rsidRDefault="00F77C6E" w:rsidP="00F77C6E">
            <w:pPr>
              <w:pStyle w:val="Normal11"/>
              <w:spacing w:before="60" w:after="60" w:line="240" w:lineRule="auto"/>
              <w:ind w:left="0"/>
              <w:rPr>
                <w:sz w:val="24"/>
                <w:rtl/>
              </w:rPr>
            </w:pPr>
          </w:p>
        </w:tc>
      </w:tr>
      <w:tr w:rsidR="00F77C6E" w:rsidRPr="004E0BEF" w:rsidTr="00F77C6E">
        <w:tc>
          <w:tcPr>
            <w:tcW w:w="1283" w:type="dxa"/>
            <w:vMerge/>
            <w:shd w:val="clear" w:color="auto" w:fill="E6E6E6"/>
          </w:tcPr>
          <w:p w:rsidR="00F77C6E" w:rsidRPr="004E0BEF" w:rsidRDefault="00F77C6E" w:rsidP="00F77C6E">
            <w:pPr>
              <w:pStyle w:val="Normal11"/>
              <w:spacing w:before="60" w:after="60" w:line="240" w:lineRule="auto"/>
              <w:ind w:left="0"/>
              <w:jc w:val="left"/>
              <w:rPr>
                <w:sz w:val="20"/>
                <w:szCs w:val="20"/>
                <w:rtl/>
              </w:rPr>
            </w:pP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דוא"ל</w:t>
            </w:r>
          </w:p>
        </w:tc>
        <w:tc>
          <w:tcPr>
            <w:tcW w:w="4820" w:type="dxa"/>
          </w:tcPr>
          <w:p w:rsidR="00F77C6E" w:rsidRPr="004E0BEF" w:rsidRDefault="00F77C6E" w:rsidP="00F77C6E">
            <w:pPr>
              <w:pStyle w:val="Normal11"/>
              <w:spacing w:before="60" w:after="60" w:line="240" w:lineRule="auto"/>
              <w:ind w:left="0"/>
              <w:rPr>
                <w:sz w:val="24"/>
                <w:rtl/>
              </w:rPr>
            </w:pPr>
          </w:p>
        </w:tc>
      </w:tr>
      <w:tr w:rsidR="00F77C6E" w:rsidRPr="004E0BEF" w:rsidTr="00F77C6E">
        <w:tc>
          <w:tcPr>
            <w:tcW w:w="1283" w:type="dxa"/>
            <w:vMerge w:val="restart"/>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נציג החברה למענה זה</w:t>
            </w: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שם</w:t>
            </w:r>
          </w:p>
        </w:tc>
        <w:tc>
          <w:tcPr>
            <w:tcW w:w="4820" w:type="dxa"/>
          </w:tcPr>
          <w:p w:rsidR="00F77C6E" w:rsidRPr="004E0BEF" w:rsidRDefault="00F77C6E" w:rsidP="00F77C6E">
            <w:pPr>
              <w:pStyle w:val="Normal11"/>
              <w:spacing w:before="60" w:after="60" w:line="240" w:lineRule="auto"/>
              <w:ind w:left="0"/>
              <w:rPr>
                <w:sz w:val="24"/>
                <w:rtl/>
              </w:rPr>
            </w:pPr>
          </w:p>
        </w:tc>
      </w:tr>
      <w:tr w:rsidR="00F77C6E" w:rsidRPr="004E0BEF" w:rsidTr="00F77C6E">
        <w:tc>
          <w:tcPr>
            <w:tcW w:w="1283" w:type="dxa"/>
            <w:vMerge/>
            <w:shd w:val="clear" w:color="auto" w:fill="E6E6E6"/>
          </w:tcPr>
          <w:p w:rsidR="00F77C6E" w:rsidRPr="004E0BEF" w:rsidRDefault="00F77C6E" w:rsidP="00F77C6E">
            <w:pPr>
              <w:pStyle w:val="Normal11"/>
              <w:spacing w:before="60" w:after="60" w:line="240" w:lineRule="auto"/>
              <w:ind w:left="0"/>
              <w:jc w:val="left"/>
              <w:rPr>
                <w:sz w:val="20"/>
                <w:szCs w:val="20"/>
                <w:rtl/>
              </w:rPr>
            </w:pP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תפקיד</w:t>
            </w:r>
          </w:p>
        </w:tc>
        <w:tc>
          <w:tcPr>
            <w:tcW w:w="4820" w:type="dxa"/>
          </w:tcPr>
          <w:p w:rsidR="00F77C6E" w:rsidRPr="004E0BEF" w:rsidRDefault="00F77C6E" w:rsidP="00F77C6E">
            <w:pPr>
              <w:pStyle w:val="Normal11"/>
              <w:spacing w:before="60" w:after="60" w:line="240" w:lineRule="auto"/>
              <w:ind w:left="0"/>
              <w:rPr>
                <w:sz w:val="24"/>
                <w:rtl/>
              </w:rPr>
            </w:pPr>
          </w:p>
        </w:tc>
      </w:tr>
      <w:tr w:rsidR="00F77C6E" w:rsidRPr="004E0BEF" w:rsidTr="00F77C6E">
        <w:tc>
          <w:tcPr>
            <w:tcW w:w="1283" w:type="dxa"/>
            <w:vMerge/>
            <w:shd w:val="clear" w:color="auto" w:fill="E6E6E6"/>
          </w:tcPr>
          <w:p w:rsidR="00F77C6E" w:rsidRPr="004E0BEF" w:rsidRDefault="00F77C6E" w:rsidP="00F77C6E">
            <w:pPr>
              <w:pStyle w:val="Normal11"/>
              <w:spacing w:before="60" w:after="60" w:line="240" w:lineRule="auto"/>
              <w:ind w:left="0"/>
              <w:jc w:val="left"/>
              <w:rPr>
                <w:sz w:val="20"/>
                <w:szCs w:val="20"/>
                <w:rtl/>
              </w:rPr>
            </w:pP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טלפון</w:t>
            </w:r>
          </w:p>
        </w:tc>
        <w:tc>
          <w:tcPr>
            <w:tcW w:w="4820" w:type="dxa"/>
          </w:tcPr>
          <w:p w:rsidR="00F77C6E" w:rsidRPr="004E0BEF" w:rsidRDefault="00F77C6E" w:rsidP="00F77C6E">
            <w:pPr>
              <w:pStyle w:val="Normal11"/>
              <w:spacing w:before="60" w:after="60" w:line="240" w:lineRule="auto"/>
              <w:ind w:left="0"/>
              <w:rPr>
                <w:sz w:val="24"/>
                <w:rtl/>
              </w:rPr>
            </w:pPr>
          </w:p>
        </w:tc>
      </w:tr>
      <w:tr w:rsidR="00F77C6E" w:rsidRPr="004E0BEF" w:rsidTr="00F77C6E">
        <w:tc>
          <w:tcPr>
            <w:tcW w:w="1283" w:type="dxa"/>
            <w:vMerge/>
            <w:shd w:val="clear" w:color="auto" w:fill="E6E6E6"/>
          </w:tcPr>
          <w:p w:rsidR="00F77C6E" w:rsidRPr="004E0BEF" w:rsidRDefault="00F77C6E" w:rsidP="00F77C6E">
            <w:pPr>
              <w:pStyle w:val="Normal11"/>
              <w:spacing w:before="60" w:after="60" w:line="240" w:lineRule="auto"/>
              <w:ind w:left="0"/>
              <w:jc w:val="left"/>
              <w:rPr>
                <w:sz w:val="20"/>
                <w:szCs w:val="20"/>
                <w:rtl/>
              </w:rPr>
            </w:pP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דוא"ל</w:t>
            </w:r>
          </w:p>
        </w:tc>
        <w:tc>
          <w:tcPr>
            <w:tcW w:w="4820" w:type="dxa"/>
          </w:tcPr>
          <w:p w:rsidR="00F77C6E" w:rsidRPr="004E0BEF" w:rsidRDefault="00F77C6E" w:rsidP="00F77C6E">
            <w:pPr>
              <w:pStyle w:val="Normal11"/>
              <w:spacing w:before="60" w:after="60" w:line="240" w:lineRule="auto"/>
              <w:ind w:left="0"/>
              <w:rPr>
                <w:sz w:val="24"/>
                <w:rtl/>
              </w:rPr>
            </w:pPr>
          </w:p>
        </w:tc>
      </w:tr>
    </w:tbl>
    <w:p w:rsidR="00F77C6E" w:rsidRPr="004E0BEF" w:rsidRDefault="00F77C6E" w:rsidP="00F77C6E">
      <w:pPr>
        <w:pStyle w:val="3"/>
        <w:rPr>
          <w:rtl/>
        </w:rPr>
      </w:pPr>
      <w:r w:rsidRPr="004E0BEF">
        <w:rPr>
          <w:rFonts w:hint="cs"/>
          <w:rtl/>
        </w:rPr>
        <w:t xml:space="preserve">מנהל הפרויקט מטעם הספק </w:t>
      </w:r>
      <w:r w:rsidRPr="004E0BEF">
        <w:t>(M)</w:t>
      </w:r>
    </w:p>
    <w:p w:rsidR="00F77C6E" w:rsidRPr="004E0BEF" w:rsidRDefault="00F77C6E" w:rsidP="009565FA">
      <w:pPr>
        <w:pStyle w:val="AlphaList1"/>
        <w:numPr>
          <w:ilvl w:val="0"/>
          <w:numId w:val="86"/>
        </w:numPr>
      </w:pPr>
      <w:r w:rsidRPr="004E0BEF">
        <w:rPr>
          <w:rFonts w:hint="cs"/>
          <w:rtl/>
        </w:rPr>
        <w:t xml:space="preserve">מנהל הפרויקט יהיה אחראי לכל פעילות ההקמה והתחזוקה. </w:t>
      </w:r>
    </w:p>
    <w:p w:rsidR="00F77C6E" w:rsidRPr="004E0BEF" w:rsidRDefault="00F77C6E" w:rsidP="00F4245E">
      <w:pPr>
        <w:pStyle w:val="AlphaList1"/>
        <w:numPr>
          <w:ilvl w:val="0"/>
          <w:numId w:val="86"/>
        </w:numPr>
      </w:pPr>
      <w:r w:rsidRPr="004E0BEF">
        <w:rPr>
          <w:rFonts w:hint="cs"/>
          <w:rtl/>
        </w:rPr>
        <w:t>מ</w:t>
      </w:r>
      <w:r w:rsidR="00F4245E" w:rsidRPr="004E0BEF">
        <w:rPr>
          <w:rFonts w:hint="cs"/>
          <w:rtl/>
        </w:rPr>
        <w:t>נהל הפרויקט יהיה בעל תואר ראשון.</w:t>
      </w:r>
    </w:p>
    <w:p w:rsidR="00F77C6E" w:rsidRPr="004E0BEF" w:rsidRDefault="00F77C6E" w:rsidP="00F4245E">
      <w:pPr>
        <w:pStyle w:val="AlphaList1"/>
        <w:numPr>
          <w:ilvl w:val="0"/>
          <w:numId w:val="86"/>
        </w:numPr>
        <w:rPr>
          <w:rtl/>
        </w:rPr>
      </w:pPr>
      <w:r w:rsidRPr="004E0BEF">
        <w:rPr>
          <w:rFonts w:hint="cs"/>
          <w:rtl/>
        </w:rPr>
        <w:t>מנהל הפרויקט יהיה בעל ניסיון מוכח במהלך השנים 2010-2016 של לפחות שלוש שנים</w:t>
      </w:r>
      <w:r w:rsidR="00F4245E" w:rsidRPr="004E0BEF">
        <w:rPr>
          <w:rFonts w:hint="cs"/>
          <w:rtl/>
        </w:rPr>
        <w:t xml:space="preserve"> בפיתוח קורסים מקוונים.</w:t>
      </w:r>
    </w:p>
    <w:p w:rsidR="00F77C6E" w:rsidRPr="004E0BEF" w:rsidRDefault="00F77C6E" w:rsidP="009565FA">
      <w:pPr>
        <w:pStyle w:val="AlphaList1"/>
        <w:numPr>
          <w:ilvl w:val="0"/>
          <w:numId w:val="86"/>
        </w:numPr>
        <w:rPr>
          <w:rtl/>
        </w:rPr>
      </w:pPr>
      <w:r w:rsidRPr="004E0BEF">
        <w:rPr>
          <w:rFonts w:hint="cs"/>
          <w:rtl/>
        </w:rPr>
        <w:t>המציע ישלים את כל הפרטים בטבלה שלהלן וכן יצרף מסמך קורות חיים של המועמד שיסומן כנספח 4.2.3.</w:t>
      </w:r>
    </w:p>
    <w:tbl>
      <w:tblPr>
        <w:bidiVisual/>
        <w:tblW w:w="0" w:type="auto"/>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gridCol w:w="4820"/>
      </w:tblGrid>
      <w:tr w:rsidR="00F4245E" w:rsidRPr="004E0BEF" w:rsidTr="00F77C6E">
        <w:tc>
          <w:tcPr>
            <w:tcW w:w="7655" w:type="dxa"/>
            <w:gridSpan w:val="2"/>
            <w:shd w:val="clear" w:color="auto" w:fill="E6E6E6"/>
          </w:tcPr>
          <w:p w:rsidR="00F77C6E" w:rsidRPr="004E0BEF" w:rsidRDefault="00F77C6E" w:rsidP="00F77C6E">
            <w:pPr>
              <w:pStyle w:val="Normal11"/>
              <w:jc w:val="center"/>
              <w:rPr>
                <w:b/>
                <w:bCs/>
                <w:rtl/>
              </w:rPr>
            </w:pPr>
            <w:r w:rsidRPr="004E0BEF">
              <w:rPr>
                <w:b/>
                <w:bCs/>
                <w:rtl/>
              </w:rPr>
              <w:t>מ</w:t>
            </w:r>
            <w:r w:rsidRPr="004E0BEF">
              <w:rPr>
                <w:rFonts w:hint="cs"/>
                <w:b/>
                <w:bCs/>
                <w:rtl/>
              </w:rPr>
              <w:t>נהל הפרויקט</w:t>
            </w:r>
            <w:r w:rsidRPr="004E0BEF">
              <w:rPr>
                <w:b/>
                <w:bCs/>
                <w:rtl/>
              </w:rPr>
              <w:t xml:space="preserve"> </w:t>
            </w:r>
          </w:p>
        </w:tc>
      </w:tr>
      <w:tr w:rsidR="00F4245E" w:rsidRPr="004E0BEF" w:rsidTr="00F77C6E">
        <w:tc>
          <w:tcPr>
            <w:tcW w:w="2835" w:type="dxa"/>
            <w:shd w:val="clear" w:color="auto" w:fill="E6E6E6"/>
          </w:tcPr>
          <w:p w:rsidR="00F77C6E" w:rsidRPr="004E0BEF" w:rsidRDefault="00F77C6E" w:rsidP="00F77C6E">
            <w:pPr>
              <w:pStyle w:val="Normal11"/>
              <w:spacing w:before="60" w:after="60" w:line="240" w:lineRule="auto"/>
              <w:ind w:left="0"/>
              <w:jc w:val="left"/>
              <w:rPr>
                <w:sz w:val="24"/>
              </w:rPr>
            </w:pPr>
            <w:r w:rsidRPr="004E0BEF">
              <w:rPr>
                <w:sz w:val="20"/>
                <w:szCs w:val="20"/>
                <w:rtl/>
              </w:rPr>
              <w:t xml:space="preserve">שם </w:t>
            </w:r>
            <w:r w:rsidRPr="004E0BEF">
              <w:rPr>
                <w:rFonts w:hint="cs"/>
                <w:sz w:val="20"/>
                <w:szCs w:val="20"/>
                <w:rtl/>
              </w:rPr>
              <w:t>המועמד</w:t>
            </w:r>
          </w:p>
        </w:tc>
        <w:tc>
          <w:tcPr>
            <w:tcW w:w="4820" w:type="dxa"/>
          </w:tcPr>
          <w:p w:rsidR="00F77C6E" w:rsidRPr="004E0BEF" w:rsidRDefault="00F77C6E" w:rsidP="00F77C6E">
            <w:pPr>
              <w:pStyle w:val="Normal11"/>
            </w:pPr>
          </w:p>
        </w:tc>
      </w:tr>
      <w:tr w:rsidR="00F4245E" w:rsidRPr="004E0BEF" w:rsidTr="00F77C6E">
        <w:tc>
          <w:tcPr>
            <w:tcW w:w="7655" w:type="dxa"/>
            <w:gridSpan w:val="2"/>
            <w:shd w:val="clear" w:color="auto" w:fill="E6E6E6"/>
          </w:tcPr>
          <w:p w:rsidR="00F77C6E" w:rsidRPr="004E0BEF" w:rsidRDefault="00F77C6E" w:rsidP="00F77C6E">
            <w:pPr>
              <w:pStyle w:val="Normal11"/>
              <w:spacing w:before="60" w:after="60" w:line="240" w:lineRule="auto"/>
              <w:ind w:left="0"/>
              <w:jc w:val="left"/>
              <w:rPr>
                <w:sz w:val="24"/>
              </w:rPr>
            </w:pPr>
            <w:r w:rsidRPr="004E0BEF">
              <w:rPr>
                <w:sz w:val="20"/>
                <w:szCs w:val="20"/>
                <w:rtl/>
              </w:rPr>
              <w:t>תיאור הניסיון המקצועי</w:t>
            </w:r>
          </w:p>
        </w:tc>
      </w:tr>
      <w:tr w:rsidR="00F4245E" w:rsidRPr="004E0BEF" w:rsidTr="00F77C6E">
        <w:tc>
          <w:tcPr>
            <w:tcW w:w="7655" w:type="dxa"/>
            <w:gridSpan w:val="2"/>
          </w:tcPr>
          <w:p w:rsidR="00F77C6E" w:rsidRPr="004E0BEF" w:rsidRDefault="00F77C6E" w:rsidP="00F77C6E">
            <w:pPr>
              <w:pStyle w:val="Normal11"/>
            </w:pPr>
          </w:p>
        </w:tc>
      </w:tr>
      <w:tr w:rsidR="00F4245E" w:rsidRPr="004E0BEF" w:rsidTr="00F77C6E">
        <w:tc>
          <w:tcPr>
            <w:tcW w:w="2835" w:type="dxa"/>
            <w:shd w:val="clear" w:color="auto" w:fill="E6E6E6"/>
          </w:tcPr>
          <w:p w:rsidR="00F77C6E" w:rsidRPr="004E0BEF" w:rsidRDefault="00F77C6E" w:rsidP="00F77C6E">
            <w:pPr>
              <w:pStyle w:val="Normal11"/>
              <w:spacing w:before="60" w:after="60" w:line="240" w:lineRule="auto"/>
              <w:ind w:left="0"/>
              <w:jc w:val="left"/>
              <w:rPr>
                <w:sz w:val="24"/>
              </w:rPr>
            </w:pPr>
            <w:r w:rsidRPr="004E0BEF">
              <w:rPr>
                <w:sz w:val="20"/>
                <w:szCs w:val="20"/>
                <w:rtl/>
              </w:rPr>
              <w:lastRenderedPageBreak/>
              <w:t xml:space="preserve">שנות ניסיון </w:t>
            </w:r>
            <w:r w:rsidRPr="004E0BEF">
              <w:rPr>
                <w:rFonts w:hint="cs"/>
                <w:sz w:val="20"/>
                <w:szCs w:val="20"/>
                <w:rtl/>
              </w:rPr>
              <w:t>בניהול פרויקטים</w:t>
            </w:r>
          </w:p>
        </w:tc>
        <w:tc>
          <w:tcPr>
            <w:tcW w:w="4820" w:type="dxa"/>
          </w:tcPr>
          <w:p w:rsidR="00F77C6E" w:rsidRPr="004E0BEF" w:rsidRDefault="00F77C6E" w:rsidP="00F77C6E">
            <w:pPr>
              <w:pStyle w:val="Normal11"/>
            </w:pPr>
          </w:p>
        </w:tc>
      </w:tr>
      <w:tr w:rsidR="00F4245E" w:rsidRPr="004E0BEF" w:rsidTr="00F77C6E">
        <w:tc>
          <w:tcPr>
            <w:tcW w:w="7655" w:type="dxa"/>
            <w:gridSpan w:val="2"/>
            <w:shd w:val="clear" w:color="auto" w:fill="E6E6E6"/>
          </w:tcPr>
          <w:p w:rsidR="00F77C6E" w:rsidRPr="004E0BEF" w:rsidRDefault="00F77C6E" w:rsidP="00F77C6E">
            <w:pPr>
              <w:pStyle w:val="Normal11"/>
              <w:spacing w:before="60" w:after="60" w:line="240" w:lineRule="auto"/>
              <w:ind w:left="0"/>
              <w:jc w:val="left"/>
              <w:rPr>
                <w:sz w:val="24"/>
              </w:rPr>
            </w:pPr>
            <w:r w:rsidRPr="004E0BEF">
              <w:rPr>
                <w:sz w:val="20"/>
                <w:szCs w:val="20"/>
                <w:rtl/>
              </w:rPr>
              <w:t>השכלה וקורסים מקצועיים</w:t>
            </w:r>
          </w:p>
        </w:tc>
      </w:tr>
      <w:tr w:rsidR="00F4245E" w:rsidRPr="004E0BEF" w:rsidTr="00F77C6E">
        <w:tc>
          <w:tcPr>
            <w:tcW w:w="7655" w:type="dxa"/>
            <w:gridSpan w:val="2"/>
          </w:tcPr>
          <w:p w:rsidR="00F77C6E" w:rsidRPr="004E0BEF" w:rsidRDefault="00F77C6E" w:rsidP="00F77C6E">
            <w:pPr>
              <w:pStyle w:val="Normal11"/>
            </w:pPr>
          </w:p>
        </w:tc>
      </w:tr>
    </w:tbl>
    <w:p w:rsidR="00F77C6E" w:rsidRPr="004E0BEF" w:rsidRDefault="00F77C6E" w:rsidP="00F77C6E">
      <w:pPr>
        <w:pStyle w:val="Normal11"/>
        <w:spacing w:after="240"/>
        <w:rPr>
          <w:rtl/>
        </w:rPr>
      </w:pPr>
      <w:r w:rsidRPr="004E0BEF">
        <w:rPr>
          <w:rtl/>
        </w:rPr>
        <w:t xml:space="preserve">המציע יתאר בטבלאות שלהלן פרויקטים שביצע </w:t>
      </w:r>
      <w:r w:rsidRPr="004E0BEF">
        <w:rPr>
          <w:rFonts w:hint="cs"/>
          <w:rtl/>
        </w:rPr>
        <w:t>המועמד</w:t>
      </w:r>
      <w:r w:rsidRPr="004E0BEF">
        <w:rPr>
          <w:rtl/>
        </w:rPr>
        <w:t xml:space="preserve"> שהם רלוונטיים לדעתו </w:t>
      </w:r>
      <w:r w:rsidRPr="004E0BEF">
        <w:rPr>
          <w:rFonts w:hint="cs"/>
          <w:rtl/>
        </w:rPr>
        <w:t>ל</w:t>
      </w:r>
      <w:r w:rsidRPr="004E0BEF">
        <w:rPr>
          <w:rtl/>
        </w:rPr>
        <w:t xml:space="preserve">נדרש במכרז. </w:t>
      </w:r>
    </w:p>
    <w:tbl>
      <w:tblPr>
        <w:bidiVisual/>
        <w:tblW w:w="0" w:type="auto"/>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8"/>
        <w:gridCol w:w="1417"/>
        <w:gridCol w:w="4820"/>
      </w:tblGrid>
      <w:tr w:rsidR="00F77C6E" w:rsidRPr="004E0BEF" w:rsidTr="00F77C6E">
        <w:tc>
          <w:tcPr>
            <w:tcW w:w="7655" w:type="dxa"/>
            <w:gridSpan w:val="3"/>
            <w:shd w:val="clear" w:color="auto" w:fill="E6E6E6"/>
          </w:tcPr>
          <w:p w:rsidR="00F77C6E" w:rsidRPr="004E0BEF" w:rsidRDefault="00F77C6E" w:rsidP="00F77C6E">
            <w:pPr>
              <w:pStyle w:val="Normal11"/>
              <w:spacing w:before="60" w:after="60" w:line="240" w:lineRule="auto"/>
              <w:ind w:left="0"/>
              <w:jc w:val="center"/>
              <w:rPr>
                <w:b/>
                <w:bCs/>
                <w:sz w:val="24"/>
              </w:rPr>
            </w:pPr>
            <w:r w:rsidRPr="004E0BEF">
              <w:rPr>
                <w:b/>
                <w:bCs/>
                <w:sz w:val="24"/>
                <w:rtl/>
              </w:rPr>
              <w:t>פרויקט 1</w:t>
            </w:r>
          </w:p>
        </w:tc>
      </w:tr>
      <w:tr w:rsidR="00F77C6E" w:rsidRPr="004E0BEF" w:rsidTr="00F77C6E">
        <w:tc>
          <w:tcPr>
            <w:tcW w:w="2835" w:type="dxa"/>
            <w:gridSpan w:val="2"/>
            <w:shd w:val="clear" w:color="auto" w:fill="E6E6E6"/>
          </w:tcPr>
          <w:p w:rsidR="00F77C6E" w:rsidRPr="004E0BEF" w:rsidRDefault="00F77C6E" w:rsidP="00F77C6E">
            <w:pPr>
              <w:pStyle w:val="Normal11"/>
              <w:spacing w:before="60" w:after="60" w:line="240" w:lineRule="auto"/>
              <w:ind w:left="0"/>
              <w:jc w:val="left"/>
              <w:rPr>
                <w:sz w:val="20"/>
                <w:szCs w:val="20"/>
              </w:rPr>
            </w:pPr>
            <w:r w:rsidRPr="004E0BEF">
              <w:rPr>
                <w:sz w:val="20"/>
                <w:szCs w:val="20"/>
                <w:rtl/>
              </w:rPr>
              <w:t xml:space="preserve">הארגון </w:t>
            </w:r>
            <w:r w:rsidRPr="004E0BEF">
              <w:rPr>
                <w:rFonts w:hint="cs"/>
                <w:sz w:val="20"/>
                <w:szCs w:val="20"/>
                <w:rtl/>
              </w:rPr>
              <w:t>עבורו שימש כמנהל פרויקט</w:t>
            </w:r>
          </w:p>
        </w:tc>
        <w:tc>
          <w:tcPr>
            <w:tcW w:w="4820" w:type="dxa"/>
          </w:tcPr>
          <w:p w:rsidR="00F77C6E" w:rsidRPr="004E0BEF" w:rsidRDefault="00F77C6E" w:rsidP="00F77C6E">
            <w:pPr>
              <w:pStyle w:val="Normal11"/>
            </w:pPr>
          </w:p>
        </w:tc>
      </w:tr>
      <w:tr w:rsidR="00F77C6E" w:rsidRPr="004E0BEF" w:rsidTr="00F77C6E">
        <w:tc>
          <w:tcPr>
            <w:tcW w:w="2835" w:type="dxa"/>
            <w:gridSpan w:val="2"/>
            <w:shd w:val="clear" w:color="auto" w:fill="E6E6E6"/>
          </w:tcPr>
          <w:p w:rsidR="00F77C6E" w:rsidRPr="004E0BEF" w:rsidRDefault="00F77C6E" w:rsidP="00F77C6E">
            <w:pPr>
              <w:pStyle w:val="Normal11"/>
              <w:spacing w:before="60" w:after="60" w:line="240" w:lineRule="auto"/>
              <w:ind w:left="0"/>
              <w:jc w:val="left"/>
              <w:rPr>
                <w:sz w:val="20"/>
                <w:szCs w:val="20"/>
              </w:rPr>
            </w:pPr>
            <w:r w:rsidRPr="004E0BEF">
              <w:rPr>
                <w:sz w:val="20"/>
                <w:szCs w:val="20"/>
                <w:rtl/>
              </w:rPr>
              <w:t>השנים בהן בוצע התפקיד</w:t>
            </w:r>
          </w:p>
        </w:tc>
        <w:tc>
          <w:tcPr>
            <w:tcW w:w="4820" w:type="dxa"/>
          </w:tcPr>
          <w:p w:rsidR="00F77C6E" w:rsidRPr="004E0BEF" w:rsidRDefault="00F77C6E" w:rsidP="00F77C6E">
            <w:pPr>
              <w:pStyle w:val="Normal11"/>
            </w:pPr>
          </w:p>
        </w:tc>
      </w:tr>
      <w:tr w:rsidR="00F77C6E" w:rsidRPr="004E0BEF" w:rsidTr="00F77C6E">
        <w:tc>
          <w:tcPr>
            <w:tcW w:w="7655" w:type="dxa"/>
            <w:gridSpan w:val="3"/>
            <w:shd w:val="clear" w:color="auto" w:fill="E6E6E6"/>
          </w:tcPr>
          <w:p w:rsidR="00F77C6E" w:rsidRPr="004E0BEF" w:rsidRDefault="00F77C6E" w:rsidP="00F77C6E">
            <w:pPr>
              <w:pStyle w:val="Normal11"/>
              <w:spacing w:before="60" w:after="60" w:line="240" w:lineRule="auto"/>
              <w:ind w:left="0"/>
              <w:jc w:val="left"/>
              <w:rPr>
                <w:sz w:val="24"/>
              </w:rPr>
            </w:pPr>
            <w:r w:rsidRPr="004E0BEF">
              <w:rPr>
                <w:szCs w:val="22"/>
                <w:rtl/>
              </w:rPr>
              <w:t>תיאור הפרויקט</w:t>
            </w:r>
          </w:p>
        </w:tc>
      </w:tr>
      <w:tr w:rsidR="00F77C6E" w:rsidRPr="004E0BEF" w:rsidTr="00F77C6E">
        <w:tc>
          <w:tcPr>
            <w:tcW w:w="7655" w:type="dxa"/>
            <w:gridSpan w:val="3"/>
          </w:tcPr>
          <w:p w:rsidR="00F77C6E" w:rsidRPr="004E0BEF" w:rsidRDefault="00F77C6E" w:rsidP="00F77C6E">
            <w:pPr>
              <w:pStyle w:val="Normal11"/>
            </w:pPr>
          </w:p>
        </w:tc>
      </w:tr>
      <w:tr w:rsidR="00F77C6E" w:rsidRPr="004E0BEF" w:rsidTr="00F77C6E">
        <w:tc>
          <w:tcPr>
            <w:tcW w:w="7655" w:type="dxa"/>
            <w:gridSpan w:val="3"/>
            <w:shd w:val="clear" w:color="auto" w:fill="E6E6E6"/>
          </w:tcPr>
          <w:p w:rsidR="00F77C6E" w:rsidRPr="004E0BEF" w:rsidRDefault="00F77C6E" w:rsidP="00F77C6E">
            <w:pPr>
              <w:pStyle w:val="Normal11"/>
              <w:spacing w:before="60" w:after="60" w:line="240" w:lineRule="auto"/>
              <w:ind w:left="0"/>
              <w:jc w:val="left"/>
              <w:rPr>
                <w:sz w:val="24"/>
              </w:rPr>
            </w:pPr>
            <w:r w:rsidRPr="004E0BEF">
              <w:rPr>
                <w:rFonts w:hint="cs"/>
                <w:szCs w:val="22"/>
                <w:rtl/>
              </w:rPr>
              <w:t xml:space="preserve">כלי התוכנה בהם מומש הפרויקט </w:t>
            </w:r>
          </w:p>
        </w:tc>
      </w:tr>
      <w:tr w:rsidR="00F77C6E" w:rsidRPr="004E0BEF" w:rsidTr="00F77C6E">
        <w:tc>
          <w:tcPr>
            <w:tcW w:w="7655" w:type="dxa"/>
            <w:gridSpan w:val="3"/>
          </w:tcPr>
          <w:p w:rsidR="00F77C6E" w:rsidRPr="004E0BEF" w:rsidRDefault="00F77C6E" w:rsidP="00F77C6E">
            <w:pPr>
              <w:pStyle w:val="Normal11"/>
            </w:pPr>
          </w:p>
        </w:tc>
      </w:tr>
      <w:tr w:rsidR="00F77C6E" w:rsidRPr="004E0BEF" w:rsidTr="00F77C6E">
        <w:tc>
          <w:tcPr>
            <w:tcW w:w="1418" w:type="dxa"/>
            <w:vMerge w:val="restart"/>
            <w:shd w:val="clear" w:color="auto" w:fill="E6E6E6"/>
          </w:tcPr>
          <w:p w:rsidR="00F77C6E" w:rsidRPr="004E0BEF" w:rsidRDefault="00F77C6E" w:rsidP="00F77C6E">
            <w:pPr>
              <w:pStyle w:val="Normal11"/>
              <w:spacing w:before="60" w:after="60" w:line="240" w:lineRule="auto"/>
              <w:ind w:left="0"/>
              <w:jc w:val="left"/>
              <w:rPr>
                <w:sz w:val="20"/>
                <w:szCs w:val="20"/>
              </w:rPr>
            </w:pPr>
            <w:r w:rsidRPr="004E0BEF">
              <w:rPr>
                <w:sz w:val="20"/>
                <w:szCs w:val="20"/>
                <w:rtl/>
              </w:rPr>
              <w:t>הגורם שהיה הממונה בארגון</w:t>
            </w:r>
          </w:p>
        </w:tc>
        <w:tc>
          <w:tcPr>
            <w:tcW w:w="1417" w:type="dxa"/>
            <w:shd w:val="clear" w:color="auto" w:fill="E6E6E6"/>
          </w:tcPr>
          <w:p w:rsidR="00F77C6E" w:rsidRPr="004E0BEF" w:rsidRDefault="00F77C6E" w:rsidP="00F77C6E">
            <w:pPr>
              <w:pStyle w:val="Normal11"/>
              <w:spacing w:before="60" w:after="60" w:line="240" w:lineRule="auto"/>
              <w:ind w:left="0"/>
              <w:jc w:val="left"/>
              <w:rPr>
                <w:sz w:val="20"/>
                <w:szCs w:val="20"/>
              </w:rPr>
            </w:pPr>
            <w:r w:rsidRPr="004E0BEF">
              <w:rPr>
                <w:sz w:val="20"/>
                <w:szCs w:val="20"/>
                <w:rtl/>
              </w:rPr>
              <w:t>שם</w:t>
            </w:r>
          </w:p>
        </w:tc>
        <w:tc>
          <w:tcPr>
            <w:tcW w:w="4820" w:type="dxa"/>
          </w:tcPr>
          <w:p w:rsidR="00F77C6E" w:rsidRPr="004E0BEF" w:rsidRDefault="00F77C6E" w:rsidP="00F77C6E">
            <w:pPr>
              <w:pStyle w:val="Normal11"/>
            </w:pPr>
          </w:p>
        </w:tc>
      </w:tr>
      <w:tr w:rsidR="00F77C6E" w:rsidRPr="004E0BEF" w:rsidTr="00F77C6E">
        <w:tc>
          <w:tcPr>
            <w:tcW w:w="1418" w:type="dxa"/>
            <w:vMerge/>
            <w:shd w:val="clear" w:color="auto" w:fill="E6E6E6"/>
          </w:tcPr>
          <w:p w:rsidR="00F77C6E" w:rsidRPr="004E0BEF" w:rsidRDefault="00F77C6E" w:rsidP="00F77C6E">
            <w:pPr>
              <w:pStyle w:val="Normal11"/>
              <w:jc w:val="left"/>
              <w:rPr>
                <w:b/>
                <w:bCs/>
                <w:sz w:val="20"/>
                <w:szCs w:val="20"/>
              </w:rPr>
            </w:pPr>
          </w:p>
        </w:tc>
        <w:tc>
          <w:tcPr>
            <w:tcW w:w="1417" w:type="dxa"/>
            <w:shd w:val="clear" w:color="auto" w:fill="E6E6E6"/>
          </w:tcPr>
          <w:p w:rsidR="00F77C6E" w:rsidRPr="004E0BEF" w:rsidRDefault="00F77C6E" w:rsidP="00F77C6E">
            <w:pPr>
              <w:pStyle w:val="Normal11"/>
              <w:spacing w:before="60" w:after="60" w:line="240" w:lineRule="auto"/>
              <w:ind w:left="0"/>
              <w:jc w:val="left"/>
              <w:rPr>
                <w:sz w:val="20"/>
                <w:szCs w:val="20"/>
              </w:rPr>
            </w:pPr>
            <w:r w:rsidRPr="004E0BEF">
              <w:rPr>
                <w:sz w:val="20"/>
                <w:szCs w:val="20"/>
                <w:rtl/>
              </w:rPr>
              <w:t>תפקיד</w:t>
            </w:r>
          </w:p>
        </w:tc>
        <w:tc>
          <w:tcPr>
            <w:tcW w:w="4820" w:type="dxa"/>
          </w:tcPr>
          <w:p w:rsidR="00F77C6E" w:rsidRPr="004E0BEF" w:rsidRDefault="00F77C6E" w:rsidP="00F77C6E">
            <w:pPr>
              <w:pStyle w:val="Normal11"/>
            </w:pPr>
          </w:p>
        </w:tc>
      </w:tr>
      <w:tr w:rsidR="00F77C6E" w:rsidRPr="004E0BEF" w:rsidTr="00F77C6E">
        <w:tc>
          <w:tcPr>
            <w:tcW w:w="1418" w:type="dxa"/>
            <w:vMerge/>
            <w:shd w:val="clear" w:color="auto" w:fill="E6E6E6"/>
          </w:tcPr>
          <w:p w:rsidR="00F77C6E" w:rsidRPr="004E0BEF" w:rsidRDefault="00F77C6E" w:rsidP="00F77C6E">
            <w:pPr>
              <w:pStyle w:val="Normal11"/>
              <w:jc w:val="left"/>
              <w:rPr>
                <w:b/>
                <w:bCs/>
                <w:sz w:val="20"/>
                <w:szCs w:val="20"/>
              </w:rPr>
            </w:pPr>
          </w:p>
        </w:tc>
        <w:tc>
          <w:tcPr>
            <w:tcW w:w="1417" w:type="dxa"/>
            <w:shd w:val="clear" w:color="auto" w:fill="E6E6E6"/>
          </w:tcPr>
          <w:p w:rsidR="00F77C6E" w:rsidRPr="004E0BEF" w:rsidRDefault="00F77C6E" w:rsidP="00F77C6E">
            <w:pPr>
              <w:pStyle w:val="Normal11"/>
              <w:spacing w:before="60" w:after="60" w:line="240" w:lineRule="auto"/>
              <w:ind w:left="0"/>
              <w:jc w:val="left"/>
              <w:rPr>
                <w:sz w:val="20"/>
                <w:szCs w:val="20"/>
              </w:rPr>
            </w:pPr>
            <w:r w:rsidRPr="004E0BEF">
              <w:rPr>
                <w:sz w:val="20"/>
                <w:szCs w:val="20"/>
                <w:rtl/>
              </w:rPr>
              <w:t>טלפון</w:t>
            </w:r>
          </w:p>
        </w:tc>
        <w:tc>
          <w:tcPr>
            <w:tcW w:w="4820" w:type="dxa"/>
          </w:tcPr>
          <w:p w:rsidR="00F77C6E" w:rsidRPr="004E0BEF" w:rsidRDefault="00F77C6E" w:rsidP="00F77C6E">
            <w:pPr>
              <w:pStyle w:val="Normal11"/>
            </w:pPr>
          </w:p>
        </w:tc>
      </w:tr>
    </w:tbl>
    <w:p w:rsidR="00F77C6E" w:rsidRPr="004E0BEF" w:rsidRDefault="00F77C6E" w:rsidP="00F77C6E">
      <w:pPr>
        <w:pStyle w:val="20"/>
        <w:rPr>
          <w:rtl/>
        </w:rPr>
      </w:pPr>
      <w:bookmarkStart w:id="498" w:name="_Toc200819155"/>
      <w:bookmarkStart w:id="499" w:name="_Toc204566109"/>
      <w:bookmarkStart w:id="500" w:name="_Toc252405324"/>
      <w:bookmarkStart w:id="501" w:name="_Toc264788411"/>
      <w:bookmarkStart w:id="502" w:name="_Toc422087669"/>
      <w:bookmarkStart w:id="503" w:name="_Toc433800382"/>
      <w:bookmarkStart w:id="504" w:name="_Toc434706974"/>
      <w:bookmarkStart w:id="505" w:name="_Toc434738262"/>
      <w:bookmarkStart w:id="506" w:name="_Toc447487360"/>
      <w:r w:rsidRPr="004E0BEF">
        <w:rPr>
          <w:rtl/>
        </w:rPr>
        <w:t>אימות העמידה בדרישות תנאי הסף להשתתפות במכרז</w:t>
      </w:r>
      <w:bookmarkEnd w:id="498"/>
      <w:bookmarkEnd w:id="499"/>
      <w:bookmarkEnd w:id="500"/>
      <w:bookmarkEnd w:id="501"/>
      <w:bookmarkEnd w:id="502"/>
      <w:bookmarkEnd w:id="503"/>
      <w:bookmarkEnd w:id="504"/>
      <w:bookmarkEnd w:id="505"/>
      <w:bookmarkEnd w:id="506"/>
    </w:p>
    <w:p w:rsidR="00F77C6E" w:rsidRPr="004E0BEF" w:rsidRDefault="00F77C6E" w:rsidP="00F77C6E">
      <w:pPr>
        <w:pStyle w:val="Normal11"/>
        <w:rPr>
          <w:sz w:val="24"/>
          <w:rtl/>
        </w:rPr>
      </w:pPr>
      <w:r w:rsidRPr="004E0BEF">
        <w:rPr>
          <w:sz w:val="24"/>
          <w:rtl/>
        </w:rPr>
        <w:t>המציע ישלים בסעיפים שלהלן את הפרטים הנדרשים והמוכחים את עמידתו בתנאי הסף הרשו</w:t>
      </w:r>
      <w:r w:rsidRPr="004E0BEF">
        <w:rPr>
          <w:rFonts w:hint="cs"/>
          <w:sz w:val="24"/>
          <w:rtl/>
        </w:rPr>
        <w:t>ם</w:t>
      </w:r>
      <w:r w:rsidRPr="004E0BEF">
        <w:rPr>
          <w:sz w:val="24"/>
          <w:rtl/>
        </w:rPr>
        <w:t xml:space="preserve"> לעיל בפרק המנהלה בסעיף 0.6.3 והמצוטט</w:t>
      </w:r>
      <w:r w:rsidRPr="004E0BEF">
        <w:rPr>
          <w:rFonts w:hint="cs"/>
          <w:sz w:val="24"/>
          <w:rtl/>
        </w:rPr>
        <w:t>ים</w:t>
      </w:r>
      <w:r w:rsidRPr="004E0BEF">
        <w:rPr>
          <w:sz w:val="24"/>
          <w:rtl/>
        </w:rPr>
        <w:t xml:space="preserve"> להלן.</w:t>
      </w:r>
    </w:p>
    <w:p w:rsidR="00F77C6E" w:rsidRPr="004E0BEF" w:rsidRDefault="00F77C6E" w:rsidP="00F4245E">
      <w:pPr>
        <w:pStyle w:val="AlphaList2"/>
        <w:numPr>
          <w:ilvl w:val="0"/>
          <w:numId w:val="67"/>
        </w:numPr>
        <w:rPr>
          <w:sz w:val="24"/>
        </w:rPr>
      </w:pPr>
      <w:r w:rsidRPr="004E0BEF">
        <w:rPr>
          <w:sz w:val="24"/>
          <w:rtl/>
        </w:rPr>
        <w:t xml:space="preserve">למציע יש </w:t>
      </w:r>
      <w:r w:rsidR="00F4245E" w:rsidRPr="004E0BEF">
        <w:rPr>
          <w:rFonts w:hint="cs"/>
          <w:sz w:val="24"/>
          <w:rtl/>
        </w:rPr>
        <w:t>ניסיון בפיתוח של לפחות 5 קורסים מקוונים בין השנים 2013</w:t>
      </w:r>
      <w:r w:rsidRPr="004E0BEF">
        <w:rPr>
          <w:sz w:val="24"/>
          <w:rtl/>
        </w:rPr>
        <w:t>-2016</w:t>
      </w:r>
      <w:r w:rsidR="00F4245E" w:rsidRPr="004E0BEF">
        <w:rPr>
          <w:rFonts w:hint="cs"/>
          <w:sz w:val="24"/>
          <w:rtl/>
        </w:rPr>
        <w:t xml:space="preserve">. </w:t>
      </w:r>
    </w:p>
    <w:p w:rsidR="00F4245E" w:rsidRPr="004E0BEF" w:rsidRDefault="00F4245E" w:rsidP="00F4245E">
      <w:pPr>
        <w:pStyle w:val="AlphaList2"/>
        <w:numPr>
          <w:ilvl w:val="0"/>
          <w:numId w:val="67"/>
        </w:numPr>
        <w:rPr>
          <w:sz w:val="24"/>
        </w:rPr>
      </w:pPr>
      <w:r w:rsidRPr="004E0BEF">
        <w:rPr>
          <w:rFonts w:hint="cs"/>
          <w:sz w:val="24"/>
          <w:rtl/>
        </w:rPr>
        <w:t xml:space="preserve">למציע יש </w:t>
      </w:r>
      <w:proofErr w:type="spellStart"/>
      <w:r w:rsidRPr="004E0BEF">
        <w:rPr>
          <w:rFonts w:hint="cs"/>
          <w:sz w:val="24"/>
          <w:rtl/>
        </w:rPr>
        <w:t>נסיון</w:t>
      </w:r>
      <w:proofErr w:type="spellEnd"/>
      <w:r w:rsidRPr="004E0BEF">
        <w:rPr>
          <w:rFonts w:hint="cs"/>
          <w:sz w:val="24"/>
          <w:rtl/>
        </w:rPr>
        <w:t xml:space="preserve"> בעבודה עם פלטפורמת </w:t>
      </w:r>
      <w:r w:rsidRPr="004E0BEF">
        <w:rPr>
          <w:sz w:val="24"/>
        </w:rPr>
        <w:t>Moodle</w:t>
      </w:r>
      <w:r w:rsidRPr="004E0BEF">
        <w:rPr>
          <w:rFonts w:hint="cs"/>
          <w:sz w:val="24"/>
          <w:rtl/>
        </w:rPr>
        <w:t>.</w:t>
      </w:r>
    </w:p>
    <w:p w:rsidR="00F4245E" w:rsidRPr="004E0BEF" w:rsidRDefault="00F4245E" w:rsidP="00F4245E">
      <w:pPr>
        <w:pStyle w:val="AlphaList2"/>
        <w:numPr>
          <w:ilvl w:val="0"/>
          <w:numId w:val="67"/>
        </w:numPr>
        <w:rPr>
          <w:sz w:val="24"/>
          <w:rtl/>
        </w:rPr>
      </w:pPr>
      <w:r w:rsidRPr="004E0BEF">
        <w:rPr>
          <w:rFonts w:hint="cs"/>
          <w:sz w:val="24"/>
          <w:rtl/>
        </w:rPr>
        <w:t xml:space="preserve">למציע יש </w:t>
      </w:r>
      <w:proofErr w:type="spellStart"/>
      <w:r w:rsidRPr="004E0BEF">
        <w:rPr>
          <w:rFonts w:hint="cs"/>
          <w:sz w:val="24"/>
          <w:rtl/>
        </w:rPr>
        <w:t>נסיון</w:t>
      </w:r>
      <w:proofErr w:type="spellEnd"/>
      <w:r w:rsidRPr="004E0BEF">
        <w:rPr>
          <w:rFonts w:hint="cs"/>
          <w:sz w:val="24"/>
          <w:rtl/>
        </w:rPr>
        <w:t xml:space="preserve"> בבניית חבילות </w:t>
      </w:r>
      <w:r w:rsidRPr="004E0BEF">
        <w:rPr>
          <w:rFonts w:hint="cs"/>
          <w:sz w:val="24"/>
        </w:rPr>
        <w:t>SCORM</w:t>
      </w:r>
      <w:r w:rsidRPr="004E0BEF">
        <w:rPr>
          <w:rFonts w:hint="cs"/>
          <w:sz w:val="24"/>
          <w:rtl/>
        </w:rPr>
        <w:t xml:space="preserve">, לרבות שימוש בכלי </w:t>
      </w:r>
      <w:r w:rsidRPr="004E0BEF">
        <w:rPr>
          <w:rFonts w:hint="cs"/>
          <w:sz w:val="24"/>
        </w:rPr>
        <w:t>STORYLINE</w:t>
      </w:r>
      <w:r w:rsidRPr="004E0BEF">
        <w:rPr>
          <w:rFonts w:hint="cs"/>
          <w:sz w:val="24"/>
          <w:rtl/>
        </w:rPr>
        <w:t>.</w:t>
      </w:r>
    </w:p>
    <w:p w:rsidR="00F77C6E" w:rsidRPr="004E0BEF" w:rsidRDefault="00F77C6E" w:rsidP="00F77C6E">
      <w:pPr>
        <w:pStyle w:val="3"/>
        <w:keepNext w:val="0"/>
        <w:rPr>
          <w:rtl/>
        </w:rPr>
      </w:pPr>
      <w:r w:rsidRPr="004E0BEF">
        <w:rPr>
          <w:rFonts w:hint="cs"/>
          <w:rtl/>
        </w:rPr>
        <w:t>ניסיון המציע</w:t>
      </w:r>
    </w:p>
    <w:p w:rsidR="00F77C6E" w:rsidRPr="004E0BEF" w:rsidRDefault="00F77C6E" w:rsidP="00F77C6E">
      <w:pPr>
        <w:pStyle w:val="AlphaList2"/>
        <w:numPr>
          <w:ilvl w:val="0"/>
          <w:numId w:val="0"/>
        </w:numPr>
        <w:ind w:left="720"/>
        <w:rPr>
          <w:rtl/>
        </w:rPr>
      </w:pPr>
      <w:r w:rsidRPr="004E0BEF">
        <w:rPr>
          <w:rtl/>
        </w:rPr>
        <w:t xml:space="preserve">המציע יציין להלן לפי העניין את </w:t>
      </w:r>
      <w:r w:rsidRPr="004E0BEF">
        <w:rPr>
          <w:rFonts w:hint="cs"/>
          <w:rtl/>
        </w:rPr>
        <w:t xml:space="preserve">הלקוחות עליהם </w:t>
      </w:r>
      <w:r w:rsidRPr="004E0BEF">
        <w:rPr>
          <w:rtl/>
        </w:rPr>
        <w:t xml:space="preserve">נסמכת הצהרתו בדבר עמידתו בתנאי </w:t>
      </w:r>
      <w:r w:rsidRPr="004E0BEF">
        <w:rPr>
          <w:rFonts w:hint="cs"/>
          <w:rtl/>
        </w:rPr>
        <w:t>ה</w:t>
      </w:r>
      <w:r w:rsidRPr="004E0BEF">
        <w:rPr>
          <w:rtl/>
        </w:rPr>
        <w:t>סף.</w:t>
      </w:r>
    </w:p>
    <w:p w:rsidR="00F77C6E" w:rsidRPr="004E0BEF" w:rsidRDefault="00F77C6E" w:rsidP="00F77C6E">
      <w:pPr>
        <w:pStyle w:val="AlphaList2"/>
        <w:numPr>
          <w:ilvl w:val="0"/>
          <w:numId w:val="0"/>
        </w:numPr>
        <w:spacing w:after="240"/>
        <w:ind w:left="720"/>
        <w:rPr>
          <w:rtl/>
        </w:rPr>
      </w:pPr>
      <w:r w:rsidRPr="004E0BEF">
        <w:rPr>
          <w:rtl/>
        </w:rPr>
        <w:t xml:space="preserve">המציע ימלא </w:t>
      </w:r>
      <w:r w:rsidRPr="004E0BEF">
        <w:rPr>
          <w:rFonts w:hint="cs"/>
          <w:rtl/>
        </w:rPr>
        <w:t>טופס</w:t>
      </w:r>
      <w:r w:rsidRPr="004E0BEF">
        <w:rPr>
          <w:rtl/>
        </w:rPr>
        <w:t xml:space="preserve"> נפרד כדוגמת הטבל</w:t>
      </w:r>
      <w:r w:rsidRPr="004E0BEF">
        <w:rPr>
          <w:rFonts w:hint="cs"/>
          <w:rtl/>
        </w:rPr>
        <w:t xml:space="preserve">ה </w:t>
      </w:r>
      <w:r w:rsidRPr="004E0BEF">
        <w:rPr>
          <w:rtl/>
        </w:rPr>
        <w:t xml:space="preserve">שלהלן עבור כל </w:t>
      </w:r>
      <w:r w:rsidRPr="004E0BEF">
        <w:rPr>
          <w:rFonts w:hint="cs"/>
          <w:rtl/>
        </w:rPr>
        <w:t>פרויקט</w:t>
      </w:r>
      <w:r w:rsidRPr="004E0BEF">
        <w:rPr>
          <w:rtl/>
        </w:rPr>
        <w:t xml:space="preserve"> שהוא בוחר להציג</w:t>
      </w:r>
      <w:r w:rsidRPr="004E0BEF">
        <w:rPr>
          <w:rFonts w:hint="cs"/>
          <w:rtl/>
        </w:rPr>
        <w:t>.</w:t>
      </w:r>
    </w:p>
    <w:tbl>
      <w:tblPr>
        <w:bidiVisual/>
        <w:tblW w:w="0" w:type="auto"/>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8"/>
        <w:gridCol w:w="1134"/>
        <w:gridCol w:w="5104"/>
      </w:tblGrid>
      <w:tr w:rsidR="00F77C6E" w:rsidRPr="004E0BEF" w:rsidTr="00326EEF">
        <w:tc>
          <w:tcPr>
            <w:tcW w:w="7656" w:type="dxa"/>
            <w:gridSpan w:val="3"/>
            <w:shd w:val="clear" w:color="auto" w:fill="D9D9D9"/>
            <w:vAlign w:val="center"/>
          </w:tcPr>
          <w:p w:rsidR="00F77C6E" w:rsidRPr="004E0BEF" w:rsidRDefault="00F77C6E" w:rsidP="00F77C6E">
            <w:pPr>
              <w:pStyle w:val="TableHead"/>
              <w:rPr>
                <w:rtl/>
              </w:rPr>
            </w:pPr>
            <w:r w:rsidRPr="004E0BEF">
              <w:rPr>
                <w:rFonts w:hint="cs"/>
                <w:rtl/>
              </w:rPr>
              <w:t xml:space="preserve">פרויקט מס' </w:t>
            </w:r>
            <w:r w:rsidRPr="004E0BEF">
              <w:t>N</w:t>
            </w:r>
          </w:p>
        </w:tc>
      </w:tr>
      <w:tr w:rsidR="00F77C6E" w:rsidRPr="004E0BEF" w:rsidTr="00326EEF">
        <w:tc>
          <w:tcPr>
            <w:tcW w:w="2552" w:type="dxa"/>
            <w:gridSpan w:val="2"/>
            <w:shd w:val="clear" w:color="auto" w:fill="D9D9D9"/>
          </w:tcPr>
          <w:p w:rsidR="00F77C6E" w:rsidRPr="004E0BEF" w:rsidRDefault="00F77C6E" w:rsidP="00F77C6E">
            <w:pPr>
              <w:pStyle w:val="TableText"/>
              <w:rPr>
                <w:sz w:val="18"/>
                <w:szCs w:val="20"/>
                <w:rtl/>
              </w:rPr>
            </w:pPr>
            <w:r w:rsidRPr="004E0BEF">
              <w:rPr>
                <w:sz w:val="18"/>
                <w:szCs w:val="20"/>
                <w:rtl/>
              </w:rPr>
              <w:t xml:space="preserve">הארגון </w:t>
            </w:r>
          </w:p>
        </w:tc>
        <w:tc>
          <w:tcPr>
            <w:tcW w:w="5104" w:type="dxa"/>
          </w:tcPr>
          <w:p w:rsidR="00F77C6E" w:rsidRPr="004E0BEF" w:rsidRDefault="00F77C6E" w:rsidP="00F77C6E">
            <w:pPr>
              <w:pStyle w:val="TableText"/>
              <w:rPr>
                <w:sz w:val="24"/>
              </w:rPr>
            </w:pPr>
          </w:p>
        </w:tc>
      </w:tr>
      <w:tr w:rsidR="00F77C6E" w:rsidRPr="004E0BEF" w:rsidTr="00326EEF">
        <w:tc>
          <w:tcPr>
            <w:tcW w:w="2552" w:type="dxa"/>
            <w:gridSpan w:val="2"/>
            <w:shd w:val="clear" w:color="auto" w:fill="D9D9D9"/>
          </w:tcPr>
          <w:p w:rsidR="00F77C6E" w:rsidRPr="004E0BEF" w:rsidRDefault="00F77C6E" w:rsidP="00F77C6E">
            <w:pPr>
              <w:pStyle w:val="TableText"/>
              <w:rPr>
                <w:sz w:val="18"/>
                <w:szCs w:val="20"/>
              </w:rPr>
            </w:pPr>
            <w:r w:rsidRPr="004E0BEF">
              <w:rPr>
                <w:rFonts w:hint="cs"/>
                <w:sz w:val="18"/>
                <w:szCs w:val="20"/>
                <w:rtl/>
              </w:rPr>
              <w:t>השנה בה בוצע הפרויקט</w:t>
            </w:r>
          </w:p>
        </w:tc>
        <w:tc>
          <w:tcPr>
            <w:tcW w:w="5104" w:type="dxa"/>
          </w:tcPr>
          <w:p w:rsidR="00F77C6E" w:rsidRPr="004E0BEF" w:rsidRDefault="00F77C6E" w:rsidP="00F77C6E">
            <w:pPr>
              <w:pStyle w:val="TableText"/>
              <w:rPr>
                <w:sz w:val="24"/>
              </w:rPr>
            </w:pPr>
          </w:p>
        </w:tc>
      </w:tr>
      <w:tr w:rsidR="00F77C6E" w:rsidRPr="004E0BEF" w:rsidTr="00326EEF">
        <w:tc>
          <w:tcPr>
            <w:tcW w:w="2552" w:type="dxa"/>
            <w:gridSpan w:val="2"/>
            <w:shd w:val="clear" w:color="auto" w:fill="D9D9D9"/>
          </w:tcPr>
          <w:p w:rsidR="00F77C6E" w:rsidRPr="004E0BEF" w:rsidRDefault="00F77C6E" w:rsidP="00F77C6E">
            <w:pPr>
              <w:pStyle w:val="TableText"/>
              <w:rPr>
                <w:sz w:val="18"/>
                <w:szCs w:val="20"/>
              </w:rPr>
            </w:pPr>
            <w:r w:rsidRPr="004E0BEF">
              <w:rPr>
                <w:rFonts w:hint="cs"/>
                <w:sz w:val="18"/>
                <w:szCs w:val="20"/>
                <w:rtl/>
              </w:rPr>
              <w:t>תיאור הפרויקט וקישור לאתר אם יש</w:t>
            </w:r>
          </w:p>
        </w:tc>
        <w:tc>
          <w:tcPr>
            <w:tcW w:w="5104" w:type="dxa"/>
          </w:tcPr>
          <w:p w:rsidR="00F77C6E" w:rsidRPr="004E0BEF" w:rsidRDefault="00F77C6E" w:rsidP="00F77C6E">
            <w:pPr>
              <w:pStyle w:val="TableText"/>
              <w:rPr>
                <w:sz w:val="24"/>
              </w:rPr>
            </w:pPr>
          </w:p>
        </w:tc>
      </w:tr>
      <w:tr w:rsidR="00F77C6E" w:rsidRPr="004E0BEF" w:rsidTr="00326EEF">
        <w:tc>
          <w:tcPr>
            <w:tcW w:w="2552" w:type="dxa"/>
            <w:gridSpan w:val="2"/>
            <w:shd w:val="clear" w:color="auto" w:fill="D9D9D9"/>
          </w:tcPr>
          <w:p w:rsidR="00F77C6E" w:rsidRPr="004E0BEF" w:rsidRDefault="00F77C6E" w:rsidP="00F77C6E">
            <w:pPr>
              <w:pStyle w:val="TableText"/>
              <w:rPr>
                <w:sz w:val="18"/>
                <w:szCs w:val="20"/>
              </w:rPr>
            </w:pPr>
          </w:p>
        </w:tc>
        <w:tc>
          <w:tcPr>
            <w:tcW w:w="5104" w:type="dxa"/>
          </w:tcPr>
          <w:p w:rsidR="00F77C6E" w:rsidRPr="004E0BEF" w:rsidRDefault="00F77C6E" w:rsidP="00F77C6E">
            <w:pPr>
              <w:pStyle w:val="TableText"/>
              <w:rPr>
                <w:sz w:val="24"/>
              </w:rPr>
            </w:pPr>
          </w:p>
        </w:tc>
      </w:tr>
      <w:tr w:rsidR="00F77C6E" w:rsidRPr="004E0BEF" w:rsidTr="00326EEF">
        <w:tc>
          <w:tcPr>
            <w:tcW w:w="1418" w:type="dxa"/>
            <w:vMerge w:val="restart"/>
            <w:shd w:val="clear" w:color="auto" w:fill="D9D9D9"/>
          </w:tcPr>
          <w:p w:rsidR="00F77C6E" w:rsidRPr="004E0BEF" w:rsidRDefault="00F77C6E" w:rsidP="00F77C6E">
            <w:pPr>
              <w:pStyle w:val="TableText"/>
              <w:rPr>
                <w:sz w:val="18"/>
                <w:szCs w:val="20"/>
                <w:rtl/>
              </w:rPr>
            </w:pPr>
            <w:r w:rsidRPr="004E0BEF">
              <w:rPr>
                <w:rFonts w:hint="cs"/>
                <w:sz w:val="18"/>
                <w:szCs w:val="20"/>
                <w:rtl/>
              </w:rPr>
              <w:t>הממונה</w:t>
            </w:r>
            <w:r w:rsidRPr="004E0BEF">
              <w:rPr>
                <w:sz w:val="18"/>
                <w:szCs w:val="20"/>
                <w:rtl/>
              </w:rPr>
              <w:t xml:space="preserve"> מטעם הארגון </w:t>
            </w:r>
            <w:r w:rsidRPr="004E0BEF">
              <w:rPr>
                <w:rFonts w:hint="cs"/>
                <w:sz w:val="18"/>
                <w:szCs w:val="20"/>
                <w:rtl/>
              </w:rPr>
              <w:t>עבורו בוצע הפרויקט</w:t>
            </w:r>
          </w:p>
        </w:tc>
        <w:tc>
          <w:tcPr>
            <w:tcW w:w="1134" w:type="dxa"/>
            <w:shd w:val="clear" w:color="auto" w:fill="D9D9D9"/>
          </w:tcPr>
          <w:p w:rsidR="00F77C6E" w:rsidRPr="004E0BEF" w:rsidRDefault="00F77C6E" w:rsidP="00F77C6E">
            <w:pPr>
              <w:pStyle w:val="TableText"/>
              <w:rPr>
                <w:sz w:val="18"/>
                <w:szCs w:val="20"/>
              </w:rPr>
            </w:pPr>
            <w:r w:rsidRPr="004E0BEF">
              <w:rPr>
                <w:sz w:val="18"/>
                <w:szCs w:val="20"/>
                <w:rtl/>
              </w:rPr>
              <w:t>שם</w:t>
            </w:r>
          </w:p>
        </w:tc>
        <w:tc>
          <w:tcPr>
            <w:tcW w:w="5104" w:type="dxa"/>
          </w:tcPr>
          <w:p w:rsidR="00F77C6E" w:rsidRPr="004E0BEF" w:rsidRDefault="00F77C6E" w:rsidP="00F77C6E">
            <w:pPr>
              <w:pStyle w:val="TableText"/>
              <w:rPr>
                <w:sz w:val="24"/>
              </w:rPr>
            </w:pPr>
          </w:p>
        </w:tc>
      </w:tr>
      <w:tr w:rsidR="00F77C6E" w:rsidRPr="004E0BEF" w:rsidTr="00326EEF">
        <w:tc>
          <w:tcPr>
            <w:tcW w:w="1418" w:type="dxa"/>
            <w:vMerge/>
            <w:shd w:val="clear" w:color="auto" w:fill="D9D9D9"/>
          </w:tcPr>
          <w:p w:rsidR="00F77C6E" w:rsidRPr="004E0BEF" w:rsidRDefault="00F77C6E" w:rsidP="00F77C6E">
            <w:pPr>
              <w:pStyle w:val="TableText"/>
              <w:bidi w:val="0"/>
              <w:rPr>
                <w:sz w:val="18"/>
                <w:szCs w:val="20"/>
              </w:rPr>
            </w:pPr>
          </w:p>
        </w:tc>
        <w:tc>
          <w:tcPr>
            <w:tcW w:w="1134" w:type="dxa"/>
            <w:shd w:val="clear" w:color="auto" w:fill="D9D9D9"/>
          </w:tcPr>
          <w:p w:rsidR="00F77C6E" w:rsidRPr="004E0BEF" w:rsidRDefault="00F77C6E" w:rsidP="00F77C6E">
            <w:pPr>
              <w:pStyle w:val="TableText"/>
              <w:rPr>
                <w:sz w:val="18"/>
                <w:szCs w:val="20"/>
              </w:rPr>
            </w:pPr>
            <w:r w:rsidRPr="004E0BEF">
              <w:rPr>
                <w:sz w:val="18"/>
                <w:szCs w:val="20"/>
                <w:rtl/>
              </w:rPr>
              <w:t>תפקיד</w:t>
            </w:r>
          </w:p>
        </w:tc>
        <w:tc>
          <w:tcPr>
            <w:tcW w:w="5104" w:type="dxa"/>
          </w:tcPr>
          <w:p w:rsidR="00F77C6E" w:rsidRPr="004E0BEF" w:rsidRDefault="00F77C6E" w:rsidP="00F77C6E">
            <w:pPr>
              <w:pStyle w:val="TableText"/>
              <w:bidi w:val="0"/>
              <w:rPr>
                <w:sz w:val="24"/>
              </w:rPr>
            </w:pPr>
          </w:p>
        </w:tc>
      </w:tr>
      <w:tr w:rsidR="00F77C6E" w:rsidRPr="004E0BEF" w:rsidTr="00326EEF">
        <w:tc>
          <w:tcPr>
            <w:tcW w:w="1418" w:type="dxa"/>
            <w:vMerge/>
            <w:shd w:val="clear" w:color="auto" w:fill="D9D9D9"/>
          </w:tcPr>
          <w:p w:rsidR="00F77C6E" w:rsidRPr="004E0BEF" w:rsidRDefault="00F77C6E" w:rsidP="00F77C6E">
            <w:pPr>
              <w:pStyle w:val="TableText"/>
              <w:rPr>
                <w:sz w:val="18"/>
                <w:szCs w:val="20"/>
              </w:rPr>
            </w:pPr>
          </w:p>
        </w:tc>
        <w:tc>
          <w:tcPr>
            <w:tcW w:w="1134" w:type="dxa"/>
            <w:shd w:val="clear" w:color="auto" w:fill="D9D9D9"/>
          </w:tcPr>
          <w:p w:rsidR="00F77C6E" w:rsidRPr="004E0BEF" w:rsidRDefault="00F77C6E" w:rsidP="00F77C6E">
            <w:pPr>
              <w:pStyle w:val="TableText"/>
              <w:rPr>
                <w:sz w:val="18"/>
                <w:szCs w:val="20"/>
              </w:rPr>
            </w:pPr>
            <w:r w:rsidRPr="004E0BEF">
              <w:rPr>
                <w:sz w:val="18"/>
                <w:szCs w:val="20"/>
                <w:rtl/>
              </w:rPr>
              <w:t>טלפון</w:t>
            </w:r>
          </w:p>
        </w:tc>
        <w:tc>
          <w:tcPr>
            <w:tcW w:w="5104" w:type="dxa"/>
          </w:tcPr>
          <w:p w:rsidR="00F77C6E" w:rsidRPr="004E0BEF" w:rsidRDefault="00F77C6E" w:rsidP="00F77C6E">
            <w:pPr>
              <w:pStyle w:val="TableText"/>
              <w:rPr>
                <w:sz w:val="24"/>
              </w:rPr>
            </w:pPr>
          </w:p>
        </w:tc>
      </w:tr>
    </w:tbl>
    <w:p w:rsidR="00F77C6E" w:rsidRPr="004E0BEF" w:rsidRDefault="00F77C6E" w:rsidP="00F77C6E">
      <w:pPr>
        <w:pStyle w:val="3"/>
        <w:rPr>
          <w:rtl/>
        </w:rPr>
      </w:pPr>
      <w:bookmarkStart w:id="507" w:name="_Toc200819165"/>
      <w:bookmarkStart w:id="508" w:name="_Toc204566111"/>
      <w:bookmarkStart w:id="509" w:name="_Toc254821138"/>
      <w:bookmarkStart w:id="510" w:name="_Toc422087672"/>
      <w:bookmarkStart w:id="511" w:name="_Toc433800385"/>
      <w:bookmarkStart w:id="512" w:name="_Toc434706977"/>
      <w:bookmarkStart w:id="513" w:name="_Toc434738265"/>
      <w:bookmarkStart w:id="514" w:name="_Toc360620719"/>
      <w:bookmarkStart w:id="515" w:name="_Toc361210773"/>
      <w:bookmarkStart w:id="516" w:name="_Toc372891846"/>
      <w:bookmarkStart w:id="517" w:name="_Toc202846161"/>
      <w:bookmarkStart w:id="518" w:name="_Toc252405328"/>
      <w:r w:rsidRPr="004E0BEF">
        <w:rPr>
          <w:rtl/>
        </w:rPr>
        <w:t>אימות נתוני ה</w:t>
      </w:r>
      <w:bookmarkEnd w:id="507"/>
      <w:bookmarkEnd w:id="508"/>
      <w:bookmarkEnd w:id="509"/>
      <w:r w:rsidRPr="004E0BEF">
        <w:rPr>
          <w:rtl/>
        </w:rPr>
        <w:t>מציע</w:t>
      </w:r>
      <w:bookmarkEnd w:id="510"/>
      <w:bookmarkEnd w:id="511"/>
      <w:bookmarkEnd w:id="512"/>
      <w:bookmarkEnd w:id="513"/>
    </w:p>
    <w:p w:rsidR="00F77C6E" w:rsidRPr="004E0BEF" w:rsidRDefault="00F77C6E" w:rsidP="00F77C6E">
      <w:pPr>
        <w:pStyle w:val="Normal11"/>
        <w:rPr>
          <w:sz w:val="24"/>
          <w:rtl/>
        </w:rPr>
      </w:pPr>
      <w:r w:rsidRPr="004E0BEF">
        <w:rPr>
          <w:rtl/>
        </w:rPr>
        <w:t>המציע מודע לכך שמשרד התיירות רשאי לבצע בדיקה לאימות הנתונים שנמסרו ע"י המציע. עצם המענה על המכרז מהווה אישור מטעם המציע כי לא תהיה לו התנגדות לביצוע בדיקה זו וכי התנגדות לביצוע הבדיקה, במידה ותידרש, כמוה כהסתייגות מתנאי המכרז.</w:t>
      </w:r>
      <w:bookmarkStart w:id="519" w:name="_Toc202846163"/>
      <w:bookmarkEnd w:id="514"/>
      <w:bookmarkEnd w:id="515"/>
      <w:bookmarkEnd w:id="516"/>
      <w:bookmarkEnd w:id="517"/>
      <w:bookmarkEnd w:id="518"/>
    </w:p>
    <w:p w:rsidR="00F77C6E" w:rsidRPr="004E0BEF" w:rsidRDefault="00F77C6E" w:rsidP="00F77C6E">
      <w:pPr>
        <w:pStyle w:val="3"/>
        <w:rPr>
          <w:rtl/>
        </w:rPr>
      </w:pPr>
      <w:bookmarkStart w:id="520" w:name="_Toc422087676"/>
      <w:bookmarkStart w:id="521" w:name="_Toc433800389"/>
      <w:bookmarkStart w:id="522" w:name="_Toc434706981"/>
      <w:bookmarkStart w:id="523" w:name="_Toc434738269"/>
      <w:bookmarkStart w:id="524" w:name="_Toc272842470"/>
      <w:bookmarkStart w:id="525" w:name="_Toc360620720"/>
      <w:bookmarkStart w:id="526" w:name="_Toc76437614"/>
      <w:bookmarkStart w:id="527" w:name="_Toc59523893"/>
      <w:r w:rsidRPr="004E0BEF">
        <w:rPr>
          <w:rtl/>
        </w:rPr>
        <w:t>מקום ביצוע העבוד</w:t>
      </w:r>
      <w:r w:rsidRPr="004E0BEF">
        <w:rPr>
          <w:rFonts w:hint="cs"/>
          <w:rtl/>
        </w:rPr>
        <w:t>ה</w:t>
      </w:r>
      <w:bookmarkEnd w:id="520"/>
      <w:bookmarkEnd w:id="521"/>
      <w:bookmarkEnd w:id="522"/>
      <w:bookmarkEnd w:id="523"/>
      <w:r w:rsidRPr="004E0BEF">
        <w:rPr>
          <w:rFonts w:hint="cs"/>
          <w:rtl/>
        </w:rPr>
        <w:t xml:space="preserve"> </w:t>
      </w:r>
      <w:bookmarkEnd w:id="524"/>
    </w:p>
    <w:p w:rsidR="00F77C6E" w:rsidRPr="004E0BEF" w:rsidRDefault="00F77C6E" w:rsidP="00F77C6E">
      <w:pPr>
        <w:pStyle w:val="Para1"/>
      </w:pPr>
      <w:r w:rsidRPr="004E0BEF">
        <w:rPr>
          <w:rtl/>
        </w:rPr>
        <w:t xml:space="preserve">העבודה </w:t>
      </w:r>
      <w:r w:rsidRPr="004E0BEF">
        <w:rPr>
          <w:rFonts w:hint="cs"/>
          <w:rtl/>
        </w:rPr>
        <w:t>תבוצע</w:t>
      </w:r>
      <w:r w:rsidRPr="004E0BEF">
        <w:rPr>
          <w:rtl/>
        </w:rPr>
        <w:t xml:space="preserve"> </w:t>
      </w:r>
      <w:r w:rsidRPr="004E0BEF">
        <w:rPr>
          <w:rFonts w:hint="cs"/>
          <w:rtl/>
        </w:rPr>
        <w:t xml:space="preserve">באתר הספק. פגישות עבודה עם אנשי המשרד תערכנה במשרד המזמין בירושלים. </w:t>
      </w:r>
    </w:p>
    <w:p w:rsidR="00F77C6E" w:rsidRPr="004E0BEF" w:rsidRDefault="00F77C6E" w:rsidP="00F77C6E">
      <w:pPr>
        <w:pStyle w:val="20"/>
      </w:pPr>
      <w:bookmarkStart w:id="528" w:name="_Toc252405332"/>
      <w:bookmarkStart w:id="529" w:name="_Toc422087680"/>
      <w:bookmarkStart w:id="530" w:name="_Toc433800393"/>
      <w:bookmarkStart w:id="531" w:name="_Toc434706985"/>
      <w:bookmarkStart w:id="532" w:name="_Toc434738273"/>
      <w:bookmarkStart w:id="533" w:name="_Toc447487363"/>
      <w:bookmarkStart w:id="534" w:name="_Toc264788413"/>
      <w:bookmarkEnd w:id="519"/>
      <w:bookmarkEnd w:id="525"/>
      <w:bookmarkEnd w:id="526"/>
      <w:bookmarkEnd w:id="527"/>
      <w:r w:rsidRPr="004E0BEF">
        <w:rPr>
          <w:rFonts w:hint="cs"/>
          <w:rtl/>
        </w:rPr>
        <w:t xml:space="preserve">אחריות </w:t>
      </w:r>
      <w:r w:rsidRPr="004E0BEF">
        <w:rPr>
          <w:rtl/>
        </w:rPr>
        <w:t>ו</w:t>
      </w:r>
      <w:r w:rsidRPr="004E0BEF">
        <w:rPr>
          <w:rFonts w:hint="cs"/>
          <w:rtl/>
        </w:rPr>
        <w:t>תחזוקה</w:t>
      </w:r>
      <w:bookmarkEnd w:id="528"/>
      <w:bookmarkEnd w:id="529"/>
      <w:bookmarkEnd w:id="530"/>
      <w:bookmarkEnd w:id="531"/>
      <w:bookmarkEnd w:id="532"/>
      <w:bookmarkEnd w:id="533"/>
      <w:r w:rsidRPr="004E0BEF">
        <w:rPr>
          <w:rFonts w:hint="cs"/>
          <w:rtl/>
        </w:rPr>
        <w:t xml:space="preserve"> </w:t>
      </w:r>
    </w:p>
    <w:p w:rsidR="00F77C6E" w:rsidRPr="004E0BEF" w:rsidRDefault="00F77C6E" w:rsidP="00F77C6E">
      <w:pPr>
        <w:pStyle w:val="3"/>
        <w:rPr>
          <w:rtl/>
        </w:rPr>
      </w:pPr>
      <w:bookmarkStart w:id="535" w:name="_Toc422087681"/>
      <w:bookmarkStart w:id="536" w:name="_Toc433800394"/>
      <w:bookmarkStart w:id="537" w:name="_Toc434706986"/>
      <w:bookmarkStart w:id="538" w:name="_Toc434738274"/>
      <w:r w:rsidRPr="004E0BEF">
        <w:rPr>
          <w:rFonts w:hint="cs"/>
          <w:rtl/>
        </w:rPr>
        <w:t>כללי</w:t>
      </w:r>
      <w:bookmarkEnd w:id="535"/>
      <w:bookmarkEnd w:id="536"/>
      <w:bookmarkEnd w:id="537"/>
      <w:bookmarkEnd w:id="538"/>
      <w:r w:rsidRPr="004E0BEF">
        <w:rPr>
          <w:rtl/>
        </w:rPr>
        <w:t xml:space="preserve"> </w:t>
      </w:r>
      <w:bookmarkEnd w:id="534"/>
    </w:p>
    <w:p w:rsidR="00A45B9D" w:rsidRPr="004E0BEF" w:rsidRDefault="00A45B9D" w:rsidP="00A45B9D">
      <w:pPr>
        <w:pStyle w:val="Para2"/>
        <w:rPr>
          <w:rtl/>
        </w:rPr>
      </w:pPr>
      <w:r w:rsidRPr="004E0BEF">
        <w:rPr>
          <w:rFonts w:hint="cs"/>
          <w:rtl/>
        </w:rPr>
        <w:t xml:space="preserve">הספק יהיה אחראי על המוצר שסיפק, לרבות תקלות </w:t>
      </w:r>
      <w:r w:rsidR="003E11FA" w:rsidRPr="004E0BEF">
        <w:rPr>
          <w:rFonts w:hint="cs"/>
          <w:rtl/>
        </w:rPr>
        <w:t>שיתגלו לאחר קבלתו והפעלתו במשרד</w:t>
      </w:r>
      <w:r w:rsidR="000B2DDC" w:rsidRPr="004E0BEF">
        <w:rPr>
          <w:rFonts w:hint="cs"/>
          <w:rtl/>
        </w:rPr>
        <w:t xml:space="preserve"> לתקופת זמן של 6 חודשים מיום קבלתו במשרד.</w:t>
      </w:r>
    </w:p>
    <w:p w:rsidR="00F77C6E" w:rsidRPr="004E0BEF" w:rsidRDefault="00F77C6E" w:rsidP="00F77C6E">
      <w:pPr>
        <w:pStyle w:val="3"/>
        <w:rPr>
          <w:rtl/>
        </w:rPr>
      </w:pPr>
      <w:bookmarkStart w:id="539" w:name="_Toc360620741"/>
      <w:r w:rsidRPr="004E0BEF">
        <w:rPr>
          <w:rtl/>
        </w:rPr>
        <w:t>זכויות יוצרים וקניין רוחני</w:t>
      </w:r>
      <w:r w:rsidRPr="004E0BEF">
        <w:rPr>
          <w:rFonts w:hint="cs"/>
          <w:rtl/>
        </w:rPr>
        <w:t xml:space="preserve"> </w:t>
      </w:r>
    </w:p>
    <w:p w:rsidR="00326EEF" w:rsidRPr="004E0BEF" w:rsidRDefault="00F77C6E" w:rsidP="009565FA">
      <w:pPr>
        <w:pStyle w:val="4"/>
        <w:numPr>
          <w:ilvl w:val="0"/>
          <w:numId w:val="96"/>
        </w:numPr>
      </w:pPr>
      <w:r w:rsidRPr="004E0BEF">
        <w:rPr>
          <w:rtl/>
        </w:rPr>
        <w:t xml:space="preserve">זכויות </w:t>
      </w:r>
      <w:r w:rsidRPr="004E0BEF">
        <w:rPr>
          <w:rFonts w:hint="cs"/>
          <w:rtl/>
        </w:rPr>
        <w:t>ה</w:t>
      </w:r>
      <w:r w:rsidRPr="004E0BEF">
        <w:rPr>
          <w:rtl/>
        </w:rPr>
        <w:t xml:space="preserve">יוצרים </w:t>
      </w:r>
    </w:p>
    <w:p w:rsidR="00F77C6E" w:rsidRPr="004E0BEF" w:rsidRDefault="00C07DDF" w:rsidP="00A45B9D">
      <w:pPr>
        <w:pStyle w:val="4"/>
        <w:numPr>
          <w:ilvl w:val="0"/>
          <w:numId w:val="96"/>
        </w:numPr>
        <w:rPr>
          <w:b w:val="0"/>
          <w:bCs w:val="0"/>
        </w:rPr>
      </w:pPr>
      <w:r w:rsidRPr="004E0BEF">
        <w:rPr>
          <w:rFonts w:hint="eastAsia"/>
          <w:b w:val="0"/>
          <w:bCs w:val="0"/>
          <w:rtl/>
        </w:rPr>
        <w:t>הקורסים</w:t>
      </w:r>
      <w:r w:rsidRPr="004E0BEF">
        <w:rPr>
          <w:b w:val="0"/>
          <w:bCs w:val="0"/>
          <w:rtl/>
        </w:rPr>
        <w:t xml:space="preserve"> </w:t>
      </w:r>
      <w:r w:rsidRPr="004E0BEF">
        <w:rPr>
          <w:rFonts w:hint="eastAsia"/>
          <w:b w:val="0"/>
          <w:bCs w:val="0"/>
          <w:rtl/>
        </w:rPr>
        <w:t>על</w:t>
      </w:r>
      <w:r w:rsidR="00F77C6E" w:rsidRPr="004E0BEF">
        <w:rPr>
          <w:b w:val="0"/>
          <w:bCs w:val="0"/>
          <w:rtl/>
        </w:rPr>
        <w:t xml:space="preserve"> </w:t>
      </w:r>
      <w:proofErr w:type="spellStart"/>
      <w:r w:rsidR="00F77C6E" w:rsidRPr="004E0BEF">
        <w:rPr>
          <w:b w:val="0"/>
          <w:bCs w:val="0"/>
          <w:rtl/>
        </w:rPr>
        <w:t>תכני</w:t>
      </w:r>
      <w:r w:rsidRPr="004E0BEF">
        <w:rPr>
          <w:rFonts w:hint="eastAsia"/>
          <w:b w:val="0"/>
          <w:bCs w:val="0"/>
          <w:rtl/>
        </w:rPr>
        <w:t>הם</w:t>
      </w:r>
      <w:proofErr w:type="spellEnd"/>
      <w:r w:rsidR="00F77C6E" w:rsidRPr="004E0BEF">
        <w:rPr>
          <w:b w:val="0"/>
          <w:bCs w:val="0"/>
          <w:rtl/>
        </w:rPr>
        <w:t xml:space="preserve"> הינ</w:t>
      </w:r>
      <w:r w:rsidRPr="004E0BEF">
        <w:rPr>
          <w:rFonts w:hint="eastAsia"/>
          <w:b w:val="0"/>
          <w:bCs w:val="0"/>
          <w:rtl/>
        </w:rPr>
        <w:t>ם</w:t>
      </w:r>
      <w:r w:rsidR="00F77C6E" w:rsidRPr="004E0BEF">
        <w:rPr>
          <w:b w:val="0"/>
          <w:bCs w:val="0"/>
          <w:rtl/>
        </w:rPr>
        <w:t xml:space="preserve"> קניינו הבלעדי של משרד התיירות וזכויות היוצרים ב</w:t>
      </w:r>
      <w:r w:rsidRPr="004E0BEF">
        <w:rPr>
          <w:rFonts w:hint="eastAsia"/>
          <w:b w:val="0"/>
          <w:bCs w:val="0"/>
          <w:rtl/>
        </w:rPr>
        <w:t>הם</w:t>
      </w:r>
      <w:r w:rsidR="00F77C6E" w:rsidRPr="004E0BEF">
        <w:rPr>
          <w:b w:val="0"/>
          <w:bCs w:val="0"/>
          <w:rtl/>
        </w:rPr>
        <w:t xml:space="preserve"> שייכות במלואן ובאופן בלעדי למשרד התיירות. לספק לא תהיינה זכויות כלשהן </w:t>
      </w:r>
      <w:r w:rsidR="00A45B9D" w:rsidRPr="004E0BEF">
        <w:rPr>
          <w:rFonts w:hint="eastAsia"/>
          <w:b w:val="0"/>
          <w:bCs w:val="0"/>
          <w:rtl/>
        </w:rPr>
        <w:t>בקורסים</w:t>
      </w:r>
      <w:r w:rsidR="00A45B9D" w:rsidRPr="004E0BEF">
        <w:rPr>
          <w:b w:val="0"/>
          <w:bCs w:val="0"/>
          <w:rtl/>
        </w:rPr>
        <w:t xml:space="preserve"> </w:t>
      </w:r>
      <w:r w:rsidR="00A45B9D" w:rsidRPr="004E0BEF">
        <w:rPr>
          <w:rFonts w:hint="eastAsia"/>
          <w:b w:val="0"/>
          <w:bCs w:val="0"/>
          <w:rtl/>
        </w:rPr>
        <w:t>או</w:t>
      </w:r>
      <w:r w:rsidR="00A45B9D" w:rsidRPr="004E0BEF">
        <w:rPr>
          <w:b w:val="0"/>
          <w:bCs w:val="0"/>
          <w:rtl/>
        </w:rPr>
        <w:t xml:space="preserve"> </w:t>
      </w:r>
      <w:r w:rsidR="00A45B9D" w:rsidRPr="004E0BEF">
        <w:rPr>
          <w:rFonts w:hint="eastAsia"/>
          <w:b w:val="0"/>
          <w:bCs w:val="0"/>
          <w:rtl/>
        </w:rPr>
        <w:t>בחומרי</w:t>
      </w:r>
      <w:r w:rsidR="00A45B9D" w:rsidRPr="004E0BEF">
        <w:rPr>
          <w:b w:val="0"/>
          <w:bCs w:val="0"/>
          <w:rtl/>
        </w:rPr>
        <w:t xml:space="preserve"> </w:t>
      </w:r>
      <w:r w:rsidR="00A45B9D" w:rsidRPr="004E0BEF">
        <w:rPr>
          <w:rFonts w:hint="eastAsia"/>
          <w:b w:val="0"/>
          <w:bCs w:val="0"/>
          <w:rtl/>
        </w:rPr>
        <w:t>הגלם</w:t>
      </w:r>
      <w:r w:rsidR="00A45B9D" w:rsidRPr="004E0BEF">
        <w:rPr>
          <w:b w:val="0"/>
          <w:bCs w:val="0"/>
          <w:rtl/>
        </w:rPr>
        <w:t xml:space="preserve"> </w:t>
      </w:r>
      <w:r w:rsidR="00A45B9D" w:rsidRPr="004E0BEF">
        <w:rPr>
          <w:rFonts w:hint="eastAsia"/>
          <w:b w:val="0"/>
          <w:bCs w:val="0"/>
          <w:rtl/>
        </w:rPr>
        <w:t>שלהם</w:t>
      </w:r>
      <w:r w:rsidR="00A45B9D" w:rsidRPr="004E0BEF">
        <w:rPr>
          <w:b w:val="0"/>
          <w:bCs w:val="0"/>
          <w:rtl/>
        </w:rPr>
        <w:t>.</w:t>
      </w:r>
    </w:p>
    <w:p w:rsidR="00F77C6E" w:rsidRPr="004E0BEF" w:rsidRDefault="00F77C6E" w:rsidP="003634A5">
      <w:pPr>
        <w:pStyle w:val="AlphaList1"/>
        <w:numPr>
          <w:ilvl w:val="0"/>
          <w:numId w:val="96"/>
        </w:numPr>
        <w:rPr>
          <w:rtl/>
        </w:rPr>
      </w:pPr>
      <w:r w:rsidRPr="004E0BEF">
        <w:rPr>
          <w:rFonts w:hint="cs"/>
          <w:rtl/>
        </w:rPr>
        <w:t xml:space="preserve">כאמור, </w:t>
      </w:r>
      <w:r w:rsidR="003634A5" w:rsidRPr="004E0BEF">
        <w:rPr>
          <w:rtl/>
        </w:rPr>
        <w:t xml:space="preserve">כל </w:t>
      </w:r>
      <w:r w:rsidR="003634A5" w:rsidRPr="004E0BEF">
        <w:rPr>
          <w:rFonts w:hint="cs"/>
          <w:rtl/>
        </w:rPr>
        <w:t>הקורסים על תוכניה</w:t>
      </w:r>
      <w:r w:rsidR="003634A5" w:rsidRPr="004E0BEF">
        <w:rPr>
          <w:rFonts w:hint="eastAsia"/>
          <w:rtl/>
        </w:rPr>
        <w:t>ם</w:t>
      </w:r>
      <w:r w:rsidR="003634A5" w:rsidRPr="004E0BEF">
        <w:rPr>
          <w:rFonts w:hint="cs"/>
          <w:rtl/>
        </w:rPr>
        <w:t xml:space="preserve"> </w:t>
      </w:r>
      <w:r w:rsidRPr="004E0BEF">
        <w:rPr>
          <w:rtl/>
        </w:rPr>
        <w:t>יהיו בבעלותו המלאה של המשרד, על כל זכויות היוצרים כולל זכויות הקניין הרוחני, הזכויות בגין צילומים, קטעי וידאו וכל אלמנט אחר וזאת ללא הגבלת זמן. ובכלל זה זכויות השימוש הבין לאומיות ב</w:t>
      </w:r>
      <w:r w:rsidR="003634A5" w:rsidRPr="004E0BEF">
        <w:rPr>
          <w:rFonts w:hint="cs"/>
          <w:rtl/>
        </w:rPr>
        <w:t>קורסים או</w:t>
      </w:r>
      <w:r w:rsidR="003634A5" w:rsidRPr="004E0BEF">
        <w:rPr>
          <w:rtl/>
        </w:rPr>
        <w:t xml:space="preserve"> בחלקים מ</w:t>
      </w:r>
      <w:r w:rsidR="003634A5" w:rsidRPr="004E0BEF">
        <w:rPr>
          <w:rFonts w:hint="cs"/>
          <w:rtl/>
        </w:rPr>
        <w:t>הם</w:t>
      </w:r>
      <w:r w:rsidRPr="004E0BEF">
        <w:rPr>
          <w:rtl/>
        </w:rPr>
        <w:t xml:space="preserve"> בכל אמצעי מדיה ובכלל זה רשת האינטרנט, אפליקציות מכל סוג וזאת  ללא כל סייג או מגבלה. המשרד יוכל להעניק זכויות שימוש באופן מלא או חלקי לכל גורם תיירותי, יזם אינטרנט, יזם אפליקציות או כל גורם אחר על פי שיקול דעתו הבלעדי. </w:t>
      </w:r>
      <w:r w:rsidR="003634A5" w:rsidRPr="004E0BEF">
        <w:rPr>
          <w:rFonts w:hint="cs"/>
          <w:rtl/>
        </w:rPr>
        <w:t>הקורסים ותוכניהם</w:t>
      </w:r>
      <w:r w:rsidRPr="004E0BEF">
        <w:rPr>
          <w:rtl/>
        </w:rPr>
        <w:t xml:space="preserve"> ישמש</w:t>
      </w:r>
      <w:r w:rsidR="003634A5" w:rsidRPr="004E0BEF">
        <w:rPr>
          <w:rFonts w:hint="cs"/>
          <w:rtl/>
        </w:rPr>
        <w:t>ו</w:t>
      </w:r>
      <w:r w:rsidRPr="004E0BEF">
        <w:rPr>
          <w:rtl/>
        </w:rPr>
        <w:t xml:space="preserve"> את המשרד בדרכים נוספות, שונות ומגוונות כגון: אפליקציות אחרות או נוספות, אתר האינטרנט של המשרד, עמדות מידע פרטיות וציבוריות וכל אמצעי מדיה אחר – </w:t>
      </w:r>
      <w:r w:rsidRPr="004E0BEF">
        <w:rPr>
          <w:rtl/>
        </w:rPr>
        <w:lastRenderedPageBreak/>
        <w:t xml:space="preserve">קיים או עתידי, </w:t>
      </w:r>
      <w:proofErr w:type="spellStart"/>
      <w:r w:rsidRPr="004E0BEF">
        <w:rPr>
          <w:rtl/>
        </w:rPr>
        <w:t>הכל</w:t>
      </w:r>
      <w:proofErr w:type="spellEnd"/>
      <w:r w:rsidRPr="004E0BEF">
        <w:rPr>
          <w:rtl/>
        </w:rPr>
        <w:t xml:space="preserve"> בהתאם לשיקול דעתו הבלעדי של המשרד.</w:t>
      </w:r>
    </w:p>
    <w:p w:rsidR="00F77C6E" w:rsidRPr="004E0BEF" w:rsidRDefault="00F77C6E" w:rsidP="009565FA">
      <w:pPr>
        <w:pStyle w:val="AlphaList1"/>
        <w:numPr>
          <w:ilvl w:val="0"/>
          <w:numId w:val="96"/>
        </w:numPr>
      </w:pPr>
      <w:r w:rsidRPr="004E0BEF">
        <w:rPr>
          <w:rFonts w:hint="cs"/>
          <w:rtl/>
        </w:rPr>
        <w:t xml:space="preserve">הספק יעגן </w:t>
      </w:r>
      <w:r w:rsidRPr="004E0BEF">
        <w:rPr>
          <w:rtl/>
        </w:rPr>
        <w:t xml:space="preserve">בהסכמים מול כל עובדיו וספקיו את </w:t>
      </w:r>
      <w:r w:rsidRPr="004E0BEF">
        <w:rPr>
          <w:rFonts w:hint="cs"/>
          <w:rtl/>
        </w:rPr>
        <w:t xml:space="preserve">התחייבויותיהם לשמירה על הוראות חוק זכויות יוצרים, תשס"ח </w:t>
      </w:r>
      <w:r w:rsidRPr="004E0BEF">
        <w:rPr>
          <w:rtl/>
        </w:rPr>
        <w:t>–</w:t>
      </w:r>
      <w:r w:rsidRPr="004E0BEF">
        <w:rPr>
          <w:rFonts w:hint="cs"/>
          <w:rtl/>
        </w:rPr>
        <w:t xml:space="preserve"> 2007 </w:t>
      </w:r>
      <w:r w:rsidRPr="004E0BEF">
        <w:rPr>
          <w:rtl/>
        </w:rPr>
        <w:t>והקניין הרוחני וכל זכות אחרת מכל סוג</w:t>
      </w:r>
      <w:r w:rsidRPr="004E0BEF">
        <w:rPr>
          <w:rFonts w:hint="cs"/>
          <w:rtl/>
        </w:rPr>
        <w:t xml:space="preserve"> של צדדים שלישיים</w:t>
      </w:r>
      <w:r w:rsidRPr="004E0BEF">
        <w:rPr>
          <w:rtl/>
        </w:rPr>
        <w:t>.</w:t>
      </w:r>
    </w:p>
    <w:p w:rsidR="00F77C6E" w:rsidRPr="004E0BEF" w:rsidRDefault="00F77C6E" w:rsidP="00512382">
      <w:pPr>
        <w:pStyle w:val="4"/>
        <w:rPr>
          <w:rtl/>
        </w:rPr>
      </w:pPr>
      <w:r w:rsidRPr="004E0BEF">
        <w:rPr>
          <w:rtl/>
        </w:rPr>
        <w:t xml:space="preserve">זכויות </w:t>
      </w:r>
      <w:r w:rsidRPr="004E0BEF">
        <w:rPr>
          <w:rFonts w:hint="cs"/>
          <w:rtl/>
        </w:rPr>
        <w:t>ה</w:t>
      </w:r>
      <w:r w:rsidRPr="004E0BEF">
        <w:rPr>
          <w:rtl/>
        </w:rPr>
        <w:t xml:space="preserve">יוצרים </w:t>
      </w:r>
      <w:r w:rsidRPr="004E0BEF">
        <w:rPr>
          <w:rFonts w:hint="cs"/>
          <w:rtl/>
        </w:rPr>
        <w:t xml:space="preserve">ביצירות מוגנות המתקבלות מצד ג' לפרסום </w:t>
      </w:r>
      <w:r w:rsidR="00512382" w:rsidRPr="004E0BEF">
        <w:rPr>
          <w:rFonts w:hint="cs"/>
          <w:rtl/>
        </w:rPr>
        <w:t>במסגרת קורס מקוון</w:t>
      </w:r>
    </w:p>
    <w:p w:rsidR="00F77C6E" w:rsidRPr="004E0BEF" w:rsidRDefault="00F77C6E" w:rsidP="003634A5">
      <w:pPr>
        <w:pStyle w:val="AlphaList1"/>
        <w:numPr>
          <w:ilvl w:val="0"/>
          <w:numId w:val="102"/>
        </w:numPr>
      </w:pPr>
      <w:r w:rsidRPr="004E0BEF">
        <w:rPr>
          <w:rFonts w:hint="cs"/>
          <w:rtl/>
        </w:rPr>
        <w:t xml:space="preserve">האחריות על קבלת הרשאות שימוש </w:t>
      </w:r>
      <w:r w:rsidRPr="004E0BEF">
        <w:rPr>
          <w:rFonts w:hint="eastAsia"/>
          <w:b/>
          <w:bCs/>
          <w:rtl/>
        </w:rPr>
        <w:t>מלאות</w:t>
      </w:r>
      <w:r w:rsidRPr="004E0BEF">
        <w:rPr>
          <w:rFonts w:hint="cs"/>
          <w:rtl/>
        </w:rPr>
        <w:t xml:space="preserve"> </w:t>
      </w:r>
      <w:r w:rsidRPr="004E0BEF">
        <w:rPr>
          <w:rFonts w:hint="eastAsia"/>
          <w:b/>
          <w:bCs/>
          <w:rtl/>
        </w:rPr>
        <w:t>ובלתי</w:t>
      </w:r>
      <w:r w:rsidRPr="004E0BEF">
        <w:rPr>
          <w:b/>
          <w:bCs/>
          <w:rtl/>
        </w:rPr>
        <w:t xml:space="preserve"> </w:t>
      </w:r>
      <w:r w:rsidRPr="004E0BEF">
        <w:rPr>
          <w:rFonts w:hint="eastAsia"/>
          <w:b/>
          <w:bCs/>
          <w:rtl/>
        </w:rPr>
        <w:t>מוגבלות</w:t>
      </w:r>
      <w:r w:rsidRPr="004E0BEF">
        <w:rPr>
          <w:rFonts w:hint="cs"/>
          <w:rtl/>
        </w:rPr>
        <w:t xml:space="preserve"> מבעלי זכויות היוצרים ב</w:t>
      </w:r>
      <w:r w:rsidR="003634A5" w:rsidRPr="004E0BEF">
        <w:rPr>
          <w:rFonts w:hint="cs"/>
          <w:rtl/>
        </w:rPr>
        <w:t>תוכני הקורסים</w:t>
      </w:r>
      <w:r w:rsidRPr="004E0BEF">
        <w:rPr>
          <w:rFonts w:hint="cs"/>
          <w:rtl/>
        </w:rPr>
        <w:t xml:space="preserve"> (לרבות טקסט, תמונה, וידאו וכו'</w:t>
      </w:r>
      <w:r w:rsidRPr="004E0BEF">
        <w:rPr>
          <w:rtl/>
        </w:rPr>
        <w:t>)</w:t>
      </w:r>
      <w:r w:rsidRPr="004E0BEF">
        <w:rPr>
          <w:rFonts w:hint="cs"/>
          <w:rtl/>
        </w:rPr>
        <w:t xml:space="preserve"> שתפורסמנה </w:t>
      </w:r>
      <w:r w:rsidRPr="004E0BEF">
        <w:rPr>
          <w:rtl/>
        </w:rPr>
        <w:t>מוטלת באופן</w:t>
      </w:r>
      <w:r w:rsidRPr="004E0BEF">
        <w:rPr>
          <w:rFonts w:hint="cs"/>
          <w:rtl/>
        </w:rPr>
        <w:t xml:space="preserve"> מלא</w:t>
      </w:r>
      <w:r w:rsidRPr="004E0BEF">
        <w:rPr>
          <w:rtl/>
        </w:rPr>
        <w:t xml:space="preserve"> </w:t>
      </w:r>
      <w:r w:rsidRPr="004E0BEF">
        <w:rPr>
          <w:rFonts w:hint="cs"/>
          <w:rtl/>
        </w:rPr>
        <w:t>ו</w:t>
      </w:r>
      <w:r w:rsidRPr="004E0BEF">
        <w:rPr>
          <w:rFonts w:hint="eastAsia"/>
          <w:rtl/>
        </w:rPr>
        <w:t>בלעדי</w:t>
      </w:r>
      <w:r w:rsidRPr="004E0BEF">
        <w:rPr>
          <w:rtl/>
        </w:rPr>
        <w:t xml:space="preserve"> </w:t>
      </w:r>
      <w:r w:rsidRPr="004E0BEF">
        <w:rPr>
          <w:rFonts w:hint="eastAsia"/>
          <w:rtl/>
        </w:rPr>
        <w:t>על</w:t>
      </w:r>
      <w:r w:rsidRPr="004E0BEF">
        <w:rPr>
          <w:rtl/>
        </w:rPr>
        <w:t xml:space="preserve"> </w:t>
      </w:r>
      <w:r w:rsidRPr="004E0BEF">
        <w:rPr>
          <w:rFonts w:hint="eastAsia"/>
          <w:rtl/>
        </w:rPr>
        <w:t>הספק</w:t>
      </w:r>
      <w:r w:rsidRPr="004E0BEF">
        <w:rPr>
          <w:rFonts w:hint="cs"/>
          <w:rtl/>
        </w:rPr>
        <w:t xml:space="preserve">. כל הפרה של קניין רוחני וזכויות יוצרים לפי חוק זכויות יוצרים, תשס"ח </w:t>
      </w:r>
      <w:r w:rsidRPr="004E0BEF">
        <w:rPr>
          <w:rtl/>
        </w:rPr>
        <w:t>–</w:t>
      </w:r>
      <w:r w:rsidRPr="004E0BEF">
        <w:rPr>
          <w:rFonts w:hint="cs"/>
          <w:rtl/>
        </w:rPr>
        <w:t xml:space="preserve"> 2007 </w:t>
      </w:r>
      <w:r w:rsidRPr="004E0BEF">
        <w:rPr>
          <w:rFonts w:hint="eastAsia"/>
          <w:rtl/>
        </w:rPr>
        <w:t>תהא</w:t>
      </w:r>
      <w:r w:rsidRPr="004E0BEF">
        <w:rPr>
          <w:rtl/>
        </w:rPr>
        <w:t xml:space="preserve"> </w:t>
      </w:r>
      <w:r w:rsidRPr="004E0BEF">
        <w:rPr>
          <w:rFonts w:hint="eastAsia"/>
          <w:rtl/>
        </w:rPr>
        <w:t>באחריות</w:t>
      </w:r>
      <w:r w:rsidRPr="004E0BEF">
        <w:rPr>
          <w:rtl/>
        </w:rPr>
        <w:t xml:space="preserve"> </w:t>
      </w:r>
      <w:r w:rsidRPr="004E0BEF">
        <w:rPr>
          <w:rFonts w:hint="eastAsia"/>
          <w:rtl/>
        </w:rPr>
        <w:t>הספק</w:t>
      </w:r>
      <w:r w:rsidRPr="004E0BEF">
        <w:rPr>
          <w:rFonts w:hint="cs"/>
          <w:rtl/>
        </w:rPr>
        <w:t>.</w:t>
      </w:r>
    </w:p>
    <w:p w:rsidR="00F77C6E" w:rsidRPr="004E0BEF" w:rsidRDefault="00F77C6E" w:rsidP="00512382">
      <w:pPr>
        <w:pStyle w:val="AlphaList1"/>
        <w:numPr>
          <w:ilvl w:val="0"/>
          <w:numId w:val="102"/>
        </w:numPr>
      </w:pPr>
      <w:r w:rsidRPr="004E0BEF">
        <w:rPr>
          <w:rFonts w:hint="cs"/>
          <w:rtl/>
        </w:rPr>
        <w:t>הספק מתחייב שכל יצירה המוצגת אשר התקבלה מצד ג' תוצג אל ורק לאחר ובתנאי שהספק החתים את בעל זכויות היוצרים ביצירה המוצגת על מסמך העברת זכויות ו/או הענקת הרשאות שימוש בלתי מוגבלות לשימוש משרד התיירות לפי שיקול דעתו הבלעדי. הספק מתחייב כי ההרשאות תהיינה מתועדות בכתב וחתומות על ידי בעל/י זכויות היוצרים ביצירה.</w:t>
      </w:r>
      <w:r w:rsidR="00512382" w:rsidRPr="004E0BEF">
        <w:rPr>
          <w:rFonts w:hint="cs"/>
          <w:rtl/>
        </w:rPr>
        <w:t xml:space="preserve"> כמו כן הספק יבהיר למוסר </w:t>
      </w:r>
      <w:r w:rsidRPr="004E0BEF">
        <w:rPr>
          <w:rFonts w:hint="cs"/>
          <w:rtl/>
        </w:rPr>
        <w:t xml:space="preserve">תמונה </w:t>
      </w:r>
      <w:r w:rsidR="00512382" w:rsidRPr="004E0BEF">
        <w:rPr>
          <w:rFonts w:hint="cs"/>
          <w:rtl/>
        </w:rPr>
        <w:t xml:space="preserve">או תוכן </w:t>
      </w:r>
      <w:r w:rsidRPr="004E0BEF">
        <w:rPr>
          <w:rFonts w:hint="cs"/>
          <w:rtl/>
        </w:rPr>
        <w:t xml:space="preserve">כי </w:t>
      </w:r>
      <w:r w:rsidR="00512382" w:rsidRPr="004E0BEF">
        <w:rPr>
          <w:rFonts w:hint="cs"/>
          <w:rtl/>
        </w:rPr>
        <w:t>אלה י</w:t>
      </w:r>
      <w:r w:rsidRPr="004E0BEF">
        <w:rPr>
          <w:rFonts w:hint="cs"/>
          <w:rtl/>
        </w:rPr>
        <w:t>שמש</w:t>
      </w:r>
      <w:r w:rsidR="00512382" w:rsidRPr="004E0BEF">
        <w:rPr>
          <w:rFonts w:hint="cs"/>
          <w:rtl/>
        </w:rPr>
        <w:t>ו</w:t>
      </w:r>
      <w:r w:rsidRPr="004E0BEF">
        <w:rPr>
          <w:rFonts w:hint="cs"/>
          <w:rtl/>
        </w:rPr>
        <w:t xml:space="preserve"> גם צדדים שלישיים נוספים שירצו לפתח מוצרים משלהם המתבססים על </w:t>
      </w:r>
      <w:r w:rsidR="00512382" w:rsidRPr="004E0BEF">
        <w:rPr>
          <w:rFonts w:hint="cs"/>
          <w:rtl/>
        </w:rPr>
        <w:t>הקורסים המכוונים</w:t>
      </w:r>
      <w:r w:rsidRPr="004E0BEF">
        <w:rPr>
          <w:rFonts w:hint="cs"/>
          <w:rtl/>
        </w:rPr>
        <w:t xml:space="preserve"> או כל מטרה אחרת שמשרד התיירות יאשר לפי שיקול דעתו הבלעדי.</w:t>
      </w:r>
    </w:p>
    <w:p w:rsidR="00F77C6E" w:rsidRPr="004E0BEF" w:rsidRDefault="00F77C6E" w:rsidP="00512382">
      <w:pPr>
        <w:pStyle w:val="AlphaList1"/>
        <w:numPr>
          <w:ilvl w:val="0"/>
          <w:numId w:val="102"/>
        </w:numPr>
        <w:rPr>
          <w:rtl/>
        </w:rPr>
      </w:pPr>
      <w:r w:rsidRPr="004E0BEF">
        <w:rPr>
          <w:rFonts w:hint="cs"/>
          <w:rtl/>
        </w:rPr>
        <w:t>כל יצירה המופיעה ב</w:t>
      </w:r>
      <w:r w:rsidR="00512382" w:rsidRPr="004E0BEF">
        <w:rPr>
          <w:rFonts w:hint="cs"/>
          <w:rtl/>
        </w:rPr>
        <w:t>מסגרת קורס מקוון</w:t>
      </w:r>
      <w:r w:rsidRPr="004E0BEF">
        <w:rPr>
          <w:rFonts w:hint="cs"/>
          <w:rtl/>
        </w:rPr>
        <w:t xml:space="preserve"> בה מופיע אדם שניתן לזהותו, תוצג אך ורק לאחר שהספק קיבל התחייבות בכתב כי המצולם הסכים לצילום ולפרסומו לצרכים שלשמם תמונתו מפורסמת/מוצגת, </w:t>
      </w:r>
      <w:proofErr w:type="spellStart"/>
      <w:r w:rsidRPr="004E0BEF">
        <w:rPr>
          <w:rFonts w:hint="cs"/>
          <w:rtl/>
        </w:rPr>
        <w:t>הכל</w:t>
      </w:r>
      <w:proofErr w:type="spellEnd"/>
      <w:r w:rsidRPr="004E0BEF">
        <w:rPr>
          <w:rFonts w:hint="cs"/>
          <w:rtl/>
        </w:rPr>
        <w:t xml:space="preserve"> בהתאם לחוק הגנת הפרטיות, תשמ"א </w:t>
      </w:r>
      <w:r w:rsidRPr="004E0BEF">
        <w:rPr>
          <w:rtl/>
        </w:rPr>
        <w:t>–</w:t>
      </w:r>
      <w:r w:rsidRPr="004E0BEF">
        <w:rPr>
          <w:rFonts w:hint="cs"/>
          <w:rtl/>
        </w:rPr>
        <w:t xml:space="preserve"> 1981. כל פגיעה בחוק הגנת הפרטיות תהא באחריותו המלאה והבלעדית של הספק.</w:t>
      </w:r>
    </w:p>
    <w:p w:rsidR="00F77C6E" w:rsidRPr="004E0BEF" w:rsidRDefault="00F77C6E" w:rsidP="00512382">
      <w:pPr>
        <w:pStyle w:val="AlphaList1"/>
        <w:numPr>
          <w:ilvl w:val="0"/>
          <w:numId w:val="102"/>
        </w:numPr>
      </w:pPr>
      <w:r w:rsidRPr="004E0BEF">
        <w:rPr>
          <w:rFonts w:hint="cs"/>
          <w:rtl/>
        </w:rPr>
        <w:t xml:space="preserve">לא תוצג </w:t>
      </w:r>
      <w:r w:rsidR="00512382" w:rsidRPr="004E0BEF">
        <w:rPr>
          <w:rFonts w:hint="cs"/>
          <w:rtl/>
        </w:rPr>
        <w:t>במסגרת קורס</w:t>
      </w:r>
      <w:r w:rsidRPr="004E0BEF">
        <w:rPr>
          <w:rFonts w:hint="cs"/>
          <w:rtl/>
        </w:rPr>
        <w:t xml:space="preserve"> יצירה שאין למשרד התיירות זכויות שימוש מלאות בה מבעל זכויות היוצרים, ללא הגבלת שימוש, היקף, זמן, מקום ומדיה ולכל מטרה (מסחרית ושלא מסחרית) וללא הגבלה אחרת כלשהי.</w:t>
      </w:r>
    </w:p>
    <w:p w:rsidR="00F77C6E" w:rsidRPr="004E0BEF" w:rsidRDefault="00F77C6E" w:rsidP="009565FA">
      <w:pPr>
        <w:pStyle w:val="AlphaList1"/>
        <w:numPr>
          <w:ilvl w:val="0"/>
          <w:numId w:val="102"/>
        </w:numPr>
      </w:pPr>
      <w:r w:rsidRPr="004E0BEF">
        <w:rPr>
          <w:rFonts w:hint="cs"/>
          <w:rtl/>
        </w:rPr>
        <w:t>הספק יתעד וישמור את כל האסמכתאות הנדרשות בנושאי זכויות יוצרים ויעבירם למשרד התיירות בכל 5 לחודש לארכוב.</w:t>
      </w:r>
    </w:p>
    <w:p w:rsidR="00F77C6E" w:rsidRPr="004E0BEF" w:rsidRDefault="00F77C6E" w:rsidP="009565FA">
      <w:pPr>
        <w:pStyle w:val="AlphaList1"/>
        <w:numPr>
          <w:ilvl w:val="0"/>
          <w:numId w:val="102"/>
        </w:numPr>
      </w:pPr>
      <w:r w:rsidRPr="004E0BEF">
        <w:rPr>
          <w:rFonts w:hint="cs"/>
          <w:rtl/>
        </w:rPr>
        <w:lastRenderedPageBreak/>
        <w:t>בחלק מתהליך העבודה הספק יגדיר מתודולוגיה ומסמכים הנדרשים לשם יישום ואבטחת נושא זכויות היוצרים, לרבות מסמכי הצהרה על זכויות יוצרים. המסמכים יאושרו ע"י משרד התיירות.</w:t>
      </w:r>
    </w:p>
    <w:p w:rsidR="00F77C6E" w:rsidRPr="004E0BEF" w:rsidRDefault="00F77C6E" w:rsidP="00F77C6E">
      <w:pPr>
        <w:pStyle w:val="3"/>
        <w:keepNext w:val="0"/>
        <w:rPr>
          <w:rtl/>
        </w:rPr>
      </w:pPr>
      <w:bookmarkStart w:id="540" w:name="_Toc208609080"/>
      <w:bookmarkStart w:id="541" w:name="_Toc226736323"/>
      <w:bookmarkStart w:id="542" w:name="_Toc236985713"/>
      <w:bookmarkStart w:id="543" w:name="_Toc252804805"/>
      <w:bookmarkStart w:id="544" w:name="_Toc252805799"/>
      <w:bookmarkStart w:id="545" w:name="_Toc329180030"/>
      <w:bookmarkStart w:id="546" w:name="_Toc340064498"/>
      <w:bookmarkStart w:id="547" w:name="_Toc208609086"/>
      <w:bookmarkStart w:id="548" w:name="_Toc422087687"/>
      <w:bookmarkStart w:id="549" w:name="_Toc433800400"/>
      <w:bookmarkStart w:id="550" w:name="_Toc434706991"/>
      <w:bookmarkStart w:id="551" w:name="_Toc434738279"/>
      <w:bookmarkStart w:id="552" w:name="_Toc254821144"/>
      <w:bookmarkStart w:id="553" w:name="_Toc264788414"/>
      <w:bookmarkEnd w:id="539"/>
      <w:r w:rsidRPr="004E0BEF">
        <w:rPr>
          <w:rFonts w:hint="cs"/>
          <w:rtl/>
        </w:rPr>
        <w:t>כללי</w:t>
      </w:r>
      <w:bookmarkEnd w:id="540"/>
      <w:bookmarkEnd w:id="541"/>
      <w:bookmarkEnd w:id="542"/>
      <w:bookmarkEnd w:id="543"/>
      <w:bookmarkEnd w:id="544"/>
      <w:bookmarkEnd w:id="545"/>
      <w:bookmarkEnd w:id="546"/>
    </w:p>
    <w:p w:rsidR="00F77C6E" w:rsidRPr="004E0BEF" w:rsidRDefault="00F77C6E" w:rsidP="009565FA">
      <w:pPr>
        <w:pStyle w:val="AlphaList1"/>
        <w:numPr>
          <w:ilvl w:val="0"/>
          <w:numId w:val="92"/>
        </w:numPr>
        <w:rPr>
          <w:rtl/>
        </w:rPr>
      </w:pPr>
      <w:r w:rsidRPr="004E0BEF">
        <w:rPr>
          <w:rFonts w:hint="cs"/>
          <w:rtl/>
        </w:rPr>
        <w:t>סיום ההתקשרות מחייב הגדרה מפורשת של התהליכים והאמצעים שיינקטו במקרה של סיום או הפסקת ההתקשרות בין הצדדים מכל סיבה שהיא, במטרה לשמור על רציפות השירות, והעברה מסודרת של האחריות מהספק למשרד או לכל ספק אחר שייבחר בבוא העת על ידי המשרד.</w:t>
      </w:r>
    </w:p>
    <w:p w:rsidR="00F77C6E" w:rsidRPr="004E0BEF" w:rsidRDefault="00F77C6E" w:rsidP="009565FA">
      <w:pPr>
        <w:pStyle w:val="AlphaList1"/>
        <w:numPr>
          <w:ilvl w:val="0"/>
          <w:numId w:val="92"/>
        </w:numPr>
        <w:rPr>
          <w:rtl/>
        </w:rPr>
      </w:pPr>
      <w:r w:rsidRPr="004E0BEF">
        <w:rPr>
          <w:rFonts w:hint="cs"/>
          <w:rtl/>
        </w:rPr>
        <w:t xml:space="preserve">הספק מתחייב לשתף פעולה עם המשרד או מי מטעמו, ולהעמיד את האמצעים </w:t>
      </w:r>
      <w:proofErr w:type="spellStart"/>
      <w:r w:rsidRPr="004E0BEF">
        <w:rPr>
          <w:rFonts w:hint="cs"/>
          <w:rtl/>
        </w:rPr>
        <w:t>וכח</w:t>
      </w:r>
      <w:proofErr w:type="spellEnd"/>
      <w:r w:rsidRPr="004E0BEF">
        <w:rPr>
          <w:rFonts w:hint="cs"/>
          <w:rtl/>
        </w:rPr>
        <w:t xml:space="preserve"> האדם הנדרשים על מנת להבטיח מימוש מוצלח של נוהל סיום ההתקשרות ובאופן שימנע נזקים ללקוח במהלך העברת האחריות בין הגורמים המעורבים.</w:t>
      </w:r>
    </w:p>
    <w:p w:rsidR="00F77C6E" w:rsidRPr="004E0BEF" w:rsidRDefault="00F77C6E" w:rsidP="00F77C6E">
      <w:pPr>
        <w:pStyle w:val="3"/>
        <w:keepNext w:val="0"/>
        <w:rPr>
          <w:rtl/>
        </w:rPr>
      </w:pPr>
      <w:bookmarkStart w:id="554" w:name="_Toc208609082"/>
      <w:bookmarkStart w:id="555" w:name="_Toc226736325"/>
      <w:bookmarkStart w:id="556" w:name="_Toc236985715"/>
      <w:bookmarkStart w:id="557" w:name="_Toc252804807"/>
      <w:bookmarkStart w:id="558" w:name="_Toc252805801"/>
      <w:bookmarkStart w:id="559" w:name="_Toc329180032"/>
      <w:bookmarkStart w:id="560" w:name="_Toc340064500"/>
      <w:r w:rsidRPr="004E0BEF">
        <w:rPr>
          <w:rFonts w:hint="cs"/>
          <w:rtl/>
        </w:rPr>
        <w:t xml:space="preserve">נוהל </w:t>
      </w:r>
      <w:bookmarkEnd w:id="554"/>
      <w:bookmarkEnd w:id="555"/>
      <w:bookmarkEnd w:id="556"/>
      <w:bookmarkEnd w:id="557"/>
      <w:bookmarkEnd w:id="558"/>
      <w:bookmarkEnd w:id="559"/>
      <w:bookmarkEnd w:id="560"/>
      <w:r w:rsidRPr="004E0BEF">
        <w:rPr>
          <w:rFonts w:hint="cs"/>
          <w:rtl/>
        </w:rPr>
        <w:t xml:space="preserve">סיום ההתקשרות </w:t>
      </w:r>
    </w:p>
    <w:p w:rsidR="00F77C6E" w:rsidRPr="004E0BEF" w:rsidRDefault="00F77C6E" w:rsidP="009565FA">
      <w:pPr>
        <w:pStyle w:val="AlphaList1"/>
        <w:numPr>
          <w:ilvl w:val="0"/>
          <w:numId w:val="93"/>
        </w:numPr>
        <w:rPr>
          <w:rtl/>
        </w:rPr>
      </w:pPr>
      <w:r w:rsidRPr="004E0BEF">
        <w:rPr>
          <w:rFonts w:hint="cs"/>
          <w:rtl/>
        </w:rPr>
        <w:t>בפתיחת תקופת ההתקשרות יוגדר נוהל סיום ההתקשרות בו יפורטו כל התוצרים של הספק להגיש ללקוח בעת סיום ההתקשרות. הנוהל האמור יעודכן במהלך תקופת ההתקשרות ככל שיידרש. הנוהל האמור יכלול את הנושאים שלהלן.</w:t>
      </w:r>
    </w:p>
    <w:p w:rsidR="00F77C6E" w:rsidRPr="004E0BEF" w:rsidRDefault="00F77C6E" w:rsidP="009565FA">
      <w:pPr>
        <w:pStyle w:val="AlphaList2"/>
        <w:numPr>
          <w:ilvl w:val="0"/>
          <w:numId w:val="94"/>
        </w:numPr>
      </w:pPr>
      <w:r w:rsidRPr="004E0BEF">
        <w:rPr>
          <w:rFonts w:hint="cs"/>
          <w:rtl/>
        </w:rPr>
        <w:t xml:space="preserve">לוח זמנים מפורט של תקופת סיום ההתקשרות. </w:t>
      </w:r>
    </w:p>
    <w:p w:rsidR="00F77C6E" w:rsidRPr="004E0BEF" w:rsidRDefault="00F77C6E" w:rsidP="009565FA">
      <w:pPr>
        <w:pStyle w:val="AlphaList2"/>
        <w:numPr>
          <w:ilvl w:val="0"/>
          <w:numId w:val="94"/>
        </w:numPr>
      </w:pPr>
      <w:r w:rsidRPr="004E0BEF">
        <w:rPr>
          <w:rFonts w:hint="cs"/>
          <w:rtl/>
        </w:rPr>
        <w:t>השלמת משימות שבביצוע.</w:t>
      </w:r>
    </w:p>
    <w:p w:rsidR="00F77C6E" w:rsidRPr="004E0BEF" w:rsidRDefault="00F77C6E" w:rsidP="009565FA">
      <w:pPr>
        <w:pStyle w:val="AlphaList2"/>
        <w:numPr>
          <w:ilvl w:val="0"/>
          <w:numId w:val="94"/>
        </w:numPr>
      </w:pPr>
      <w:r w:rsidRPr="004E0BEF">
        <w:rPr>
          <w:rFonts w:hint="cs"/>
          <w:rtl/>
        </w:rPr>
        <w:t>העברת תיעוד עדכני.</w:t>
      </w:r>
    </w:p>
    <w:p w:rsidR="00F77C6E" w:rsidRPr="004E0BEF" w:rsidRDefault="00F77C6E" w:rsidP="009565FA">
      <w:pPr>
        <w:pStyle w:val="AlphaList2"/>
        <w:numPr>
          <w:ilvl w:val="0"/>
          <w:numId w:val="94"/>
        </w:numPr>
      </w:pPr>
      <w:r w:rsidRPr="004E0BEF">
        <w:rPr>
          <w:rFonts w:hint="cs"/>
          <w:rtl/>
        </w:rPr>
        <w:t>העברת קבצי ניהול.</w:t>
      </w:r>
    </w:p>
    <w:p w:rsidR="00F77C6E" w:rsidRPr="004E0BEF" w:rsidRDefault="00F77C6E" w:rsidP="009565FA">
      <w:pPr>
        <w:pStyle w:val="AlphaList2"/>
        <w:numPr>
          <w:ilvl w:val="0"/>
          <w:numId w:val="94"/>
        </w:numPr>
      </w:pPr>
      <w:r w:rsidRPr="004E0BEF">
        <w:rPr>
          <w:rFonts w:hint="cs"/>
          <w:rtl/>
        </w:rPr>
        <w:t>העברת אסמכתאות לקבלת הרשאות שימוש לפי חוק זכויות יוצרים והסכמות מצולמים לפי חוק הגנת הפרטיות.</w:t>
      </w:r>
    </w:p>
    <w:p w:rsidR="00F77C6E" w:rsidRPr="004E0BEF" w:rsidRDefault="00F77C6E" w:rsidP="009565FA">
      <w:pPr>
        <w:pStyle w:val="AlphaList1"/>
        <w:numPr>
          <w:ilvl w:val="0"/>
          <w:numId w:val="93"/>
        </w:numPr>
        <w:rPr>
          <w:rtl/>
        </w:rPr>
      </w:pPr>
      <w:r w:rsidRPr="004E0BEF">
        <w:rPr>
          <w:rFonts w:hint="cs"/>
          <w:rtl/>
        </w:rPr>
        <w:t>נוהל סיום ההתקשרות יעודכן אחת לשנה על ידי הספק ויוגש לאישור המשרד.</w:t>
      </w:r>
      <w:bookmarkStart w:id="561" w:name="_Toc208609081"/>
      <w:bookmarkStart w:id="562" w:name="_Toc226736324"/>
      <w:bookmarkStart w:id="563" w:name="_Toc236985714"/>
      <w:bookmarkStart w:id="564" w:name="_Toc252804806"/>
      <w:bookmarkStart w:id="565" w:name="_Toc252805800"/>
      <w:bookmarkStart w:id="566" w:name="_Toc329180031"/>
      <w:bookmarkStart w:id="567" w:name="_Toc340064499"/>
      <w:bookmarkStart w:id="568" w:name="_Toc208609083"/>
      <w:bookmarkStart w:id="569" w:name="_Toc226736326"/>
      <w:bookmarkStart w:id="570" w:name="_Toc236985716"/>
      <w:bookmarkStart w:id="571" w:name="_Toc252804808"/>
      <w:bookmarkStart w:id="572" w:name="_Toc252805802"/>
      <w:bookmarkStart w:id="573" w:name="_Toc329180033"/>
      <w:bookmarkStart w:id="574" w:name="_Toc340064501"/>
    </w:p>
    <w:p w:rsidR="00F77C6E" w:rsidRPr="004E0BEF" w:rsidRDefault="00F77C6E" w:rsidP="00F77C6E">
      <w:pPr>
        <w:pStyle w:val="3"/>
        <w:keepNext w:val="0"/>
        <w:rPr>
          <w:rtl/>
        </w:rPr>
      </w:pPr>
      <w:r w:rsidRPr="004E0BEF">
        <w:rPr>
          <w:rFonts w:hint="cs"/>
          <w:rtl/>
        </w:rPr>
        <w:t>הודעה על סיום ההתקשרות</w:t>
      </w:r>
      <w:bookmarkEnd w:id="561"/>
      <w:bookmarkEnd w:id="562"/>
      <w:bookmarkEnd w:id="563"/>
      <w:bookmarkEnd w:id="564"/>
      <w:bookmarkEnd w:id="565"/>
      <w:bookmarkEnd w:id="566"/>
      <w:bookmarkEnd w:id="567"/>
      <w:r w:rsidRPr="004E0BEF">
        <w:rPr>
          <w:rFonts w:hint="cs"/>
          <w:rtl/>
        </w:rPr>
        <w:t xml:space="preserve"> </w:t>
      </w:r>
    </w:p>
    <w:p w:rsidR="00F77C6E" w:rsidRPr="004E0BEF" w:rsidRDefault="00F77C6E" w:rsidP="00F77C6E">
      <w:pPr>
        <w:pStyle w:val="AlphaList1"/>
        <w:numPr>
          <w:ilvl w:val="0"/>
          <w:numId w:val="0"/>
        </w:numPr>
        <w:ind w:left="357"/>
        <w:rPr>
          <w:rtl/>
        </w:rPr>
      </w:pPr>
      <w:r w:rsidRPr="004E0BEF">
        <w:rPr>
          <w:rFonts w:hint="cs"/>
          <w:rtl/>
        </w:rPr>
        <w:t>הודעה על הפסקת ההתקשרות תינתן בהתאם להוראות ההסכם ולאחריה יופעל נוהל סיום ההתקשרות המוסכם.</w:t>
      </w:r>
    </w:p>
    <w:p w:rsidR="00F77C6E" w:rsidRPr="004E0BEF" w:rsidRDefault="00F77C6E" w:rsidP="00F77C6E">
      <w:pPr>
        <w:pStyle w:val="3"/>
        <w:keepNext w:val="0"/>
        <w:rPr>
          <w:rtl/>
        </w:rPr>
      </w:pPr>
      <w:r w:rsidRPr="004E0BEF">
        <w:rPr>
          <w:rFonts w:hint="cs"/>
          <w:rtl/>
        </w:rPr>
        <w:t>העברת זכויות יוצרים</w:t>
      </w:r>
    </w:p>
    <w:p w:rsidR="00F77C6E" w:rsidRPr="004E0BEF" w:rsidRDefault="00F77C6E" w:rsidP="00512382">
      <w:pPr>
        <w:pStyle w:val="AlphaList1"/>
        <w:numPr>
          <w:ilvl w:val="0"/>
          <w:numId w:val="95"/>
        </w:numPr>
        <w:rPr>
          <w:rtl/>
        </w:rPr>
      </w:pPr>
      <w:r w:rsidRPr="004E0BEF">
        <w:rPr>
          <w:rFonts w:hint="cs"/>
          <w:rtl/>
        </w:rPr>
        <w:lastRenderedPageBreak/>
        <w:t>הספק יעביר למשרד את הרשאות השימוש החתומות על ידי בעלי זכויות היוצרים בכל אחת מהיצירות הש</w:t>
      </w:r>
      <w:r w:rsidR="00512382" w:rsidRPr="004E0BEF">
        <w:rPr>
          <w:rFonts w:hint="cs"/>
          <w:rtl/>
        </w:rPr>
        <w:t>ייכות לצדדים שלישיים על כל פריט רלוונטי לעניין זה שבכל קורס</w:t>
      </w:r>
      <w:r w:rsidRPr="004E0BEF">
        <w:rPr>
          <w:rFonts w:hint="cs"/>
          <w:rtl/>
        </w:rPr>
        <w:t>.</w:t>
      </w:r>
    </w:p>
    <w:p w:rsidR="00F77C6E" w:rsidRPr="004E0BEF" w:rsidRDefault="00F77C6E" w:rsidP="00512382">
      <w:pPr>
        <w:pStyle w:val="AlphaList1"/>
        <w:numPr>
          <w:ilvl w:val="0"/>
          <w:numId w:val="95"/>
        </w:numPr>
      </w:pPr>
      <w:r w:rsidRPr="004E0BEF">
        <w:rPr>
          <w:rFonts w:hint="cs"/>
          <w:rtl/>
        </w:rPr>
        <w:t xml:space="preserve">לא תוצגנה </w:t>
      </w:r>
      <w:r w:rsidR="00512382" w:rsidRPr="004E0BEF">
        <w:rPr>
          <w:rFonts w:hint="cs"/>
          <w:rtl/>
        </w:rPr>
        <w:t>במסגרת קורסים מקוונים</w:t>
      </w:r>
      <w:r w:rsidRPr="004E0BEF">
        <w:rPr>
          <w:rFonts w:hint="cs"/>
          <w:rtl/>
        </w:rPr>
        <w:t xml:space="preserve"> יצירות, לרבות טקסט, תמונה, וידאו </w:t>
      </w:r>
      <w:proofErr w:type="spellStart"/>
      <w:r w:rsidRPr="004E0BEF">
        <w:rPr>
          <w:rFonts w:hint="cs"/>
          <w:rtl/>
        </w:rPr>
        <w:t>וכו</w:t>
      </w:r>
      <w:proofErr w:type="spellEnd"/>
      <w:r w:rsidRPr="004E0BEF">
        <w:rPr>
          <w:rFonts w:hint="cs"/>
          <w:rtl/>
        </w:rPr>
        <w:t>', שזכויות השימוש בהן לא הוסדרו בכתב והוענקו במלואן למשרד התיירות ללא הגבלה כלשהי.</w:t>
      </w:r>
    </w:p>
    <w:p w:rsidR="00F77C6E" w:rsidRPr="004E0BEF" w:rsidRDefault="00F77C6E" w:rsidP="00F77C6E">
      <w:pPr>
        <w:pStyle w:val="3"/>
        <w:keepNext w:val="0"/>
        <w:rPr>
          <w:rtl/>
        </w:rPr>
      </w:pPr>
      <w:r w:rsidRPr="004E0BEF">
        <w:rPr>
          <w:rFonts w:hint="cs"/>
          <w:rtl/>
        </w:rPr>
        <w:t xml:space="preserve">תשלומים בתקופת </w:t>
      </w:r>
      <w:bookmarkEnd w:id="568"/>
      <w:bookmarkEnd w:id="569"/>
      <w:bookmarkEnd w:id="570"/>
      <w:bookmarkEnd w:id="571"/>
      <w:bookmarkEnd w:id="572"/>
      <w:bookmarkEnd w:id="573"/>
      <w:bookmarkEnd w:id="574"/>
      <w:r w:rsidRPr="004E0BEF">
        <w:rPr>
          <w:rFonts w:hint="cs"/>
          <w:rtl/>
        </w:rPr>
        <w:t>סיום ההתקשרות</w:t>
      </w:r>
    </w:p>
    <w:p w:rsidR="00F77C6E" w:rsidRPr="004E0BEF" w:rsidRDefault="00F77C6E" w:rsidP="009565FA">
      <w:pPr>
        <w:pStyle w:val="AlphaList1"/>
        <w:numPr>
          <w:ilvl w:val="0"/>
          <w:numId w:val="103"/>
        </w:numPr>
        <w:rPr>
          <w:rtl/>
        </w:rPr>
      </w:pPr>
      <w:r w:rsidRPr="004E0BEF">
        <w:rPr>
          <w:rFonts w:hint="cs"/>
          <w:rtl/>
        </w:rPr>
        <w:t>הספק יהיה זכאי לתשלום התמורה השוטפת העדכנית לאותה עת במהלך כל תקופת סיום ההתקשרות.</w:t>
      </w:r>
    </w:p>
    <w:p w:rsidR="00F77C6E" w:rsidRPr="004E0BEF" w:rsidRDefault="00F77C6E" w:rsidP="009565FA">
      <w:pPr>
        <w:pStyle w:val="AlphaList1"/>
        <w:numPr>
          <w:ilvl w:val="0"/>
          <w:numId w:val="103"/>
        </w:numPr>
        <w:rPr>
          <w:rtl/>
        </w:rPr>
      </w:pPr>
      <w:r w:rsidRPr="004E0BEF">
        <w:rPr>
          <w:rFonts w:hint="cs"/>
          <w:rtl/>
        </w:rPr>
        <w:t>הספק יישא בכל העלויות שלו בגין ביצוע תכנית סיום ההתקשרות ולא יהא זכאי לכל תמורה נוספת כלשהי בשל סיום ההתקשרות.</w:t>
      </w:r>
    </w:p>
    <w:p w:rsidR="00F77C6E" w:rsidRPr="004E0BEF" w:rsidRDefault="00F77C6E" w:rsidP="009565FA">
      <w:pPr>
        <w:pStyle w:val="AlphaList2"/>
        <w:numPr>
          <w:ilvl w:val="0"/>
          <w:numId w:val="67"/>
        </w:numPr>
        <w:rPr>
          <w:rtl/>
        </w:rPr>
      </w:pPr>
      <w:r w:rsidRPr="004E0BEF">
        <w:rPr>
          <w:rtl/>
        </w:rPr>
        <w:br w:type="page"/>
      </w:r>
    </w:p>
    <w:p w:rsidR="00F77C6E" w:rsidRPr="004E0BEF" w:rsidRDefault="00F77C6E" w:rsidP="00F77C6E">
      <w:pPr>
        <w:pStyle w:val="11"/>
        <w:rPr>
          <w:rtl/>
        </w:rPr>
      </w:pPr>
      <w:bookmarkStart w:id="575" w:name="_Toc447487366"/>
      <w:bookmarkEnd w:id="547"/>
      <w:r w:rsidRPr="004E0BEF">
        <w:rPr>
          <w:rtl/>
        </w:rPr>
        <w:lastRenderedPageBreak/>
        <w:t>עלות - משאבים</w:t>
      </w:r>
      <w:bookmarkEnd w:id="548"/>
      <w:bookmarkEnd w:id="549"/>
      <w:bookmarkEnd w:id="550"/>
      <w:bookmarkEnd w:id="551"/>
      <w:bookmarkEnd w:id="575"/>
      <w:r w:rsidRPr="004E0BEF">
        <w:rPr>
          <w:rtl/>
        </w:rPr>
        <w:t xml:space="preserve"> </w:t>
      </w:r>
      <w:bookmarkEnd w:id="552"/>
      <w:bookmarkEnd w:id="553"/>
    </w:p>
    <w:p w:rsidR="00F77C6E" w:rsidRPr="004E0BEF" w:rsidRDefault="00F77C6E" w:rsidP="00F77C6E">
      <w:pPr>
        <w:pStyle w:val="20"/>
        <w:rPr>
          <w:rtl/>
        </w:rPr>
      </w:pPr>
      <w:bookmarkStart w:id="576" w:name="_Toc254821145"/>
      <w:bookmarkStart w:id="577" w:name="_Toc264788415"/>
      <w:bookmarkStart w:id="578" w:name="_Toc422087688"/>
      <w:bookmarkStart w:id="579" w:name="_Toc433800401"/>
      <w:bookmarkStart w:id="580" w:name="_Toc434706992"/>
      <w:bookmarkStart w:id="581" w:name="_Toc434738280"/>
      <w:bookmarkStart w:id="582" w:name="_Toc447487367"/>
      <w:r w:rsidRPr="004E0BEF">
        <w:rPr>
          <w:rtl/>
        </w:rPr>
        <w:t>מודל העלות</w:t>
      </w:r>
      <w:bookmarkEnd w:id="576"/>
      <w:bookmarkEnd w:id="577"/>
      <w:bookmarkEnd w:id="578"/>
      <w:bookmarkEnd w:id="579"/>
      <w:bookmarkEnd w:id="580"/>
      <w:bookmarkEnd w:id="581"/>
      <w:bookmarkEnd w:id="582"/>
    </w:p>
    <w:p w:rsidR="00F77C6E" w:rsidRPr="004E0BEF" w:rsidRDefault="00F77C6E" w:rsidP="00F77C6E">
      <w:pPr>
        <w:pStyle w:val="Para1"/>
        <w:rPr>
          <w:rtl/>
        </w:rPr>
      </w:pPr>
      <w:r w:rsidRPr="004E0BEF">
        <w:rPr>
          <w:rFonts w:hint="cs"/>
          <w:rtl/>
        </w:rPr>
        <w:t>הצעת העלות תכל</w:t>
      </w:r>
      <w:r w:rsidR="00B528E1" w:rsidRPr="004E0BEF">
        <w:rPr>
          <w:rFonts w:hint="cs"/>
          <w:rtl/>
        </w:rPr>
        <w:t>ול את כל המרכיבים המפורטים להלן:</w:t>
      </w:r>
    </w:p>
    <w:p w:rsidR="00B528E1" w:rsidRPr="004E0BEF" w:rsidRDefault="00B528E1" w:rsidP="00B528E1">
      <w:pPr>
        <w:pStyle w:val="afff1"/>
        <w:numPr>
          <w:ilvl w:val="0"/>
          <w:numId w:val="109"/>
        </w:numPr>
        <w:spacing w:after="200" w:line="276" w:lineRule="auto"/>
      </w:pPr>
      <w:r w:rsidRPr="004E0BEF">
        <w:rPr>
          <w:rFonts w:hint="cs"/>
          <w:rtl/>
        </w:rPr>
        <w:t xml:space="preserve">שקופית בסיס - שקופית </w:t>
      </w:r>
      <w:r w:rsidRPr="004E0BEF">
        <w:rPr>
          <w:rFonts w:hint="cs"/>
        </w:rPr>
        <w:t>HTML5</w:t>
      </w:r>
      <w:r w:rsidRPr="004E0BEF">
        <w:rPr>
          <w:rFonts w:hint="cs"/>
          <w:rtl/>
        </w:rPr>
        <w:t xml:space="preserve"> כולל גרפיקה, טקסט ואינטראקטיביות עד רמת כפתורים/שילוב מפה אינטראקטיבית, קישורים, תמונות, שאלות פשוטות הכוללות גרירה, בחירה, השלמה </w:t>
      </w:r>
      <w:proofErr w:type="spellStart"/>
      <w:r w:rsidRPr="004E0BEF">
        <w:rPr>
          <w:rFonts w:hint="cs"/>
          <w:rtl/>
        </w:rPr>
        <w:t>וכו</w:t>
      </w:r>
      <w:proofErr w:type="spellEnd"/>
      <w:r w:rsidRPr="004E0BEF">
        <w:rPr>
          <w:rFonts w:hint="cs"/>
          <w:rtl/>
        </w:rPr>
        <w:t>'.</w:t>
      </w:r>
    </w:p>
    <w:p w:rsidR="00B528E1" w:rsidRPr="004E0BEF" w:rsidRDefault="00B528E1" w:rsidP="00B528E1">
      <w:pPr>
        <w:pStyle w:val="afff1"/>
        <w:numPr>
          <w:ilvl w:val="0"/>
          <w:numId w:val="109"/>
        </w:numPr>
        <w:spacing w:after="200" w:line="276" w:lineRule="auto"/>
      </w:pPr>
      <w:r w:rsidRPr="004E0BEF">
        <w:rPr>
          <w:rFonts w:hint="cs"/>
          <w:rtl/>
        </w:rPr>
        <w:t>תוספות על שקופית בסיס:</w:t>
      </w:r>
    </w:p>
    <w:p w:rsidR="00B528E1" w:rsidRPr="004E0BEF" w:rsidRDefault="00B528E1" w:rsidP="00B528E1">
      <w:pPr>
        <w:pStyle w:val="afff1"/>
        <w:numPr>
          <w:ilvl w:val="1"/>
          <w:numId w:val="109"/>
        </w:numPr>
        <w:spacing w:after="200" w:line="276" w:lineRule="auto"/>
      </w:pPr>
      <w:r w:rsidRPr="004E0BEF">
        <w:rPr>
          <w:rFonts w:hint="cs"/>
          <w:rtl/>
        </w:rPr>
        <w:t>דקת סרטון צילום מסך</w:t>
      </w:r>
    </w:p>
    <w:p w:rsidR="00B528E1" w:rsidRPr="004E0BEF" w:rsidRDefault="00B528E1" w:rsidP="00B528E1">
      <w:pPr>
        <w:pStyle w:val="afff1"/>
        <w:numPr>
          <w:ilvl w:val="1"/>
          <w:numId w:val="109"/>
        </w:numPr>
        <w:spacing w:after="200" w:line="276" w:lineRule="auto"/>
      </w:pPr>
      <w:r w:rsidRPr="004E0BEF">
        <w:rPr>
          <w:rFonts w:hint="cs"/>
          <w:rtl/>
        </w:rPr>
        <w:t>דקת סרטון צילום מרצה מדבר</w:t>
      </w:r>
    </w:p>
    <w:p w:rsidR="00B528E1" w:rsidRPr="004E0BEF" w:rsidRDefault="00B528E1" w:rsidP="00B528E1">
      <w:pPr>
        <w:pStyle w:val="afff1"/>
        <w:numPr>
          <w:ilvl w:val="1"/>
          <w:numId w:val="109"/>
        </w:numPr>
        <w:spacing w:after="200" w:line="276" w:lineRule="auto"/>
      </w:pPr>
      <w:r w:rsidRPr="004E0BEF">
        <w:rPr>
          <w:rFonts w:hint="cs"/>
          <w:rtl/>
        </w:rPr>
        <w:t>דקת סרטון אנימציה</w:t>
      </w:r>
    </w:p>
    <w:p w:rsidR="00B528E1" w:rsidRPr="004E0BEF" w:rsidRDefault="00B528E1" w:rsidP="00B528E1">
      <w:pPr>
        <w:pStyle w:val="afff1"/>
        <w:numPr>
          <w:ilvl w:val="1"/>
          <w:numId w:val="109"/>
        </w:numPr>
        <w:spacing w:after="200" w:line="276" w:lineRule="auto"/>
      </w:pPr>
      <w:r w:rsidRPr="004E0BEF">
        <w:rPr>
          <w:rFonts w:hint="cs"/>
          <w:rtl/>
        </w:rPr>
        <w:t>דקת סרטון וידאו</w:t>
      </w:r>
    </w:p>
    <w:p w:rsidR="00B528E1" w:rsidRPr="004E0BEF" w:rsidRDefault="00B528E1" w:rsidP="00B528E1">
      <w:pPr>
        <w:pStyle w:val="afff1"/>
        <w:numPr>
          <w:ilvl w:val="1"/>
          <w:numId w:val="109"/>
        </w:numPr>
        <w:spacing w:after="200" w:line="276" w:lineRule="auto"/>
      </w:pPr>
      <w:r w:rsidRPr="004E0BEF">
        <w:rPr>
          <w:rFonts w:hint="cs"/>
          <w:rtl/>
        </w:rPr>
        <w:t xml:space="preserve">כתוביות תרגום סרטון מעברית לאנגלית, ערבית, רוסית וההפך מוטמעות על הסרטון (יש לספק גם את קבצי התרגום הגולמיים) </w:t>
      </w:r>
      <w:r w:rsidRPr="004E0BEF">
        <w:rPr>
          <w:rtl/>
        </w:rPr>
        <w:t>–</w:t>
      </w:r>
      <w:r w:rsidRPr="004E0BEF">
        <w:rPr>
          <w:rFonts w:hint="cs"/>
          <w:rtl/>
        </w:rPr>
        <w:t xml:space="preserve"> פר מילה</w:t>
      </w:r>
    </w:p>
    <w:p w:rsidR="00B528E1" w:rsidRPr="004E0BEF" w:rsidRDefault="00B528E1" w:rsidP="00B528E1">
      <w:pPr>
        <w:pStyle w:val="afff1"/>
        <w:numPr>
          <w:ilvl w:val="1"/>
          <w:numId w:val="109"/>
        </w:numPr>
        <w:spacing w:after="200" w:line="276" w:lineRule="auto"/>
      </w:pPr>
      <w:r w:rsidRPr="004E0BEF">
        <w:rPr>
          <w:rFonts w:hint="cs"/>
          <w:rtl/>
        </w:rPr>
        <w:t>במידה והתוספת היא הרכיב היחיד בשקופית לא תשולם שקופית בסיס בנוסף לרכיב.</w:t>
      </w:r>
    </w:p>
    <w:p w:rsidR="00B528E1" w:rsidRPr="004E0BEF" w:rsidRDefault="00B528E1" w:rsidP="00B528E1">
      <w:pPr>
        <w:pStyle w:val="afff1"/>
        <w:numPr>
          <w:ilvl w:val="0"/>
          <w:numId w:val="109"/>
        </w:numPr>
        <w:spacing w:after="200" w:line="276" w:lineRule="auto"/>
      </w:pPr>
      <w:r w:rsidRPr="004E0BEF">
        <w:rPr>
          <w:rFonts w:hint="cs"/>
          <w:rtl/>
        </w:rPr>
        <w:t xml:space="preserve">שעת עבודה </w:t>
      </w:r>
      <w:r w:rsidRPr="004E0BEF">
        <w:rPr>
          <w:rtl/>
        </w:rPr>
        <w:t>–</w:t>
      </w:r>
      <w:r w:rsidRPr="004E0BEF">
        <w:rPr>
          <w:rFonts w:hint="cs"/>
          <w:rtl/>
        </w:rPr>
        <w:t xml:space="preserve"> לנושאים נוספים שאינם כלולים במכרז ולביצוע הפיצוח הטכנו-פדגוגי.</w:t>
      </w:r>
    </w:p>
    <w:p w:rsidR="00B528E1" w:rsidRPr="004E0BEF" w:rsidRDefault="00B528E1" w:rsidP="00B528E1">
      <w:pPr>
        <w:pStyle w:val="afff1"/>
        <w:numPr>
          <w:ilvl w:val="0"/>
          <w:numId w:val="109"/>
        </w:numPr>
        <w:spacing w:after="200" w:line="276" w:lineRule="auto"/>
      </w:pPr>
      <w:r w:rsidRPr="004E0BEF">
        <w:rPr>
          <w:rFonts w:hint="cs"/>
          <w:rtl/>
        </w:rPr>
        <w:t>להלן הנחיות פרטניות לנושא הסרטונים:</w:t>
      </w:r>
    </w:p>
    <w:p w:rsidR="00B528E1" w:rsidRPr="004E0BEF" w:rsidRDefault="00B528E1" w:rsidP="00B528E1">
      <w:pPr>
        <w:pStyle w:val="afff1"/>
        <w:numPr>
          <w:ilvl w:val="2"/>
          <w:numId w:val="109"/>
        </w:numPr>
        <w:tabs>
          <w:tab w:val="clear" w:pos="2160"/>
        </w:tabs>
        <w:spacing w:after="200" w:line="276" w:lineRule="auto"/>
      </w:pPr>
      <w:r w:rsidRPr="004E0BEF">
        <w:rPr>
          <w:rFonts w:hint="cs"/>
          <w:rtl/>
        </w:rPr>
        <w:t xml:space="preserve">כל הסרטונים יהיו באיכות </w:t>
      </w:r>
      <w:r w:rsidRPr="004E0BEF">
        <w:rPr>
          <w:rFonts w:hint="cs"/>
        </w:rPr>
        <w:t>HD H264</w:t>
      </w:r>
      <w:r w:rsidRPr="004E0BEF">
        <w:rPr>
          <w:rFonts w:hint="cs"/>
          <w:rtl/>
        </w:rPr>
        <w:t>.</w:t>
      </w:r>
    </w:p>
    <w:p w:rsidR="00B528E1" w:rsidRPr="004E0BEF" w:rsidRDefault="00B528E1" w:rsidP="00B528E1">
      <w:pPr>
        <w:pStyle w:val="afff1"/>
        <w:numPr>
          <w:ilvl w:val="2"/>
          <w:numId w:val="109"/>
        </w:numPr>
        <w:tabs>
          <w:tab w:val="clear" w:pos="2160"/>
        </w:tabs>
        <w:spacing w:after="200" w:line="276" w:lineRule="auto"/>
      </w:pPr>
      <w:r w:rsidRPr="004E0BEF">
        <w:rPr>
          <w:rFonts w:hint="cs"/>
          <w:rtl/>
        </w:rPr>
        <w:t>הסרטונים יסופקו בפורמט איכות מלא וכן בפורמט איכות מופחת לשימוש באינטרנט.</w:t>
      </w:r>
    </w:p>
    <w:p w:rsidR="00B528E1" w:rsidRPr="004E0BEF" w:rsidRDefault="00B528E1" w:rsidP="00B528E1">
      <w:pPr>
        <w:pStyle w:val="afff1"/>
        <w:numPr>
          <w:ilvl w:val="2"/>
          <w:numId w:val="109"/>
        </w:numPr>
        <w:tabs>
          <w:tab w:val="clear" w:pos="2160"/>
        </w:tabs>
        <w:spacing w:after="200" w:line="276" w:lineRule="auto"/>
      </w:pPr>
      <w:r w:rsidRPr="004E0BEF">
        <w:rPr>
          <w:rFonts w:hint="cs"/>
          <w:rtl/>
        </w:rPr>
        <w:t xml:space="preserve">הכנת הסרטון כוללת את כל הנדרש לרבות הפקה, תסריט, תאורה, סאונד ומוזיקת רקע, עריכה, גרפיקה, קריינות </w:t>
      </w:r>
      <w:proofErr w:type="spellStart"/>
      <w:r w:rsidRPr="004E0BEF">
        <w:rPr>
          <w:rFonts w:hint="cs"/>
          <w:rtl/>
        </w:rPr>
        <w:t>וכו</w:t>
      </w:r>
      <w:proofErr w:type="spellEnd"/>
      <w:r w:rsidRPr="004E0BEF">
        <w:rPr>
          <w:rFonts w:hint="cs"/>
          <w:rtl/>
        </w:rPr>
        <w:t>'.</w:t>
      </w:r>
    </w:p>
    <w:p w:rsidR="00B528E1" w:rsidRPr="004E0BEF" w:rsidRDefault="00B528E1" w:rsidP="00B528E1">
      <w:pPr>
        <w:pStyle w:val="afff1"/>
        <w:numPr>
          <w:ilvl w:val="2"/>
          <w:numId w:val="109"/>
        </w:numPr>
        <w:tabs>
          <w:tab w:val="clear" w:pos="2160"/>
        </w:tabs>
        <w:spacing w:after="200" w:line="276" w:lineRule="auto"/>
      </w:pPr>
      <w:r w:rsidRPr="004E0BEF">
        <w:rPr>
          <w:rFonts w:hint="cs"/>
          <w:rtl/>
        </w:rPr>
        <w:t>הספק יעביר את כל חומרי הגלם של הסרטון לידי המשרד.</w:t>
      </w:r>
    </w:p>
    <w:p w:rsidR="00B528E1" w:rsidRPr="004E0BEF" w:rsidRDefault="00B528E1" w:rsidP="00F77C6E">
      <w:pPr>
        <w:pStyle w:val="Para1"/>
      </w:pPr>
    </w:p>
    <w:p w:rsidR="00F77C6E" w:rsidRPr="004E0BEF" w:rsidRDefault="00F77C6E" w:rsidP="00F77C6E">
      <w:pPr>
        <w:pStyle w:val="FrameShadowed"/>
        <w:pBdr>
          <w:left w:val="single" w:sz="18" w:space="14" w:color="auto" w:shadow="1"/>
          <w:right w:val="single" w:sz="18" w:space="20" w:color="auto" w:shadow="1"/>
        </w:pBdr>
        <w:ind w:right="360"/>
        <w:rPr>
          <w:sz w:val="24"/>
          <w:rtl/>
        </w:rPr>
      </w:pPr>
      <w:bookmarkStart w:id="583" w:name="_Toc264788416"/>
      <w:r w:rsidRPr="004E0BEF">
        <w:rPr>
          <w:sz w:val="24"/>
          <w:rtl/>
        </w:rPr>
        <w:t>לתשומת לב המציע:</w:t>
      </w:r>
    </w:p>
    <w:p w:rsidR="00F77C6E" w:rsidRPr="004E0BEF" w:rsidRDefault="00F77C6E" w:rsidP="00F77C6E">
      <w:pPr>
        <w:pStyle w:val="FrameShadowed"/>
        <w:pBdr>
          <w:left w:val="single" w:sz="18" w:space="14" w:color="auto" w:shadow="1"/>
          <w:right w:val="single" w:sz="18" w:space="20" w:color="auto" w:shadow="1"/>
        </w:pBdr>
        <w:ind w:right="360"/>
        <w:rPr>
          <w:sz w:val="24"/>
          <w:rtl/>
        </w:rPr>
      </w:pPr>
      <w:r w:rsidRPr="004E0BEF">
        <w:rPr>
          <w:sz w:val="24"/>
          <w:rtl/>
        </w:rPr>
        <w:t>המציע נדרש להקליד את נתוני הצעתו לתוך טבלאות גיליון ה-</w:t>
      </w:r>
      <w:r w:rsidRPr="004E0BEF">
        <w:rPr>
          <w:sz w:val="24"/>
        </w:rPr>
        <w:t>Excel</w:t>
      </w:r>
      <w:r w:rsidRPr="004E0BEF">
        <w:rPr>
          <w:sz w:val="24"/>
          <w:rtl/>
        </w:rPr>
        <w:t xml:space="preserve"> המצורף למסמכי המכרז כנספח 5.0 גיליון עלות באקסל. המציע יצרף למענה המוגש על ידו </w:t>
      </w:r>
      <w:r w:rsidRPr="004E0BEF">
        <w:rPr>
          <w:sz w:val="24"/>
        </w:rPr>
        <w:t>CD</w:t>
      </w:r>
      <w:r w:rsidRPr="004E0BEF">
        <w:rPr>
          <w:sz w:val="24"/>
          <w:rtl/>
        </w:rPr>
        <w:t xml:space="preserve"> המכיל את גיליון ה- </w:t>
      </w:r>
      <w:r w:rsidRPr="004E0BEF">
        <w:rPr>
          <w:sz w:val="24"/>
        </w:rPr>
        <w:t>Excel</w:t>
      </w:r>
      <w:r w:rsidRPr="004E0BEF">
        <w:rPr>
          <w:sz w:val="24"/>
          <w:rtl/>
        </w:rPr>
        <w:t xml:space="preserve"> לאחר שמילא את נתוני הצעתו בטבלת העלות, ולפרק זה יצרף הדפסה חתומה של הטבלה המלאה.</w:t>
      </w:r>
    </w:p>
    <w:p w:rsidR="00F77C6E" w:rsidRPr="004E0BEF" w:rsidRDefault="00F77C6E" w:rsidP="00F77C6E">
      <w:pPr>
        <w:pStyle w:val="20"/>
        <w:rPr>
          <w:rtl/>
        </w:rPr>
      </w:pPr>
      <w:bookmarkStart w:id="584" w:name="_Toc422087689"/>
      <w:bookmarkStart w:id="585" w:name="_Toc433800402"/>
      <w:bookmarkStart w:id="586" w:name="_Toc434706993"/>
      <w:bookmarkStart w:id="587" w:name="_Toc434738281"/>
      <w:bookmarkStart w:id="588" w:name="_Toc447487368"/>
      <w:bookmarkEnd w:id="583"/>
      <w:r w:rsidRPr="004E0BEF">
        <w:rPr>
          <w:rFonts w:hint="cs"/>
          <w:rtl/>
        </w:rPr>
        <w:t>הצעת העלות</w:t>
      </w:r>
      <w:bookmarkEnd w:id="584"/>
      <w:bookmarkEnd w:id="585"/>
      <w:bookmarkEnd w:id="586"/>
      <w:bookmarkEnd w:id="587"/>
      <w:bookmarkEnd w:id="588"/>
    </w:p>
    <w:p w:rsidR="00EC5FDE" w:rsidRPr="004E0BEF" w:rsidRDefault="00EC5FDE" w:rsidP="00EC5FDE">
      <w:pPr>
        <w:rPr>
          <w:rFonts w:cs="David"/>
          <w:sz w:val="24"/>
          <w:szCs w:val="24"/>
          <w:rtl/>
        </w:rPr>
      </w:pPr>
      <w:bookmarkStart w:id="589" w:name="_Toc372046702"/>
      <w:bookmarkStart w:id="590" w:name="_Toc377227307"/>
      <w:bookmarkStart w:id="591" w:name="_Toc422087694"/>
      <w:bookmarkStart w:id="592" w:name="_Toc433800407"/>
      <w:bookmarkStart w:id="593" w:name="_Toc434706998"/>
      <w:bookmarkStart w:id="594" w:name="_Toc434738286"/>
      <w:bookmarkStart w:id="595" w:name="_Toc447487369"/>
    </w:p>
    <w:tbl>
      <w:tblPr>
        <w:tblStyle w:val="ab"/>
        <w:bidiVisual/>
        <w:tblW w:w="0" w:type="auto"/>
        <w:tblLook w:val="04A0" w:firstRow="1" w:lastRow="0" w:firstColumn="1" w:lastColumn="0" w:noHBand="0" w:noVBand="1"/>
      </w:tblPr>
      <w:tblGrid>
        <w:gridCol w:w="2077"/>
        <w:gridCol w:w="2061"/>
        <w:gridCol w:w="2052"/>
        <w:gridCol w:w="2113"/>
      </w:tblGrid>
      <w:tr w:rsidR="008E699D" w:rsidRPr="004E0BEF" w:rsidTr="00D71FBD">
        <w:tc>
          <w:tcPr>
            <w:tcW w:w="2134" w:type="dxa"/>
          </w:tcPr>
          <w:p w:rsidR="00EC5FDE" w:rsidRPr="004E0BEF" w:rsidRDefault="00EC5FDE" w:rsidP="003634A5">
            <w:pPr>
              <w:rPr>
                <w:rFonts w:cs="David"/>
                <w:b/>
                <w:bCs/>
                <w:sz w:val="24"/>
                <w:szCs w:val="24"/>
                <w:rtl/>
              </w:rPr>
            </w:pPr>
            <w:r w:rsidRPr="004E0BEF">
              <w:rPr>
                <w:rFonts w:cs="David" w:hint="cs"/>
                <w:b/>
                <w:bCs/>
                <w:sz w:val="24"/>
                <w:szCs w:val="24"/>
                <w:rtl/>
              </w:rPr>
              <w:t>שם הפריט</w:t>
            </w:r>
          </w:p>
        </w:tc>
        <w:tc>
          <w:tcPr>
            <w:tcW w:w="2125" w:type="dxa"/>
          </w:tcPr>
          <w:p w:rsidR="00EC5FDE" w:rsidRPr="004E0BEF" w:rsidRDefault="00EC5FDE" w:rsidP="003634A5">
            <w:pPr>
              <w:rPr>
                <w:rFonts w:cs="David"/>
                <w:b/>
                <w:bCs/>
                <w:sz w:val="24"/>
                <w:szCs w:val="24"/>
                <w:rtl/>
              </w:rPr>
            </w:pPr>
            <w:r w:rsidRPr="004E0BEF">
              <w:rPr>
                <w:rFonts w:cs="David" w:hint="cs"/>
                <w:b/>
                <w:bCs/>
                <w:sz w:val="24"/>
                <w:szCs w:val="24"/>
                <w:rtl/>
              </w:rPr>
              <w:t>כמות (</w:t>
            </w:r>
            <w:r w:rsidR="00DA0769" w:rsidRPr="004E0BEF">
              <w:rPr>
                <w:rFonts w:cs="David" w:hint="cs"/>
                <w:b/>
                <w:bCs/>
                <w:sz w:val="24"/>
                <w:szCs w:val="24"/>
                <w:rtl/>
              </w:rPr>
              <w:t xml:space="preserve">לצרכי </w:t>
            </w:r>
            <w:r w:rsidRPr="004E0BEF">
              <w:rPr>
                <w:rFonts w:cs="David" w:hint="cs"/>
                <w:b/>
                <w:bCs/>
                <w:sz w:val="24"/>
                <w:szCs w:val="24"/>
                <w:rtl/>
              </w:rPr>
              <w:t>אומדן בלבד)</w:t>
            </w:r>
          </w:p>
        </w:tc>
        <w:tc>
          <w:tcPr>
            <w:tcW w:w="2119" w:type="dxa"/>
          </w:tcPr>
          <w:p w:rsidR="00EC5FDE" w:rsidRPr="004E0BEF" w:rsidRDefault="00EC5FDE" w:rsidP="003634A5">
            <w:pPr>
              <w:rPr>
                <w:rFonts w:cs="David"/>
                <w:b/>
                <w:bCs/>
                <w:sz w:val="24"/>
                <w:szCs w:val="24"/>
                <w:rtl/>
              </w:rPr>
            </w:pPr>
            <w:r w:rsidRPr="004E0BEF">
              <w:rPr>
                <w:rFonts w:cs="David" w:hint="cs"/>
                <w:b/>
                <w:bCs/>
                <w:sz w:val="24"/>
                <w:szCs w:val="24"/>
                <w:rtl/>
              </w:rPr>
              <w:t>מחיר מוצע</w:t>
            </w:r>
            <w:r w:rsidR="003E11FA" w:rsidRPr="004E0BEF">
              <w:rPr>
                <w:rFonts w:cs="David" w:hint="cs"/>
                <w:b/>
                <w:bCs/>
                <w:sz w:val="24"/>
                <w:szCs w:val="24"/>
                <w:rtl/>
              </w:rPr>
              <w:t xml:space="preserve"> ללא מע"מ</w:t>
            </w:r>
          </w:p>
        </w:tc>
        <w:tc>
          <w:tcPr>
            <w:tcW w:w="2151" w:type="dxa"/>
          </w:tcPr>
          <w:p w:rsidR="00EC5FDE" w:rsidRPr="004E0BEF" w:rsidRDefault="00EC5FDE" w:rsidP="003634A5">
            <w:pPr>
              <w:rPr>
                <w:rFonts w:cs="David"/>
                <w:b/>
                <w:bCs/>
                <w:sz w:val="24"/>
                <w:szCs w:val="24"/>
                <w:rtl/>
              </w:rPr>
            </w:pPr>
            <w:r w:rsidRPr="004E0BEF">
              <w:rPr>
                <w:rFonts w:cs="David" w:hint="cs"/>
                <w:b/>
                <w:bCs/>
                <w:sz w:val="24"/>
                <w:szCs w:val="24"/>
                <w:rtl/>
              </w:rPr>
              <w:t xml:space="preserve">סה"כ </w:t>
            </w:r>
            <w:r w:rsidR="001C41EC" w:rsidRPr="004E0BEF">
              <w:rPr>
                <w:rFonts w:cs="David" w:hint="cs"/>
                <w:b/>
                <w:bCs/>
                <w:sz w:val="24"/>
                <w:szCs w:val="24"/>
                <w:rtl/>
              </w:rPr>
              <w:t>(</w:t>
            </w:r>
            <w:r w:rsidRPr="004E0BEF">
              <w:rPr>
                <w:rFonts w:cs="David" w:hint="cs"/>
                <w:b/>
                <w:bCs/>
                <w:sz w:val="24"/>
                <w:szCs w:val="24"/>
                <w:rtl/>
              </w:rPr>
              <w:t>כמות*מחיר</w:t>
            </w:r>
            <w:r w:rsidR="001C41EC" w:rsidRPr="004E0BEF">
              <w:rPr>
                <w:rFonts w:cs="David" w:hint="cs"/>
                <w:b/>
                <w:bCs/>
                <w:sz w:val="24"/>
                <w:szCs w:val="24"/>
                <w:rtl/>
              </w:rPr>
              <w:t>)</w:t>
            </w:r>
          </w:p>
        </w:tc>
      </w:tr>
      <w:tr w:rsidR="008E699D" w:rsidRPr="004E0BEF" w:rsidTr="00D71FBD">
        <w:tc>
          <w:tcPr>
            <w:tcW w:w="2134" w:type="dxa"/>
          </w:tcPr>
          <w:p w:rsidR="00EC5FDE" w:rsidRPr="004E0BEF" w:rsidRDefault="00EC5FDE" w:rsidP="003634A5">
            <w:pPr>
              <w:rPr>
                <w:rFonts w:cs="David"/>
                <w:sz w:val="24"/>
                <w:szCs w:val="24"/>
                <w:rtl/>
              </w:rPr>
            </w:pPr>
            <w:r w:rsidRPr="004E0BEF">
              <w:rPr>
                <w:rFonts w:cs="David" w:hint="cs"/>
                <w:sz w:val="24"/>
                <w:szCs w:val="24"/>
                <w:rtl/>
              </w:rPr>
              <w:t>שקופית בסיס</w:t>
            </w:r>
          </w:p>
        </w:tc>
        <w:tc>
          <w:tcPr>
            <w:tcW w:w="2125" w:type="dxa"/>
          </w:tcPr>
          <w:p w:rsidR="00EC5FDE" w:rsidRPr="004E0BEF" w:rsidRDefault="00EC5FDE" w:rsidP="003634A5">
            <w:pPr>
              <w:rPr>
                <w:rFonts w:cs="David"/>
                <w:sz w:val="24"/>
                <w:szCs w:val="24"/>
                <w:rtl/>
              </w:rPr>
            </w:pPr>
            <w:r w:rsidRPr="004E0BEF">
              <w:rPr>
                <w:rFonts w:cs="David" w:hint="cs"/>
                <w:sz w:val="24"/>
                <w:szCs w:val="24"/>
                <w:rtl/>
              </w:rPr>
              <w:t>500</w:t>
            </w:r>
          </w:p>
        </w:tc>
        <w:tc>
          <w:tcPr>
            <w:tcW w:w="2119" w:type="dxa"/>
          </w:tcPr>
          <w:p w:rsidR="00EC5FDE" w:rsidRPr="004E0BEF" w:rsidRDefault="00EC5FDE" w:rsidP="003634A5">
            <w:pPr>
              <w:rPr>
                <w:rFonts w:cs="David"/>
                <w:sz w:val="24"/>
                <w:szCs w:val="24"/>
                <w:rtl/>
              </w:rPr>
            </w:pPr>
          </w:p>
        </w:tc>
        <w:tc>
          <w:tcPr>
            <w:tcW w:w="2151" w:type="dxa"/>
          </w:tcPr>
          <w:p w:rsidR="00EC5FDE" w:rsidRPr="004E0BEF" w:rsidRDefault="00EC5FDE" w:rsidP="003634A5">
            <w:pPr>
              <w:rPr>
                <w:rFonts w:cs="David"/>
                <w:sz w:val="24"/>
                <w:szCs w:val="24"/>
                <w:rtl/>
              </w:rPr>
            </w:pPr>
          </w:p>
        </w:tc>
      </w:tr>
      <w:tr w:rsidR="008E699D" w:rsidRPr="004E0BEF" w:rsidTr="00D71FBD">
        <w:tc>
          <w:tcPr>
            <w:tcW w:w="2134" w:type="dxa"/>
          </w:tcPr>
          <w:p w:rsidR="00EC5FDE" w:rsidRPr="004E0BEF" w:rsidRDefault="00EC5FDE" w:rsidP="003634A5">
            <w:pPr>
              <w:rPr>
                <w:rFonts w:cs="David"/>
                <w:sz w:val="24"/>
                <w:szCs w:val="24"/>
              </w:rPr>
            </w:pPr>
            <w:r w:rsidRPr="004E0BEF">
              <w:rPr>
                <w:rFonts w:cs="David" w:hint="cs"/>
                <w:sz w:val="24"/>
                <w:szCs w:val="24"/>
                <w:rtl/>
              </w:rPr>
              <w:lastRenderedPageBreak/>
              <w:t>דקת</w:t>
            </w:r>
            <w:r w:rsidRPr="004E0BEF">
              <w:rPr>
                <w:rFonts w:cs="David"/>
                <w:sz w:val="24"/>
                <w:szCs w:val="24"/>
                <w:rtl/>
              </w:rPr>
              <w:t xml:space="preserve"> </w:t>
            </w:r>
            <w:r w:rsidRPr="004E0BEF">
              <w:rPr>
                <w:rFonts w:cs="David" w:hint="cs"/>
                <w:sz w:val="24"/>
                <w:szCs w:val="24"/>
                <w:rtl/>
              </w:rPr>
              <w:t>סרטון</w:t>
            </w:r>
            <w:r w:rsidRPr="004E0BEF">
              <w:rPr>
                <w:rFonts w:cs="David"/>
                <w:sz w:val="24"/>
                <w:szCs w:val="24"/>
                <w:rtl/>
              </w:rPr>
              <w:t xml:space="preserve"> </w:t>
            </w:r>
            <w:r w:rsidRPr="004E0BEF">
              <w:rPr>
                <w:rFonts w:cs="David" w:hint="cs"/>
                <w:sz w:val="24"/>
                <w:szCs w:val="24"/>
                <w:rtl/>
              </w:rPr>
              <w:t>צילום</w:t>
            </w:r>
            <w:r w:rsidRPr="004E0BEF">
              <w:rPr>
                <w:rFonts w:cs="David"/>
                <w:sz w:val="24"/>
                <w:szCs w:val="24"/>
                <w:rtl/>
              </w:rPr>
              <w:t xml:space="preserve"> </w:t>
            </w:r>
            <w:r w:rsidRPr="004E0BEF">
              <w:rPr>
                <w:rFonts w:cs="David" w:hint="cs"/>
                <w:sz w:val="24"/>
                <w:szCs w:val="24"/>
                <w:rtl/>
              </w:rPr>
              <w:t>מסך</w:t>
            </w:r>
          </w:p>
          <w:p w:rsidR="00EC5FDE" w:rsidRPr="004E0BEF" w:rsidRDefault="00EC5FDE" w:rsidP="003634A5">
            <w:pPr>
              <w:rPr>
                <w:rFonts w:cs="David"/>
                <w:sz w:val="24"/>
                <w:szCs w:val="24"/>
                <w:rtl/>
              </w:rPr>
            </w:pPr>
          </w:p>
        </w:tc>
        <w:tc>
          <w:tcPr>
            <w:tcW w:w="2125" w:type="dxa"/>
          </w:tcPr>
          <w:p w:rsidR="00EC5FDE" w:rsidRPr="004E0BEF" w:rsidRDefault="00EC5FDE" w:rsidP="003634A5">
            <w:pPr>
              <w:rPr>
                <w:rFonts w:cs="David"/>
                <w:sz w:val="24"/>
                <w:szCs w:val="24"/>
                <w:rtl/>
              </w:rPr>
            </w:pPr>
            <w:r w:rsidRPr="004E0BEF">
              <w:rPr>
                <w:rFonts w:cs="David" w:hint="cs"/>
                <w:sz w:val="24"/>
                <w:szCs w:val="24"/>
                <w:rtl/>
              </w:rPr>
              <w:t>60</w:t>
            </w:r>
          </w:p>
        </w:tc>
        <w:tc>
          <w:tcPr>
            <w:tcW w:w="2119" w:type="dxa"/>
          </w:tcPr>
          <w:p w:rsidR="00EC5FDE" w:rsidRPr="004E0BEF" w:rsidRDefault="00EC5FDE" w:rsidP="003634A5">
            <w:pPr>
              <w:rPr>
                <w:rFonts w:cs="David"/>
                <w:sz w:val="24"/>
                <w:szCs w:val="24"/>
                <w:rtl/>
              </w:rPr>
            </w:pPr>
          </w:p>
        </w:tc>
        <w:tc>
          <w:tcPr>
            <w:tcW w:w="2151" w:type="dxa"/>
          </w:tcPr>
          <w:p w:rsidR="00EC5FDE" w:rsidRPr="004E0BEF" w:rsidRDefault="00EC5FDE" w:rsidP="003634A5">
            <w:pPr>
              <w:rPr>
                <w:rFonts w:cs="David"/>
                <w:sz w:val="24"/>
                <w:szCs w:val="24"/>
                <w:rtl/>
              </w:rPr>
            </w:pPr>
          </w:p>
        </w:tc>
      </w:tr>
      <w:tr w:rsidR="008E699D" w:rsidRPr="004E0BEF" w:rsidTr="00D71FBD">
        <w:tc>
          <w:tcPr>
            <w:tcW w:w="2134" w:type="dxa"/>
          </w:tcPr>
          <w:p w:rsidR="00EC5FDE" w:rsidRPr="004E0BEF" w:rsidRDefault="00EC5FDE" w:rsidP="003634A5">
            <w:pPr>
              <w:rPr>
                <w:rFonts w:cs="David"/>
                <w:sz w:val="24"/>
                <w:szCs w:val="24"/>
              </w:rPr>
            </w:pPr>
            <w:r w:rsidRPr="004E0BEF">
              <w:rPr>
                <w:rFonts w:cs="David" w:hint="cs"/>
                <w:sz w:val="24"/>
                <w:szCs w:val="24"/>
                <w:rtl/>
              </w:rPr>
              <w:t>דקת</w:t>
            </w:r>
            <w:r w:rsidRPr="004E0BEF">
              <w:rPr>
                <w:rFonts w:cs="David"/>
                <w:sz w:val="24"/>
                <w:szCs w:val="24"/>
                <w:rtl/>
              </w:rPr>
              <w:t xml:space="preserve"> </w:t>
            </w:r>
            <w:r w:rsidRPr="004E0BEF">
              <w:rPr>
                <w:rFonts w:cs="David" w:hint="cs"/>
                <w:sz w:val="24"/>
                <w:szCs w:val="24"/>
                <w:rtl/>
              </w:rPr>
              <w:t>סרטון</w:t>
            </w:r>
            <w:r w:rsidRPr="004E0BEF">
              <w:rPr>
                <w:rFonts w:cs="David"/>
                <w:sz w:val="24"/>
                <w:szCs w:val="24"/>
                <w:rtl/>
              </w:rPr>
              <w:t xml:space="preserve"> </w:t>
            </w:r>
            <w:r w:rsidRPr="004E0BEF">
              <w:rPr>
                <w:rFonts w:cs="David" w:hint="cs"/>
                <w:sz w:val="24"/>
                <w:szCs w:val="24"/>
                <w:rtl/>
              </w:rPr>
              <w:t>צילום</w:t>
            </w:r>
            <w:r w:rsidRPr="004E0BEF">
              <w:rPr>
                <w:rFonts w:cs="David"/>
                <w:sz w:val="24"/>
                <w:szCs w:val="24"/>
                <w:rtl/>
              </w:rPr>
              <w:t xml:space="preserve"> </w:t>
            </w:r>
            <w:r w:rsidRPr="004E0BEF">
              <w:rPr>
                <w:rFonts w:cs="David" w:hint="cs"/>
                <w:sz w:val="24"/>
                <w:szCs w:val="24"/>
                <w:rtl/>
              </w:rPr>
              <w:t>מרצה</w:t>
            </w:r>
            <w:r w:rsidRPr="004E0BEF">
              <w:rPr>
                <w:rFonts w:cs="David"/>
                <w:sz w:val="24"/>
                <w:szCs w:val="24"/>
                <w:rtl/>
              </w:rPr>
              <w:t xml:space="preserve"> </w:t>
            </w:r>
            <w:r w:rsidRPr="004E0BEF">
              <w:rPr>
                <w:rFonts w:cs="David" w:hint="cs"/>
                <w:sz w:val="24"/>
                <w:szCs w:val="24"/>
                <w:rtl/>
              </w:rPr>
              <w:t>מדבר</w:t>
            </w:r>
          </w:p>
          <w:p w:rsidR="00EC5FDE" w:rsidRPr="004E0BEF" w:rsidRDefault="00EC5FDE" w:rsidP="003634A5">
            <w:pPr>
              <w:rPr>
                <w:rFonts w:cs="David"/>
                <w:sz w:val="24"/>
                <w:szCs w:val="24"/>
                <w:rtl/>
              </w:rPr>
            </w:pPr>
          </w:p>
        </w:tc>
        <w:tc>
          <w:tcPr>
            <w:tcW w:w="2125" w:type="dxa"/>
          </w:tcPr>
          <w:p w:rsidR="00EC5FDE" w:rsidRPr="004E0BEF" w:rsidRDefault="00EC5FDE" w:rsidP="003634A5">
            <w:pPr>
              <w:rPr>
                <w:rFonts w:cs="David"/>
                <w:sz w:val="24"/>
                <w:szCs w:val="24"/>
                <w:rtl/>
              </w:rPr>
            </w:pPr>
            <w:r w:rsidRPr="004E0BEF">
              <w:rPr>
                <w:rFonts w:cs="David" w:hint="cs"/>
                <w:sz w:val="24"/>
                <w:szCs w:val="24"/>
                <w:rtl/>
              </w:rPr>
              <w:t>60</w:t>
            </w:r>
          </w:p>
        </w:tc>
        <w:tc>
          <w:tcPr>
            <w:tcW w:w="2119" w:type="dxa"/>
          </w:tcPr>
          <w:p w:rsidR="00EC5FDE" w:rsidRPr="004E0BEF" w:rsidRDefault="00EC5FDE" w:rsidP="003634A5">
            <w:pPr>
              <w:rPr>
                <w:rFonts w:cs="David"/>
                <w:sz w:val="24"/>
                <w:szCs w:val="24"/>
                <w:rtl/>
              </w:rPr>
            </w:pPr>
          </w:p>
        </w:tc>
        <w:tc>
          <w:tcPr>
            <w:tcW w:w="2151" w:type="dxa"/>
          </w:tcPr>
          <w:p w:rsidR="00EC5FDE" w:rsidRPr="004E0BEF" w:rsidRDefault="00EC5FDE" w:rsidP="003634A5">
            <w:pPr>
              <w:rPr>
                <w:rFonts w:cs="David"/>
                <w:sz w:val="24"/>
                <w:szCs w:val="24"/>
                <w:rtl/>
              </w:rPr>
            </w:pPr>
          </w:p>
        </w:tc>
      </w:tr>
      <w:tr w:rsidR="008E699D" w:rsidRPr="004E0BEF" w:rsidTr="00D71FBD">
        <w:tc>
          <w:tcPr>
            <w:tcW w:w="2134" w:type="dxa"/>
          </w:tcPr>
          <w:p w:rsidR="00EC5FDE" w:rsidRPr="004E0BEF" w:rsidRDefault="00EC5FDE" w:rsidP="003634A5">
            <w:pPr>
              <w:rPr>
                <w:rFonts w:cs="David"/>
                <w:sz w:val="24"/>
                <w:szCs w:val="24"/>
              </w:rPr>
            </w:pPr>
            <w:r w:rsidRPr="004E0BEF">
              <w:rPr>
                <w:rFonts w:cs="David" w:hint="cs"/>
                <w:sz w:val="24"/>
                <w:szCs w:val="24"/>
                <w:rtl/>
              </w:rPr>
              <w:t>דקת</w:t>
            </w:r>
            <w:r w:rsidRPr="004E0BEF">
              <w:rPr>
                <w:rFonts w:cs="David"/>
                <w:sz w:val="24"/>
                <w:szCs w:val="24"/>
                <w:rtl/>
              </w:rPr>
              <w:t xml:space="preserve"> </w:t>
            </w:r>
            <w:r w:rsidRPr="004E0BEF">
              <w:rPr>
                <w:rFonts w:cs="David" w:hint="cs"/>
                <w:sz w:val="24"/>
                <w:szCs w:val="24"/>
                <w:rtl/>
              </w:rPr>
              <w:t>סרטון</w:t>
            </w:r>
            <w:r w:rsidRPr="004E0BEF">
              <w:rPr>
                <w:rFonts w:cs="David"/>
                <w:sz w:val="24"/>
                <w:szCs w:val="24"/>
                <w:rtl/>
              </w:rPr>
              <w:t xml:space="preserve"> </w:t>
            </w:r>
            <w:r w:rsidRPr="004E0BEF">
              <w:rPr>
                <w:rFonts w:cs="David" w:hint="cs"/>
                <w:sz w:val="24"/>
                <w:szCs w:val="24"/>
                <w:rtl/>
              </w:rPr>
              <w:t>אנימציה</w:t>
            </w:r>
          </w:p>
          <w:p w:rsidR="00EC5FDE" w:rsidRPr="004E0BEF" w:rsidRDefault="00EC5FDE" w:rsidP="003634A5">
            <w:pPr>
              <w:pStyle w:val="afff1"/>
              <w:ind w:left="2340"/>
              <w:rPr>
                <w:rtl/>
              </w:rPr>
            </w:pPr>
          </w:p>
        </w:tc>
        <w:tc>
          <w:tcPr>
            <w:tcW w:w="2125" w:type="dxa"/>
          </w:tcPr>
          <w:p w:rsidR="00EC5FDE" w:rsidRPr="004E0BEF" w:rsidRDefault="00EC5FDE" w:rsidP="003634A5">
            <w:pPr>
              <w:rPr>
                <w:rFonts w:cs="David"/>
                <w:sz w:val="24"/>
                <w:szCs w:val="24"/>
                <w:rtl/>
              </w:rPr>
            </w:pPr>
            <w:r w:rsidRPr="004E0BEF">
              <w:rPr>
                <w:rFonts w:cs="David" w:hint="cs"/>
                <w:sz w:val="24"/>
                <w:szCs w:val="24"/>
                <w:rtl/>
              </w:rPr>
              <w:t>20</w:t>
            </w:r>
          </w:p>
        </w:tc>
        <w:tc>
          <w:tcPr>
            <w:tcW w:w="2119" w:type="dxa"/>
          </w:tcPr>
          <w:p w:rsidR="00EC5FDE" w:rsidRPr="004E0BEF" w:rsidRDefault="00EC5FDE" w:rsidP="003634A5">
            <w:pPr>
              <w:rPr>
                <w:rFonts w:cs="David"/>
                <w:sz w:val="24"/>
                <w:szCs w:val="24"/>
                <w:rtl/>
              </w:rPr>
            </w:pPr>
          </w:p>
        </w:tc>
        <w:tc>
          <w:tcPr>
            <w:tcW w:w="2151" w:type="dxa"/>
          </w:tcPr>
          <w:p w:rsidR="00EC5FDE" w:rsidRPr="004E0BEF" w:rsidRDefault="00EC5FDE" w:rsidP="003634A5">
            <w:pPr>
              <w:rPr>
                <w:rFonts w:cs="David"/>
                <w:sz w:val="24"/>
                <w:szCs w:val="24"/>
                <w:rtl/>
              </w:rPr>
            </w:pPr>
          </w:p>
        </w:tc>
      </w:tr>
      <w:tr w:rsidR="008E699D" w:rsidRPr="004E0BEF" w:rsidTr="00D71FBD">
        <w:tc>
          <w:tcPr>
            <w:tcW w:w="2134" w:type="dxa"/>
          </w:tcPr>
          <w:p w:rsidR="00EC5FDE" w:rsidRPr="004E0BEF" w:rsidRDefault="00EC5FDE" w:rsidP="003634A5">
            <w:pPr>
              <w:rPr>
                <w:rFonts w:cs="David"/>
                <w:sz w:val="24"/>
                <w:szCs w:val="24"/>
                <w:rtl/>
              </w:rPr>
            </w:pPr>
            <w:r w:rsidRPr="004E0BEF">
              <w:rPr>
                <w:rFonts w:cs="David" w:hint="cs"/>
                <w:sz w:val="24"/>
                <w:szCs w:val="24"/>
                <w:rtl/>
              </w:rPr>
              <w:t>דקת סרטון וידאו</w:t>
            </w:r>
          </w:p>
        </w:tc>
        <w:tc>
          <w:tcPr>
            <w:tcW w:w="2125" w:type="dxa"/>
          </w:tcPr>
          <w:p w:rsidR="00EC5FDE" w:rsidRPr="004E0BEF" w:rsidRDefault="00EC5FDE" w:rsidP="003634A5">
            <w:pPr>
              <w:rPr>
                <w:rFonts w:cs="David"/>
                <w:sz w:val="24"/>
                <w:szCs w:val="24"/>
                <w:rtl/>
              </w:rPr>
            </w:pPr>
            <w:r w:rsidRPr="004E0BEF">
              <w:rPr>
                <w:rFonts w:cs="David" w:hint="cs"/>
                <w:sz w:val="24"/>
                <w:szCs w:val="24"/>
                <w:rtl/>
              </w:rPr>
              <w:t>20</w:t>
            </w:r>
          </w:p>
        </w:tc>
        <w:tc>
          <w:tcPr>
            <w:tcW w:w="2119" w:type="dxa"/>
          </w:tcPr>
          <w:p w:rsidR="00EC5FDE" w:rsidRPr="004E0BEF" w:rsidRDefault="00EC5FDE" w:rsidP="003634A5">
            <w:pPr>
              <w:rPr>
                <w:rFonts w:cs="David"/>
                <w:sz w:val="24"/>
                <w:szCs w:val="24"/>
                <w:rtl/>
              </w:rPr>
            </w:pPr>
          </w:p>
        </w:tc>
        <w:tc>
          <w:tcPr>
            <w:tcW w:w="2151" w:type="dxa"/>
          </w:tcPr>
          <w:p w:rsidR="00EC5FDE" w:rsidRPr="004E0BEF" w:rsidRDefault="00EC5FDE" w:rsidP="003634A5">
            <w:pPr>
              <w:rPr>
                <w:rFonts w:cs="David"/>
                <w:sz w:val="24"/>
                <w:szCs w:val="24"/>
                <w:rtl/>
              </w:rPr>
            </w:pPr>
          </w:p>
        </w:tc>
      </w:tr>
      <w:tr w:rsidR="008E699D" w:rsidRPr="004E0BEF" w:rsidTr="00D71FBD">
        <w:tc>
          <w:tcPr>
            <w:tcW w:w="2134" w:type="dxa"/>
          </w:tcPr>
          <w:p w:rsidR="00EC5FDE" w:rsidRPr="004E0BEF" w:rsidRDefault="00EC5FDE" w:rsidP="00433E2A">
            <w:pPr>
              <w:rPr>
                <w:rFonts w:cs="David"/>
                <w:sz w:val="24"/>
                <w:szCs w:val="24"/>
                <w:rtl/>
              </w:rPr>
            </w:pPr>
            <w:r w:rsidRPr="004E0BEF">
              <w:rPr>
                <w:rFonts w:cs="David" w:hint="cs"/>
                <w:sz w:val="24"/>
                <w:szCs w:val="24"/>
                <w:rtl/>
              </w:rPr>
              <w:t>כתוביות תרגום פר מילה</w:t>
            </w:r>
            <w:r w:rsidR="003E11FA" w:rsidRPr="004E0BEF">
              <w:rPr>
                <w:rFonts w:cs="David" w:hint="cs"/>
                <w:sz w:val="24"/>
                <w:szCs w:val="24"/>
                <w:rtl/>
              </w:rPr>
              <w:t xml:space="preserve"> </w:t>
            </w:r>
            <w:r w:rsidR="000B2DDC" w:rsidRPr="004E0BEF">
              <w:rPr>
                <w:rFonts w:cs="David" w:hint="cs"/>
                <w:sz w:val="24"/>
                <w:szCs w:val="24"/>
                <w:rtl/>
              </w:rPr>
              <w:t xml:space="preserve">לשפה </w:t>
            </w:r>
            <w:r w:rsidR="001C41EC" w:rsidRPr="004E0BEF">
              <w:rPr>
                <w:rFonts w:cs="David" w:hint="cs"/>
                <w:sz w:val="24"/>
                <w:szCs w:val="24"/>
                <w:rtl/>
              </w:rPr>
              <w:t>אחרת</w:t>
            </w:r>
          </w:p>
        </w:tc>
        <w:tc>
          <w:tcPr>
            <w:tcW w:w="2125" w:type="dxa"/>
          </w:tcPr>
          <w:p w:rsidR="00EC5FDE" w:rsidRPr="004E0BEF" w:rsidRDefault="00EC5FDE" w:rsidP="003634A5">
            <w:pPr>
              <w:rPr>
                <w:rFonts w:cs="David"/>
                <w:sz w:val="24"/>
                <w:szCs w:val="24"/>
                <w:rtl/>
              </w:rPr>
            </w:pPr>
            <w:r w:rsidRPr="004E0BEF">
              <w:rPr>
                <w:rFonts w:cs="David" w:hint="cs"/>
                <w:sz w:val="24"/>
                <w:szCs w:val="24"/>
                <w:rtl/>
              </w:rPr>
              <w:t>3000</w:t>
            </w:r>
          </w:p>
        </w:tc>
        <w:tc>
          <w:tcPr>
            <w:tcW w:w="2119" w:type="dxa"/>
          </w:tcPr>
          <w:p w:rsidR="00EC5FDE" w:rsidRPr="004E0BEF" w:rsidRDefault="00EC5FDE" w:rsidP="003634A5">
            <w:pPr>
              <w:rPr>
                <w:rFonts w:cs="David"/>
                <w:sz w:val="24"/>
                <w:szCs w:val="24"/>
                <w:rtl/>
              </w:rPr>
            </w:pPr>
          </w:p>
        </w:tc>
        <w:tc>
          <w:tcPr>
            <w:tcW w:w="2151" w:type="dxa"/>
          </w:tcPr>
          <w:p w:rsidR="00EC5FDE" w:rsidRPr="004E0BEF" w:rsidRDefault="00EC5FDE" w:rsidP="003634A5">
            <w:pPr>
              <w:rPr>
                <w:rFonts w:cs="David"/>
                <w:sz w:val="24"/>
                <w:szCs w:val="24"/>
                <w:rtl/>
              </w:rPr>
            </w:pPr>
          </w:p>
        </w:tc>
      </w:tr>
      <w:tr w:rsidR="008E699D" w:rsidRPr="004E0BEF" w:rsidTr="00D71FBD">
        <w:tc>
          <w:tcPr>
            <w:tcW w:w="2134" w:type="dxa"/>
          </w:tcPr>
          <w:p w:rsidR="00EC5FDE" w:rsidRPr="004E0BEF" w:rsidRDefault="00EC5FDE" w:rsidP="003634A5">
            <w:pPr>
              <w:rPr>
                <w:rFonts w:cs="David"/>
                <w:sz w:val="24"/>
                <w:szCs w:val="24"/>
                <w:rtl/>
              </w:rPr>
            </w:pPr>
            <w:r w:rsidRPr="004E0BEF">
              <w:rPr>
                <w:rFonts w:cs="David" w:hint="cs"/>
                <w:sz w:val="24"/>
                <w:szCs w:val="24"/>
                <w:rtl/>
              </w:rPr>
              <w:t>שעת עבודה</w:t>
            </w:r>
          </w:p>
        </w:tc>
        <w:tc>
          <w:tcPr>
            <w:tcW w:w="2125" w:type="dxa"/>
          </w:tcPr>
          <w:p w:rsidR="00EC5FDE" w:rsidRPr="004E0BEF" w:rsidRDefault="00DA0769" w:rsidP="003634A5">
            <w:pPr>
              <w:rPr>
                <w:rFonts w:cs="David"/>
                <w:sz w:val="24"/>
                <w:szCs w:val="24"/>
                <w:rtl/>
              </w:rPr>
            </w:pPr>
            <w:r w:rsidRPr="004E0BEF">
              <w:rPr>
                <w:rFonts w:cs="David" w:hint="cs"/>
                <w:sz w:val="24"/>
                <w:szCs w:val="24"/>
                <w:rtl/>
              </w:rPr>
              <w:t>200</w:t>
            </w:r>
          </w:p>
        </w:tc>
        <w:tc>
          <w:tcPr>
            <w:tcW w:w="2119" w:type="dxa"/>
          </w:tcPr>
          <w:p w:rsidR="00EC5FDE" w:rsidRPr="004E0BEF" w:rsidRDefault="00EC5FDE" w:rsidP="003634A5">
            <w:pPr>
              <w:rPr>
                <w:rFonts w:cs="David"/>
                <w:sz w:val="24"/>
                <w:szCs w:val="24"/>
                <w:rtl/>
              </w:rPr>
            </w:pPr>
          </w:p>
        </w:tc>
        <w:tc>
          <w:tcPr>
            <w:tcW w:w="2151" w:type="dxa"/>
          </w:tcPr>
          <w:p w:rsidR="00EC5FDE" w:rsidRPr="004E0BEF" w:rsidRDefault="00EC5FDE" w:rsidP="003634A5">
            <w:pPr>
              <w:rPr>
                <w:rFonts w:cs="David"/>
                <w:sz w:val="24"/>
                <w:szCs w:val="24"/>
                <w:rtl/>
              </w:rPr>
            </w:pPr>
          </w:p>
        </w:tc>
      </w:tr>
      <w:tr w:rsidR="008E699D" w:rsidRPr="004E0BEF" w:rsidTr="00D71FBD">
        <w:tc>
          <w:tcPr>
            <w:tcW w:w="2134" w:type="dxa"/>
          </w:tcPr>
          <w:p w:rsidR="00EC5FDE" w:rsidRPr="004E0BEF" w:rsidRDefault="00EC5FDE" w:rsidP="003634A5">
            <w:pPr>
              <w:rPr>
                <w:rFonts w:cs="David"/>
                <w:sz w:val="24"/>
                <w:szCs w:val="24"/>
                <w:rtl/>
              </w:rPr>
            </w:pPr>
          </w:p>
        </w:tc>
        <w:tc>
          <w:tcPr>
            <w:tcW w:w="2125" w:type="dxa"/>
          </w:tcPr>
          <w:p w:rsidR="00EC5FDE" w:rsidRPr="004E0BEF" w:rsidRDefault="00EC5FDE" w:rsidP="003634A5">
            <w:pPr>
              <w:rPr>
                <w:rFonts w:cs="David"/>
                <w:sz w:val="24"/>
                <w:szCs w:val="24"/>
                <w:rtl/>
              </w:rPr>
            </w:pPr>
          </w:p>
        </w:tc>
        <w:tc>
          <w:tcPr>
            <w:tcW w:w="2119" w:type="dxa"/>
          </w:tcPr>
          <w:p w:rsidR="00EC5FDE" w:rsidRPr="004E0BEF" w:rsidRDefault="00EC5FDE" w:rsidP="003634A5">
            <w:pPr>
              <w:rPr>
                <w:rFonts w:cs="David"/>
                <w:b/>
                <w:bCs/>
                <w:sz w:val="24"/>
                <w:szCs w:val="24"/>
                <w:rtl/>
              </w:rPr>
            </w:pPr>
            <w:r w:rsidRPr="004E0BEF">
              <w:rPr>
                <w:rFonts w:cs="David" w:hint="eastAsia"/>
                <w:b/>
                <w:bCs/>
                <w:sz w:val="24"/>
                <w:szCs w:val="24"/>
                <w:rtl/>
              </w:rPr>
              <w:t>סה</w:t>
            </w:r>
            <w:r w:rsidRPr="004E0BEF">
              <w:rPr>
                <w:rFonts w:cs="David"/>
                <w:b/>
                <w:bCs/>
                <w:sz w:val="24"/>
                <w:szCs w:val="24"/>
                <w:rtl/>
              </w:rPr>
              <w:t>"כ</w:t>
            </w:r>
          </w:p>
        </w:tc>
        <w:tc>
          <w:tcPr>
            <w:tcW w:w="2151" w:type="dxa"/>
          </w:tcPr>
          <w:p w:rsidR="00EC5FDE" w:rsidRPr="004E0BEF" w:rsidRDefault="00EC5FDE" w:rsidP="003634A5">
            <w:pPr>
              <w:rPr>
                <w:rFonts w:cs="David"/>
                <w:sz w:val="24"/>
                <w:szCs w:val="24"/>
                <w:rtl/>
              </w:rPr>
            </w:pPr>
          </w:p>
        </w:tc>
      </w:tr>
    </w:tbl>
    <w:p w:rsidR="00F77C6E" w:rsidRPr="004E0BEF" w:rsidRDefault="00F77C6E" w:rsidP="00F77C6E">
      <w:pPr>
        <w:pStyle w:val="20"/>
        <w:rPr>
          <w:rtl/>
        </w:rPr>
      </w:pPr>
      <w:r w:rsidRPr="004E0BEF">
        <w:rPr>
          <w:rFonts w:hint="cs"/>
          <w:rtl/>
        </w:rPr>
        <w:t>הצגת מחירים</w:t>
      </w:r>
      <w:bookmarkEnd w:id="589"/>
      <w:bookmarkEnd w:id="590"/>
      <w:bookmarkEnd w:id="591"/>
      <w:bookmarkEnd w:id="592"/>
      <w:bookmarkEnd w:id="593"/>
      <w:bookmarkEnd w:id="594"/>
      <w:bookmarkEnd w:id="595"/>
    </w:p>
    <w:p w:rsidR="00F77C6E" w:rsidRPr="004E0BEF" w:rsidRDefault="00F77C6E" w:rsidP="009565FA">
      <w:pPr>
        <w:pStyle w:val="AlphaList1"/>
        <w:numPr>
          <w:ilvl w:val="0"/>
          <w:numId w:val="79"/>
        </w:numPr>
      </w:pPr>
      <w:r w:rsidRPr="004E0BEF">
        <w:rPr>
          <w:rFonts w:hint="cs"/>
          <w:rtl/>
        </w:rPr>
        <w:t>כל המחירים יהיו נקובים בשקלים חדשים ללא מע"מ.</w:t>
      </w:r>
    </w:p>
    <w:p w:rsidR="00F77C6E" w:rsidRPr="004E0BEF" w:rsidRDefault="00F77C6E" w:rsidP="009565FA">
      <w:pPr>
        <w:pStyle w:val="AlphaList1"/>
        <w:numPr>
          <w:ilvl w:val="0"/>
          <w:numId w:val="79"/>
        </w:numPr>
      </w:pPr>
      <w:r w:rsidRPr="004E0BEF">
        <w:rPr>
          <w:rtl/>
        </w:rPr>
        <w:t>כל המחירים בהצעה יהיו סופיים</w:t>
      </w:r>
      <w:r w:rsidRPr="004E0BEF">
        <w:rPr>
          <w:rFonts w:hint="cs"/>
          <w:rtl/>
        </w:rPr>
        <w:t xml:space="preserve"> והם </w:t>
      </w:r>
      <w:r w:rsidRPr="004E0BEF">
        <w:rPr>
          <w:rtl/>
        </w:rPr>
        <w:t xml:space="preserve">יכללו את כל הוצאות </w:t>
      </w:r>
      <w:r w:rsidRPr="004E0BEF">
        <w:rPr>
          <w:rFonts w:hint="cs"/>
          <w:rtl/>
        </w:rPr>
        <w:t>הזוכה</w:t>
      </w:r>
      <w:r w:rsidRPr="004E0BEF">
        <w:rPr>
          <w:rtl/>
        </w:rPr>
        <w:t>, כולל כל המ</w:t>
      </w:r>
      <w:r w:rsidRPr="004E0BEF">
        <w:rPr>
          <w:rFonts w:hint="cs"/>
          <w:rtl/>
        </w:rPr>
        <w:t>י</w:t>
      </w:r>
      <w:r w:rsidRPr="004E0BEF">
        <w:rPr>
          <w:rtl/>
        </w:rPr>
        <w:t xml:space="preserve">סים וההיטלים </w:t>
      </w:r>
      <w:r w:rsidRPr="004E0BEF">
        <w:rPr>
          <w:rFonts w:hint="cs"/>
          <w:rtl/>
        </w:rPr>
        <w:t>(למעט מע"מ) לרבות כל תשלום לצד שלישי</w:t>
      </w:r>
      <w:r w:rsidRPr="004E0BEF">
        <w:rPr>
          <w:rtl/>
        </w:rPr>
        <w:t>.</w:t>
      </w:r>
    </w:p>
    <w:p w:rsidR="00F77C6E" w:rsidRPr="004E0BEF" w:rsidRDefault="00F77C6E" w:rsidP="009565FA">
      <w:pPr>
        <w:pStyle w:val="AlphaList1"/>
        <w:numPr>
          <w:ilvl w:val="0"/>
          <w:numId w:val="79"/>
        </w:numPr>
      </w:pPr>
      <w:r w:rsidRPr="004E0BEF">
        <w:rPr>
          <w:rFonts w:hint="cs"/>
          <w:rtl/>
        </w:rPr>
        <w:t xml:space="preserve">המחירים הנקובים בהצעת המחיר יהוו את התמורה הסופית והמוחלטת לה יהיה זכאי הזוכה, והמשרד לא ישלם כל תשלום שהוא נוסף, בגין כל הוצאה </w:t>
      </w:r>
      <w:r w:rsidRPr="004E0BEF">
        <w:rPr>
          <w:rtl/>
        </w:rPr>
        <w:t>–</w:t>
      </w:r>
      <w:r w:rsidRPr="004E0BEF">
        <w:rPr>
          <w:rFonts w:hint="cs"/>
          <w:rtl/>
        </w:rPr>
        <w:t xml:space="preserve"> בין ישירה ובין עקיפה </w:t>
      </w:r>
      <w:r w:rsidRPr="004E0BEF">
        <w:rPr>
          <w:rtl/>
        </w:rPr>
        <w:t>–</w:t>
      </w:r>
      <w:r w:rsidRPr="004E0BEF">
        <w:rPr>
          <w:rFonts w:hint="cs"/>
          <w:rtl/>
        </w:rPr>
        <w:t xml:space="preserve"> מכל סוג שהוא של הזוכה ו/או כל צד שלישי למכרז זה בקשר עם הטובין ו/או השירותים הכלולים במכרז זה.</w:t>
      </w:r>
    </w:p>
    <w:p w:rsidR="00F77C6E" w:rsidRPr="004E0BEF" w:rsidRDefault="00F77C6E" w:rsidP="00F77C6E">
      <w:pPr>
        <w:pStyle w:val="20"/>
        <w:rPr>
          <w:rtl/>
        </w:rPr>
      </w:pPr>
      <w:bookmarkStart w:id="596" w:name="_Toc372046703"/>
      <w:bookmarkStart w:id="597" w:name="_Toc377227308"/>
      <w:bookmarkStart w:id="598" w:name="_Toc422087695"/>
      <w:bookmarkStart w:id="599" w:name="_Toc433800408"/>
      <w:bookmarkStart w:id="600" w:name="_Toc434706999"/>
      <w:bookmarkStart w:id="601" w:name="_Toc434738287"/>
      <w:bookmarkStart w:id="602" w:name="_Toc447487370"/>
      <w:r w:rsidRPr="004E0BEF">
        <w:rPr>
          <w:rFonts w:hint="cs"/>
          <w:rtl/>
        </w:rPr>
        <w:t>השוואת הצעות</w:t>
      </w:r>
      <w:bookmarkEnd w:id="596"/>
      <w:bookmarkEnd w:id="597"/>
      <w:bookmarkEnd w:id="598"/>
      <w:bookmarkEnd w:id="599"/>
      <w:bookmarkEnd w:id="600"/>
      <w:bookmarkEnd w:id="601"/>
      <w:bookmarkEnd w:id="602"/>
    </w:p>
    <w:p w:rsidR="00F77C6E" w:rsidRPr="004E0BEF" w:rsidRDefault="00F77C6E" w:rsidP="009565FA">
      <w:pPr>
        <w:pStyle w:val="AlphaList1"/>
        <w:numPr>
          <w:ilvl w:val="0"/>
          <w:numId w:val="73"/>
        </w:numPr>
      </w:pPr>
      <w:r w:rsidRPr="004E0BEF">
        <w:rPr>
          <w:rFonts w:hint="cs"/>
          <w:rtl/>
        </w:rPr>
        <w:t xml:space="preserve">סה"כ העלות בהצעת המציע כמתואר לעיל תהווה את רכיב העלות בהשוואת הצעות הספקים השונים כאמור בסעיף 0.12 </w:t>
      </w:r>
      <w:r w:rsidRPr="004E0BEF">
        <w:rPr>
          <w:rtl/>
        </w:rPr>
        <w:t>–</w:t>
      </w:r>
      <w:r w:rsidRPr="004E0BEF">
        <w:rPr>
          <w:rFonts w:hint="cs"/>
          <w:rtl/>
        </w:rPr>
        <w:t xml:space="preserve"> בדיקת הצעות והערכתן, לעיל.</w:t>
      </w:r>
    </w:p>
    <w:p w:rsidR="00F77C6E" w:rsidRPr="004E0BEF" w:rsidRDefault="00F77C6E" w:rsidP="00F77C6E">
      <w:pPr>
        <w:pStyle w:val="20"/>
        <w:rPr>
          <w:rtl/>
        </w:rPr>
      </w:pPr>
      <w:bookmarkStart w:id="603" w:name="_Toc372046704"/>
      <w:bookmarkStart w:id="604" w:name="_Toc377227309"/>
      <w:bookmarkStart w:id="605" w:name="_Toc422087696"/>
      <w:bookmarkStart w:id="606" w:name="_Toc433800409"/>
      <w:bookmarkStart w:id="607" w:name="_Toc434707000"/>
      <w:bookmarkStart w:id="608" w:name="_Toc434738288"/>
      <w:bookmarkStart w:id="609" w:name="_Toc447487371"/>
      <w:r w:rsidRPr="004E0BEF">
        <w:rPr>
          <w:rFonts w:hint="cs"/>
          <w:rtl/>
        </w:rPr>
        <w:t>העברת התמורה (תשלום)</w:t>
      </w:r>
      <w:bookmarkEnd w:id="603"/>
      <w:bookmarkEnd w:id="604"/>
      <w:bookmarkEnd w:id="605"/>
      <w:bookmarkEnd w:id="606"/>
      <w:bookmarkEnd w:id="607"/>
      <w:bookmarkEnd w:id="608"/>
      <w:bookmarkEnd w:id="609"/>
      <w:r w:rsidR="003E11FA" w:rsidRPr="004E0BEF">
        <w:rPr>
          <w:rFonts w:hint="cs"/>
          <w:rtl/>
        </w:rPr>
        <w:t xml:space="preserve"> לתקן הניסוח </w:t>
      </w:r>
    </w:p>
    <w:p w:rsidR="00814B82" w:rsidRPr="004E0BEF" w:rsidRDefault="00814B82" w:rsidP="00433E2A">
      <w:pPr>
        <w:pStyle w:val="3"/>
        <w:tabs>
          <w:tab w:val="clear" w:pos="720"/>
          <w:tab w:val="num" w:pos="1083"/>
        </w:tabs>
        <w:ind w:left="1083" w:hanging="850"/>
        <w:rPr>
          <w:rtl/>
        </w:rPr>
      </w:pPr>
      <w:r w:rsidRPr="004E0BEF">
        <w:rPr>
          <w:rtl/>
        </w:rPr>
        <w:t xml:space="preserve">בעד קיום כל התחייבויות הספק לפי חוזה זה </w:t>
      </w:r>
      <w:r w:rsidRPr="004E0BEF">
        <w:rPr>
          <w:rFonts w:hint="cs"/>
          <w:rtl/>
        </w:rPr>
        <w:t>י</w:t>
      </w:r>
      <w:r w:rsidRPr="004E0BEF">
        <w:rPr>
          <w:rtl/>
        </w:rPr>
        <w:t xml:space="preserve">שלם </w:t>
      </w:r>
      <w:r w:rsidRPr="004E0BEF">
        <w:rPr>
          <w:rFonts w:hint="cs"/>
          <w:rtl/>
        </w:rPr>
        <w:t>משרד התיירות</w:t>
      </w:r>
      <w:r w:rsidRPr="004E0BEF">
        <w:rPr>
          <w:rtl/>
        </w:rPr>
        <w:t xml:space="preserve"> לספק תמורה בהתאם למחירים ולתנאים המפורטים להלן </w:t>
      </w:r>
      <w:r w:rsidR="00ED1B6E" w:rsidRPr="004E0BEF">
        <w:rPr>
          <w:rFonts w:hint="cs"/>
          <w:rtl/>
        </w:rPr>
        <w:t>ובנספח הסכם</w:t>
      </w:r>
      <w:r w:rsidRPr="004E0BEF">
        <w:rPr>
          <w:rtl/>
        </w:rPr>
        <w:t xml:space="preserve"> </w:t>
      </w:r>
      <w:r w:rsidR="00ED1B6E" w:rsidRPr="004E0BEF">
        <w:rPr>
          <w:rFonts w:hint="cs"/>
          <w:rtl/>
        </w:rPr>
        <w:t>ההתקשרות</w:t>
      </w:r>
      <w:r w:rsidRPr="004E0BEF">
        <w:rPr>
          <w:rtl/>
        </w:rPr>
        <w:t xml:space="preserve">, על פי הכמויות שיוזמנו על ידי </w:t>
      </w:r>
      <w:r w:rsidRPr="004E0BEF">
        <w:rPr>
          <w:rFonts w:hint="cs"/>
          <w:rtl/>
        </w:rPr>
        <w:t>משרד התיירות</w:t>
      </w:r>
      <w:r w:rsidRPr="004E0BEF">
        <w:rPr>
          <w:rtl/>
        </w:rPr>
        <w:t xml:space="preserve"> מן הספק, מעת לעת, במהלך תקופת חוזה זה. </w:t>
      </w:r>
    </w:p>
    <w:p w:rsidR="00814B82" w:rsidRPr="004E0BEF" w:rsidRDefault="00814B82" w:rsidP="00433E2A">
      <w:pPr>
        <w:pStyle w:val="3"/>
        <w:tabs>
          <w:tab w:val="clear" w:pos="720"/>
          <w:tab w:val="num" w:pos="1083"/>
        </w:tabs>
        <w:ind w:left="1083" w:hanging="850"/>
      </w:pPr>
      <w:r w:rsidRPr="004E0BEF">
        <w:rPr>
          <w:rtl/>
        </w:rPr>
        <w:t xml:space="preserve">כל תשלום לספק על חשבון התמורה מותנה בעמידתו בדרישות ובתנאים הנוגעים לתשלום זה על פי מסמכי המכרז והוא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w:t>
      </w:r>
      <w:proofErr w:type="spellStart"/>
      <w:r w:rsidRPr="004E0BEF">
        <w:rPr>
          <w:rtl/>
        </w:rPr>
        <w:t>תכ"מ</w:t>
      </w:r>
      <w:proofErr w:type="spellEnd"/>
      <w:r w:rsidRPr="004E0BEF">
        <w:rPr>
          <w:rtl/>
        </w:rPr>
        <w:t xml:space="preserve"> 1.4.3 "ביצוע תשלומים בגין התחייבויות" או בכל מועד נדחה אחר אשר יקבע מעת לעת על ידי החשב הכללי.</w:t>
      </w:r>
    </w:p>
    <w:p w:rsidR="00F77C6E" w:rsidRPr="004E0BEF" w:rsidRDefault="00F77C6E" w:rsidP="009565FA">
      <w:pPr>
        <w:pStyle w:val="AlphaList1"/>
        <w:numPr>
          <w:ilvl w:val="0"/>
          <w:numId w:val="80"/>
        </w:numPr>
        <w:rPr>
          <w:lang w:val="pl-PL"/>
        </w:rPr>
      </w:pPr>
      <w:bookmarkStart w:id="610" w:name="_Toc254821147"/>
      <w:bookmarkStart w:id="611" w:name="_Toc264788418"/>
    </w:p>
    <w:bookmarkEnd w:id="610"/>
    <w:bookmarkEnd w:id="611"/>
    <w:p w:rsidR="00F77C6E" w:rsidRPr="004E0BEF" w:rsidRDefault="00F77C6E" w:rsidP="00F77C6E">
      <w:pPr>
        <w:pStyle w:val="H1"/>
        <w:rPr>
          <w:rtl/>
        </w:rPr>
      </w:pPr>
      <w:r w:rsidRPr="004E0BEF">
        <w:rPr>
          <w:rtl/>
        </w:rPr>
        <w:lastRenderedPageBreak/>
        <w:br w:type="page"/>
      </w:r>
      <w:bookmarkEnd w:id="351"/>
      <w:bookmarkEnd w:id="352"/>
      <w:bookmarkEnd w:id="353"/>
      <w:bookmarkEnd w:id="354"/>
      <w:bookmarkEnd w:id="355"/>
      <w:bookmarkEnd w:id="356"/>
    </w:p>
    <w:p w:rsidR="00F77C6E" w:rsidRPr="004E0BEF" w:rsidRDefault="00F77C6E" w:rsidP="00F77C6E">
      <w:pPr>
        <w:pStyle w:val="H1"/>
        <w:rPr>
          <w:rtl/>
        </w:rPr>
      </w:pPr>
      <w:bookmarkStart w:id="612" w:name="_Toc318848594"/>
      <w:bookmarkStart w:id="613" w:name="_Toc422087698"/>
      <w:bookmarkStart w:id="614" w:name="_Toc433800411"/>
      <w:bookmarkStart w:id="615" w:name="_Toc434707002"/>
      <w:bookmarkStart w:id="616" w:name="_Toc434738290"/>
      <w:bookmarkStart w:id="617" w:name="_Toc447487372"/>
      <w:r w:rsidRPr="004E0BEF">
        <w:rPr>
          <w:rtl/>
        </w:rPr>
        <w:lastRenderedPageBreak/>
        <w:t>נספחים</w:t>
      </w:r>
      <w:bookmarkEnd w:id="612"/>
      <w:bookmarkEnd w:id="613"/>
      <w:bookmarkEnd w:id="614"/>
      <w:bookmarkEnd w:id="615"/>
      <w:bookmarkEnd w:id="616"/>
      <w:bookmarkEnd w:id="617"/>
      <w:r w:rsidRPr="004E0BEF">
        <w:rPr>
          <w:rtl/>
        </w:rPr>
        <w:br w:type="page"/>
      </w:r>
    </w:p>
    <w:p w:rsidR="00F77C6E" w:rsidRPr="004E0BEF" w:rsidRDefault="00F77C6E" w:rsidP="00F77C6E">
      <w:pPr>
        <w:widowControl w:val="0"/>
        <w:spacing w:line="360" w:lineRule="auto"/>
        <w:ind w:right="-720"/>
        <w:rPr>
          <w:rFonts w:cs="David"/>
          <w:rtl/>
        </w:rPr>
      </w:pPr>
      <w:r w:rsidRPr="004E0BEF">
        <w:rPr>
          <w:rFonts w:cs="David"/>
          <w:rtl/>
        </w:rPr>
        <w:lastRenderedPageBreak/>
        <w:tab/>
      </w:r>
      <w:r w:rsidRPr="004E0BEF">
        <w:rPr>
          <w:rFonts w:cs="David"/>
          <w:rtl/>
        </w:rPr>
        <w:tab/>
      </w:r>
      <w:r w:rsidRPr="004E0BEF">
        <w:rPr>
          <w:rFonts w:cs="David"/>
          <w:rtl/>
        </w:rPr>
        <w:tab/>
        <w:t xml:space="preserve"> </w:t>
      </w:r>
    </w:p>
    <w:p w:rsidR="00F77C6E" w:rsidRPr="004E0BEF" w:rsidRDefault="00F77C6E" w:rsidP="00F77C6E">
      <w:pPr>
        <w:pStyle w:val="H21"/>
        <w:outlineLvl w:val="0"/>
        <w:rPr>
          <w:szCs w:val="24"/>
        </w:rPr>
      </w:pPr>
      <w:r w:rsidRPr="004E0BEF">
        <w:rPr>
          <w:szCs w:val="24"/>
          <w:rtl/>
        </w:rPr>
        <w:br w:type="page"/>
      </w:r>
      <w:bookmarkStart w:id="618" w:name="_Toc150856187"/>
      <w:bookmarkStart w:id="619" w:name="_Toc206824094"/>
      <w:bookmarkStart w:id="620" w:name="_Toc208609113"/>
      <w:bookmarkStart w:id="621" w:name="_Toc236985760"/>
      <w:bookmarkStart w:id="622" w:name="_Toc318848597"/>
      <w:bookmarkStart w:id="623" w:name="_Toc422087701"/>
      <w:bookmarkStart w:id="624" w:name="_Toc433800414"/>
      <w:bookmarkStart w:id="625" w:name="_Toc434707005"/>
      <w:bookmarkStart w:id="626" w:name="_Toc434738293"/>
      <w:bookmarkStart w:id="627" w:name="_Toc204289542"/>
    </w:p>
    <w:p w:rsidR="00F77C6E" w:rsidRPr="004E0BEF" w:rsidRDefault="00F77C6E" w:rsidP="00F77C6E">
      <w:pPr>
        <w:pStyle w:val="H21"/>
        <w:outlineLvl w:val="0"/>
        <w:rPr>
          <w:szCs w:val="24"/>
          <w:rtl/>
        </w:rPr>
      </w:pPr>
      <w:bookmarkStart w:id="628" w:name="_Toc204289544"/>
      <w:bookmarkStart w:id="629" w:name="_Toc318848598"/>
      <w:bookmarkStart w:id="630" w:name="_Toc422087702"/>
      <w:bookmarkStart w:id="631" w:name="_Toc433800415"/>
      <w:bookmarkStart w:id="632" w:name="_Toc434707006"/>
      <w:bookmarkStart w:id="633" w:name="_Toc434738294"/>
      <w:bookmarkStart w:id="634" w:name="_Toc447487374"/>
      <w:bookmarkEnd w:id="618"/>
      <w:bookmarkEnd w:id="619"/>
      <w:bookmarkEnd w:id="620"/>
      <w:bookmarkEnd w:id="621"/>
      <w:bookmarkEnd w:id="622"/>
      <w:bookmarkEnd w:id="623"/>
      <w:bookmarkEnd w:id="624"/>
      <w:bookmarkEnd w:id="625"/>
      <w:bookmarkEnd w:id="626"/>
      <w:bookmarkEnd w:id="627"/>
      <w:r w:rsidRPr="004E0BEF">
        <w:rPr>
          <w:szCs w:val="24"/>
          <w:rtl/>
        </w:rPr>
        <w:lastRenderedPageBreak/>
        <w:t>נספח 0.6.2.4 העדר הרשעות בגין העסקת עובדים זרים ושכר מינימום</w:t>
      </w:r>
      <w:bookmarkEnd w:id="628"/>
      <w:bookmarkEnd w:id="629"/>
      <w:bookmarkEnd w:id="630"/>
      <w:bookmarkEnd w:id="631"/>
      <w:bookmarkEnd w:id="632"/>
      <w:bookmarkEnd w:id="633"/>
      <w:bookmarkEnd w:id="634"/>
    </w:p>
    <w:p w:rsidR="00F77C6E" w:rsidRPr="004E0BEF" w:rsidRDefault="00F77C6E" w:rsidP="00F77C6E">
      <w:pPr>
        <w:pStyle w:val="Normal01"/>
        <w:rPr>
          <w:sz w:val="24"/>
          <w:rtl/>
        </w:rPr>
      </w:pPr>
      <w:bookmarkStart w:id="635" w:name="_Toc131234180"/>
      <w:bookmarkStart w:id="636" w:name="_Toc139698631"/>
      <w:bookmarkStart w:id="637" w:name="_Toc178059555"/>
      <w:r w:rsidRPr="004E0BEF">
        <w:rPr>
          <w:sz w:val="24"/>
          <w:rtl/>
        </w:rPr>
        <w:t xml:space="preserve">לכבוד </w:t>
      </w:r>
    </w:p>
    <w:p w:rsidR="00F77C6E" w:rsidRPr="004E0BEF" w:rsidRDefault="00F77C6E" w:rsidP="00F77C6E">
      <w:pPr>
        <w:pStyle w:val="Normal01"/>
        <w:rPr>
          <w:sz w:val="24"/>
          <w:rtl/>
        </w:rPr>
      </w:pPr>
      <w:r w:rsidRPr="004E0BEF">
        <w:rPr>
          <w:sz w:val="24"/>
          <w:rtl/>
        </w:rPr>
        <w:t xml:space="preserve">משרד התיירות </w:t>
      </w:r>
    </w:p>
    <w:p w:rsidR="00F77C6E" w:rsidRPr="004E0BEF" w:rsidRDefault="00F77C6E" w:rsidP="00F77C6E">
      <w:pPr>
        <w:pStyle w:val="Normal01"/>
        <w:ind w:right="-720"/>
        <w:jc w:val="center"/>
        <w:rPr>
          <w:b/>
          <w:bCs/>
          <w:sz w:val="24"/>
          <w:rtl/>
        </w:rPr>
      </w:pPr>
      <w:r w:rsidRPr="004E0BEF">
        <w:rPr>
          <w:b/>
          <w:bCs/>
          <w:sz w:val="24"/>
          <w:rtl/>
        </w:rPr>
        <w:t>תצהיר</w:t>
      </w:r>
    </w:p>
    <w:p w:rsidR="00F77C6E" w:rsidRPr="004E0BEF" w:rsidRDefault="00F77C6E" w:rsidP="00F77C6E">
      <w:pPr>
        <w:pStyle w:val="Normal01"/>
        <w:ind w:right="-720"/>
        <w:jc w:val="center"/>
        <w:rPr>
          <w:b/>
          <w:bCs/>
          <w:sz w:val="24"/>
          <w:rtl/>
        </w:rPr>
      </w:pPr>
    </w:p>
    <w:p w:rsidR="00F77C6E" w:rsidRPr="004E0BEF" w:rsidRDefault="00F77C6E" w:rsidP="00F77C6E">
      <w:pPr>
        <w:spacing w:line="360" w:lineRule="auto"/>
        <w:ind w:right="-720"/>
        <w:jc w:val="both"/>
        <w:rPr>
          <w:rFonts w:cs="David"/>
          <w:rtl/>
        </w:rPr>
      </w:pPr>
      <w:r w:rsidRPr="004E0BEF">
        <w:rPr>
          <w:rFonts w:cs="David"/>
          <w:rtl/>
        </w:rPr>
        <w:t>אני הח"מ _______________ ת.ז. _______________ לאחר שהוזהרתי כי עלי לומר את האמת וכי אהיה צפוי לעונשים הקבועים בחוק אם לא אעשה כן, מצהיר/ה בזה כדלקמן:</w:t>
      </w:r>
    </w:p>
    <w:p w:rsidR="00F77C6E" w:rsidRPr="004E0BEF" w:rsidRDefault="00F77C6E" w:rsidP="004E0BEF">
      <w:pPr>
        <w:spacing w:line="360" w:lineRule="auto"/>
        <w:ind w:right="-720"/>
        <w:jc w:val="both"/>
        <w:rPr>
          <w:rFonts w:cs="David"/>
          <w:rtl/>
        </w:rPr>
      </w:pPr>
      <w:r w:rsidRPr="004E0BEF">
        <w:rPr>
          <w:rFonts w:cs="David"/>
          <w:rtl/>
        </w:rPr>
        <w:t>הנני נותן תצהיר זה בשם _________</w:t>
      </w:r>
      <w:r w:rsidRPr="004E0BEF">
        <w:rPr>
          <w:rFonts w:cs="David" w:hint="cs"/>
          <w:rtl/>
        </w:rPr>
        <w:t>_____</w:t>
      </w:r>
      <w:r w:rsidRPr="004E0BEF">
        <w:rPr>
          <w:rFonts w:cs="David"/>
          <w:rtl/>
        </w:rPr>
        <w:t xml:space="preserve">__________ </w:t>
      </w:r>
      <w:r w:rsidR="004E0BEF" w:rsidRPr="004E0BEF">
        <w:rPr>
          <w:rFonts w:cs="David" w:hint="cs"/>
          <w:rtl/>
        </w:rPr>
        <w:t>(</w:t>
      </w:r>
      <w:r w:rsidRPr="004E0BEF">
        <w:rPr>
          <w:rFonts w:cs="David"/>
          <w:rtl/>
        </w:rPr>
        <w:t>להלן - "</w:t>
      </w:r>
      <w:r w:rsidRPr="004E0BEF">
        <w:rPr>
          <w:rFonts w:cs="David"/>
          <w:b/>
          <w:bCs/>
          <w:rtl/>
        </w:rPr>
        <w:t>המציע</w:t>
      </w:r>
      <w:r w:rsidRPr="004E0BEF">
        <w:rPr>
          <w:rFonts w:cs="David"/>
          <w:rtl/>
        </w:rPr>
        <w:t>"</w:t>
      </w:r>
      <w:r w:rsidR="004E0BEF" w:rsidRPr="004E0BEF">
        <w:rPr>
          <w:rFonts w:cs="David" w:hint="cs"/>
          <w:rtl/>
        </w:rPr>
        <w:t xml:space="preserve">) </w:t>
      </w:r>
      <w:r w:rsidRPr="004E0BEF">
        <w:rPr>
          <w:rFonts w:cs="David"/>
          <w:rtl/>
        </w:rPr>
        <w:t xml:space="preserve"> המבקש להתקשר עם עורך </w:t>
      </w:r>
      <w:r w:rsidRPr="004E0BEF">
        <w:rPr>
          <w:rFonts w:cs="David"/>
        </w:rPr>
        <w:t xml:space="preserve"> </w:t>
      </w:r>
      <w:r w:rsidRPr="004E0BEF">
        <w:rPr>
          <w:rFonts w:cs="David"/>
          <w:rtl/>
        </w:rPr>
        <w:t xml:space="preserve">מכרז </w:t>
      </w:r>
      <w:r w:rsidR="004E0BEF" w:rsidRPr="004E0BEF">
        <w:rPr>
          <w:rFonts w:cs="David" w:hint="cs"/>
          <w:rtl/>
        </w:rPr>
        <w:t xml:space="preserve">פומבי מס' 10/2016 לשם הפקה ופיתוח של קורסים מקוונים  עבור משרד התיירות </w:t>
      </w:r>
      <w:r w:rsidRPr="004E0BEF">
        <w:rPr>
          <w:rFonts w:cs="David"/>
          <w:rtl/>
        </w:rPr>
        <w:t xml:space="preserve">ואני מצהיר/ה כי הנני מוסמך/ת לתת תצהיר זה בשם המציע. </w:t>
      </w:r>
    </w:p>
    <w:p w:rsidR="00F77C6E" w:rsidRPr="004E0BEF" w:rsidRDefault="00F77C6E" w:rsidP="00F77C6E">
      <w:pPr>
        <w:spacing w:line="360" w:lineRule="auto"/>
        <w:ind w:right="-720"/>
        <w:jc w:val="both"/>
        <w:rPr>
          <w:rFonts w:cs="David"/>
          <w:rtl/>
        </w:rPr>
      </w:pPr>
      <w:r w:rsidRPr="004E0BEF">
        <w:rPr>
          <w:rFonts w:cs="David"/>
          <w:rtl/>
        </w:rPr>
        <w:t xml:space="preserve">בתצהירי זה, משמעותו של המונח "בעל זיקה" כהגדרתו בחוק עסקאות גופים ציבוריים התשל"ו-1976 (להלן – "חוק עסקאות גופים ציבוריים"). אני מאשר/ת כי הוסברה לי משמעותו של מונח זה וכי אני מבין/ה אותו. </w:t>
      </w:r>
    </w:p>
    <w:p w:rsidR="00F77C6E" w:rsidRPr="004E0BEF" w:rsidRDefault="00F77C6E" w:rsidP="00F77C6E">
      <w:pPr>
        <w:pStyle w:val="Normal01"/>
        <w:rPr>
          <w:sz w:val="24"/>
          <w:rtl/>
        </w:rPr>
      </w:pPr>
      <w:r w:rsidRPr="004E0BEF" w:rsidDel="00576509">
        <w:rPr>
          <w:rtl/>
        </w:rPr>
        <w:t xml:space="preserve"> </w:t>
      </w:r>
      <w:r w:rsidRPr="004E0BEF">
        <w:rPr>
          <w:sz w:val="24"/>
          <w:rtl/>
        </w:rPr>
        <w:t xml:space="preserve">(סמן </w:t>
      </w:r>
      <w:r w:rsidRPr="004E0BEF">
        <w:rPr>
          <w:sz w:val="24"/>
        </w:rPr>
        <w:t>X</w:t>
      </w:r>
      <w:r w:rsidRPr="004E0BEF">
        <w:rPr>
          <w:sz w:val="24"/>
          <w:rtl/>
        </w:rPr>
        <w:t xml:space="preserve"> במשבצת המתאימה)</w:t>
      </w:r>
    </w:p>
    <w:p w:rsidR="00F77C6E" w:rsidRPr="004E0BEF" w:rsidRDefault="00F77C6E" w:rsidP="00F77C6E">
      <w:pPr>
        <w:numPr>
          <w:ilvl w:val="0"/>
          <w:numId w:val="42"/>
        </w:numPr>
        <w:overflowPunct/>
        <w:autoSpaceDE/>
        <w:autoSpaceDN/>
        <w:adjustRightInd/>
        <w:spacing w:line="360" w:lineRule="auto"/>
        <w:ind w:right="-720"/>
        <w:jc w:val="both"/>
        <w:textAlignment w:val="auto"/>
        <w:rPr>
          <w:rFonts w:cs="David"/>
          <w:rtl/>
        </w:rPr>
      </w:pPr>
      <w:r w:rsidRPr="004E0BEF">
        <w:rPr>
          <w:rFonts w:cs="David"/>
          <w:rtl/>
        </w:rPr>
        <w:t xml:space="preserve">הגוף או "בעל זיקה" אליו לא הורשעו מעולם בפסק דין לפי חוק עובדים זרים וחוק שכר מינימום. </w:t>
      </w:r>
    </w:p>
    <w:p w:rsidR="00F77C6E" w:rsidRPr="004E0BEF" w:rsidRDefault="00F77C6E" w:rsidP="004E0BEF">
      <w:pPr>
        <w:numPr>
          <w:ilvl w:val="0"/>
          <w:numId w:val="42"/>
        </w:numPr>
        <w:overflowPunct/>
        <w:autoSpaceDE/>
        <w:autoSpaceDN/>
        <w:adjustRightInd/>
        <w:spacing w:line="360" w:lineRule="auto"/>
        <w:ind w:right="-720"/>
        <w:jc w:val="both"/>
        <w:textAlignment w:val="auto"/>
        <w:rPr>
          <w:rFonts w:cs="David"/>
          <w:rtl/>
        </w:rPr>
      </w:pPr>
      <w:r w:rsidRPr="004E0BEF">
        <w:rPr>
          <w:rFonts w:cs="David"/>
          <w:rtl/>
        </w:rPr>
        <w:t xml:space="preserve">המציע ו"בעל זיקה" אליו </w:t>
      </w:r>
      <w:r w:rsidRPr="004E0BEF">
        <w:rPr>
          <w:rFonts w:cs="David"/>
          <w:u w:val="single"/>
          <w:rtl/>
        </w:rPr>
        <w:t>לא הורשעו</w:t>
      </w:r>
      <w:r w:rsidRPr="004E0BEF">
        <w:rPr>
          <w:rFonts w:cs="David"/>
          <w:rtl/>
        </w:rPr>
        <w:t xml:space="preserve"> ביותר משתי עבירות לפי חוק עובדים זרים וחוק שכר מינימום עד למועד האחרון להגשת ההצעות (להלן: " מועד להגשה") מטעם המציע במכרז</w:t>
      </w:r>
      <w:r w:rsidR="004E0BEF" w:rsidRPr="004E0BEF">
        <w:rPr>
          <w:rFonts w:cs="David" w:hint="cs"/>
          <w:rtl/>
        </w:rPr>
        <w:t xml:space="preserve"> מס' </w:t>
      </w:r>
      <w:r w:rsidRPr="004E0BEF">
        <w:rPr>
          <w:rFonts w:cs="David"/>
          <w:rtl/>
        </w:rPr>
        <w:t xml:space="preserve"> </w:t>
      </w:r>
      <w:r w:rsidR="004E0BEF" w:rsidRPr="004E0BEF">
        <w:rPr>
          <w:rFonts w:cs="David" w:hint="cs"/>
          <w:rtl/>
        </w:rPr>
        <w:t>10/2016</w:t>
      </w:r>
      <w:r w:rsidRPr="004E0BEF">
        <w:rPr>
          <w:rFonts w:cs="David"/>
        </w:rPr>
        <w:t xml:space="preserve"> </w:t>
      </w:r>
      <w:r w:rsidR="009F614E" w:rsidRPr="004E0BEF">
        <w:rPr>
          <w:rFonts w:cs="David"/>
          <w:rtl/>
        </w:rPr>
        <w:t>הפקה</w:t>
      </w:r>
      <w:r w:rsidR="009F614E" w:rsidRPr="004E0BEF">
        <w:rPr>
          <w:rFonts w:cs="David" w:hint="cs"/>
          <w:rtl/>
        </w:rPr>
        <w:t xml:space="preserve"> ופיתוח של קורסים מקוונים למשרד התיירות</w:t>
      </w:r>
      <w:r w:rsidRPr="004E0BEF">
        <w:rPr>
          <w:rFonts w:cs="David"/>
          <w:rtl/>
        </w:rPr>
        <w:t>.</w:t>
      </w:r>
    </w:p>
    <w:p w:rsidR="00F77C6E" w:rsidRPr="004E0BEF" w:rsidRDefault="00F77C6E" w:rsidP="00F77C6E">
      <w:pPr>
        <w:numPr>
          <w:ilvl w:val="0"/>
          <w:numId w:val="42"/>
        </w:numPr>
        <w:overflowPunct/>
        <w:autoSpaceDE/>
        <w:autoSpaceDN/>
        <w:adjustRightInd/>
        <w:spacing w:line="360" w:lineRule="auto"/>
        <w:ind w:right="-720"/>
        <w:jc w:val="both"/>
        <w:textAlignment w:val="auto"/>
        <w:rPr>
          <w:rFonts w:cs="David"/>
        </w:rPr>
      </w:pPr>
      <w:r w:rsidRPr="004E0BEF">
        <w:rPr>
          <w:rFonts w:cs="David"/>
          <w:rtl/>
        </w:rPr>
        <w:t xml:space="preserve">הגוף או "בעל זיקה" אליו </w:t>
      </w:r>
      <w:r w:rsidRPr="004E0BEF">
        <w:rPr>
          <w:rFonts w:cs="David"/>
          <w:u w:val="single"/>
          <w:rtl/>
        </w:rPr>
        <w:t>הורשעו</w:t>
      </w:r>
      <w:r w:rsidRPr="004E0BEF">
        <w:rPr>
          <w:rFonts w:cs="David"/>
          <w:rtl/>
        </w:rPr>
        <w:t xml:space="preserve"> בפסק דין ביותר משתי עבירות לפי חוק עובדים זרים וחוק שכר מינימום </w:t>
      </w:r>
      <w:r w:rsidRPr="004E0BEF">
        <w:rPr>
          <w:rFonts w:cs="David"/>
          <w:u w:val="single"/>
          <w:rtl/>
        </w:rPr>
        <w:t>וחלפה שנה אחת</w:t>
      </w:r>
      <w:r w:rsidRPr="004E0BEF">
        <w:rPr>
          <w:rFonts w:cs="David"/>
          <w:rtl/>
        </w:rPr>
        <w:t xml:space="preserve"> לפחות ממועד ההרשעה האחרונה ועד למועד ההגשה. </w:t>
      </w:r>
    </w:p>
    <w:p w:rsidR="00F77C6E" w:rsidRPr="004E0BEF" w:rsidRDefault="00F77C6E" w:rsidP="00F77C6E">
      <w:pPr>
        <w:numPr>
          <w:ilvl w:val="0"/>
          <w:numId w:val="42"/>
        </w:numPr>
        <w:overflowPunct/>
        <w:autoSpaceDE/>
        <w:autoSpaceDN/>
        <w:adjustRightInd/>
        <w:spacing w:line="360" w:lineRule="auto"/>
        <w:ind w:right="-720"/>
        <w:jc w:val="both"/>
        <w:textAlignment w:val="auto"/>
        <w:rPr>
          <w:rFonts w:cs="David"/>
          <w:rtl/>
        </w:rPr>
      </w:pPr>
      <w:r w:rsidRPr="004E0BEF">
        <w:rPr>
          <w:rFonts w:cs="David"/>
          <w:rtl/>
        </w:rPr>
        <w:t xml:space="preserve">הגוף או "בעל זיקה" אליו הורשעו בפסק דין ביותר משתי עבירות לפי חוק עובדים זרים וחוק שכר מינימום </w:t>
      </w:r>
      <w:r w:rsidRPr="004E0BEF">
        <w:rPr>
          <w:rFonts w:cs="David"/>
          <w:u w:val="single"/>
          <w:rtl/>
        </w:rPr>
        <w:t>ולא חלפה שנה אחת</w:t>
      </w:r>
      <w:r w:rsidRPr="004E0BEF">
        <w:rPr>
          <w:rFonts w:cs="David"/>
          <w:rtl/>
        </w:rPr>
        <w:t xml:space="preserve"> לפחות ממועד ההרשעה האחרונה ועד למועד ההגשה. </w:t>
      </w:r>
    </w:p>
    <w:p w:rsidR="00F77C6E" w:rsidRPr="004E0BEF" w:rsidRDefault="00F77C6E" w:rsidP="00F77C6E">
      <w:pPr>
        <w:pStyle w:val="Normal01"/>
        <w:rPr>
          <w:sz w:val="24"/>
          <w:rtl/>
        </w:rPr>
      </w:pPr>
      <w:r w:rsidRPr="004E0BEF">
        <w:rPr>
          <w:sz w:val="24"/>
          <w:rtl/>
        </w:rPr>
        <w:t xml:space="preserve">זה שמי, להלן חתימתי ותוכן תצהירי דלעיל אמת. </w:t>
      </w:r>
    </w:p>
    <w:tbl>
      <w:tblPr>
        <w:bidiVisual/>
        <w:tblW w:w="8001" w:type="dxa"/>
        <w:jc w:val="right"/>
        <w:tblLook w:val="01E0" w:firstRow="1" w:lastRow="1" w:firstColumn="1" w:lastColumn="1" w:noHBand="0" w:noVBand="0"/>
      </w:tblPr>
      <w:tblGrid>
        <w:gridCol w:w="1062"/>
        <w:gridCol w:w="236"/>
        <w:gridCol w:w="1652"/>
        <w:gridCol w:w="253"/>
        <w:gridCol w:w="1464"/>
        <w:gridCol w:w="286"/>
        <w:gridCol w:w="1777"/>
        <w:gridCol w:w="240"/>
        <w:gridCol w:w="1031"/>
      </w:tblGrid>
      <w:tr w:rsidR="00F77C6E" w:rsidRPr="004E0BEF" w:rsidTr="00F77C6E">
        <w:trPr>
          <w:trHeight w:val="591"/>
          <w:jc w:val="right"/>
        </w:trPr>
        <w:tc>
          <w:tcPr>
            <w:tcW w:w="1062" w:type="dxa"/>
            <w:tcBorders>
              <w:bottom w:val="single" w:sz="4" w:space="0" w:color="auto"/>
            </w:tcBorders>
          </w:tcPr>
          <w:p w:rsidR="00F77C6E" w:rsidRPr="004E0BEF" w:rsidRDefault="00F77C6E" w:rsidP="00F77C6E">
            <w:pPr>
              <w:pStyle w:val="H21"/>
              <w:outlineLvl w:val="0"/>
              <w:rPr>
                <w:szCs w:val="24"/>
              </w:rPr>
            </w:pPr>
          </w:p>
        </w:tc>
        <w:tc>
          <w:tcPr>
            <w:tcW w:w="236" w:type="dxa"/>
          </w:tcPr>
          <w:p w:rsidR="00F77C6E" w:rsidRPr="004E0BEF" w:rsidRDefault="00F77C6E" w:rsidP="00F77C6E">
            <w:pPr>
              <w:pStyle w:val="H21"/>
              <w:outlineLvl w:val="0"/>
              <w:rPr>
                <w:szCs w:val="24"/>
              </w:rPr>
            </w:pPr>
          </w:p>
        </w:tc>
        <w:tc>
          <w:tcPr>
            <w:tcW w:w="1652" w:type="dxa"/>
            <w:tcBorders>
              <w:bottom w:val="single" w:sz="4" w:space="0" w:color="auto"/>
            </w:tcBorders>
          </w:tcPr>
          <w:p w:rsidR="00F77C6E" w:rsidRPr="004E0BEF" w:rsidRDefault="00F77C6E" w:rsidP="00F77C6E">
            <w:pPr>
              <w:pStyle w:val="H21"/>
              <w:outlineLvl w:val="0"/>
              <w:rPr>
                <w:szCs w:val="24"/>
              </w:rPr>
            </w:pPr>
          </w:p>
        </w:tc>
        <w:tc>
          <w:tcPr>
            <w:tcW w:w="253" w:type="dxa"/>
          </w:tcPr>
          <w:p w:rsidR="00F77C6E" w:rsidRPr="004E0BEF" w:rsidRDefault="00F77C6E" w:rsidP="00F77C6E">
            <w:pPr>
              <w:pStyle w:val="H21"/>
              <w:ind w:left="173" w:hanging="173"/>
              <w:outlineLvl w:val="0"/>
              <w:rPr>
                <w:szCs w:val="24"/>
              </w:rPr>
            </w:pPr>
          </w:p>
        </w:tc>
        <w:tc>
          <w:tcPr>
            <w:tcW w:w="1464" w:type="dxa"/>
            <w:tcBorders>
              <w:bottom w:val="single" w:sz="4" w:space="0" w:color="auto"/>
            </w:tcBorders>
          </w:tcPr>
          <w:p w:rsidR="00F77C6E" w:rsidRPr="004E0BEF" w:rsidRDefault="00F77C6E" w:rsidP="00F77C6E">
            <w:pPr>
              <w:pStyle w:val="H21"/>
              <w:ind w:left="173" w:hanging="173"/>
              <w:outlineLvl w:val="0"/>
              <w:rPr>
                <w:szCs w:val="24"/>
              </w:rPr>
            </w:pPr>
          </w:p>
        </w:tc>
        <w:tc>
          <w:tcPr>
            <w:tcW w:w="286" w:type="dxa"/>
          </w:tcPr>
          <w:p w:rsidR="00F77C6E" w:rsidRPr="004E0BEF" w:rsidRDefault="00F77C6E" w:rsidP="00F77C6E">
            <w:pPr>
              <w:pStyle w:val="H21"/>
              <w:outlineLvl w:val="0"/>
              <w:rPr>
                <w:szCs w:val="24"/>
              </w:rPr>
            </w:pPr>
          </w:p>
        </w:tc>
        <w:tc>
          <w:tcPr>
            <w:tcW w:w="1777" w:type="dxa"/>
            <w:tcBorders>
              <w:bottom w:val="single" w:sz="4" w:space="0" w:color="auto"/>
            </w:tcBorders>
          </w:tcPr>
          <w:p w:rsidR="00F77C6E" w:rsidRPr="004E0BEF" w:rsidRDefault="00F77C6E" w:rsidP="00F77C6E">
            <w:pPr>
              <w:pStyle w:val="H21"/>
              <w:outlineLvl w:val="0"/>
              <w:rPr>
                <w:szCs w:val="24"/>
              </w:rPr>
            </w:pPr>
          </w:p>
        </w:tc>
        <w:tc>
          <w:tcPr>
            <w:tcW w:w="240" w:type="dxa"/>
          </w:tcPr>
          <w:p w:rsidR="00F77C6E" w:rsidRPr="004E0BEF" w:rsidRDefault="00F77C6E" w:rsidP="00F77C6E">
            <w:pPr>
              <w:pStyle w:val="H21"/>
              <w:outlineLvl w:val="0"/>
              <w:rPr>
                <w:szCs w:val="24"/>
              </w:rPr>
            </w:pPr>
          </w:p>
        </w:tc>
        <w:tc>
          <w:tcPr>
            <w:tcW w:w="1031" w:type="dxa"/>
            <w:tcBorders>
              <w:bottom w:val="single" w:sz="4" w:space="0" w:color="auto"/>
            </w:tcBorders>
          </w:tcPr>
          <w:p w:rsidR="00F77C6E" w:rsidRPr="004E0BEF" w:rsidRDefault="00F77C6E" w:rsidP="00F77C6E">
            <w:pPr>
              <w:pStyle w:val="H21"/>
              <w:outlineLvl w:val="0"/>
              <w:rPr>
                <w:szCs w:val="24"/>
              </w:rPr>
            </w:pPr>
          </w:p>
        </w:tc>
      </w:tr>
      <w:tr w:rsidR="00F77C6E" w:rsidRPr="004E0BEF" w:rsidTr="00F77C6E">
        <w:trPr>
          <w:jc w:val="right"/>
        </w:trPr>
        <w:tc>
          <w:tcPr>
            <w:tcW w:w="1062"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תאריך</w:t>
            </w:r>
          </w:p>
        </w:tc>
        <w:tc>
          <w:tcPr>
            <w:tcW w:w="236" w:type="dxa"/>
          </w:tcPr>
          <w:p w:rsidR="00F77C6E" w:rsidRPr="004E0BEF" w:rsidRDefault="00F77C6E" w:rsidP="00F77C6E">
            <w:pPr>
              <w:pStyle w:val="Normal01"/>
              <w:spacing w:before="0" w:line="240" w:lineRule="auto"/>
              <w:jc w:val="center"/>
              <w:rPr>
                <w:sz w:val="24"/>
              </w:rPr>
            </w:pPr>
          </w:p>
        </w:tc>
        <w:tc>
          <w:tcPr>
            <w:tcW w:w="1652"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שם</w:t>
            </w:r>
          </w:p>
        </w:tc>
        <w:tc>
          <w:tcPr>
            <w:tcW w:w="253" w:type="dxa"/>
          </w:tcPr>
          <w:p w:rsidR="00F77C6E" w:rsidRPr="004E0BEF" w:rsidRDefault="00F77C6E" w:rsidP="00F77C6E">
            <w:pPr>
              <w:pStyle w:val="Normal01"/>
              <w:spacing w:before="0" w:line="240" w:lineRule="auto"/>
              <w:jc w:val="center"/>
              <w:rPr>
                <w:sz w:val="24"/>
              </w:rPr>
            </w:pPr>
          </w:p>
        </w:tc>
        <w:tc>
          <w:tcPr>
            <w:tcW w:w="1464"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מס' ת"ז</w:t>
            </w:r>
          </w:p>
        </w:tc>
        <w:tc>
          <w:tcPr>
            <w:tcW w:w="286" w:type="dxa"/>
          </w:tcPr>
          <w:p w:rsidR="00F77C6E" w:rsidRPr="004E0BEF" w:rsidRDefault="00F77C6E" w:rsidP="00F77C6E">
            <w:pPr>
              <w:pStyle w:val="Normal01"/>
              <w:spacing w:before="0" w:line="240" w:lineRule="auto"/>
              <w:jc w:val="center"/>
              <w:rPr>
                <w:sz w:val="24"/>
              </w:rPr>
            </w:pPr>
          </w:p>
        </w:tc>
        <w:tc>
          <w:tcPr>
            <w:tcW w:w="1777"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תפקיד</w:t>
            </w:r>
          </w:p>
        </w:tc>
        <w:tc>
          <w:tcPr>
            <w:tcW w:w="240" w:type="dxa"/>
          </w:tcPr>
          <w:p w:rsidR="00F77C6E" w:rsidRPr="004E0BEF" w:rsidRDefault="00F77C6E" w:rsidP="00F77C6E">
            <w:pPr>
              <w:pStyle w:val="Normal01"/>
              <w:spacing w:before="0" w:line="240" w:lineRule="auto"/>
              <w:jc w:val="center"/>
              <w:rPr>
                <w:sz w:val="24"/>
              </w:rPr>
            </w:pPr>
          </w:p>
        </w:tc>
        <w:tc>
          <w:tcPr>
            <w:tcW w:w="1031" w:type="dxa"/>
            <w:tcBorders>
              <w:top w:val="single" w:sz="4" w:space="0" w:color="auto"/>
            </w:tcBorders>
          </w:tcPr>
          <w:p w:rsidR="00F77C6E" w:rsidRPr="004E0BEF" w:rsidRDefault="00F77C6E" w:rsidP="00F77C6E">
            <w:pPr>
              <w:pStyle w:val="Normal01"/>
              <w:spacing w:before="0" w:line="240" w:lineRule="auto"/>
              <w:jc w:val="center"/>
              <w:rPr>
                <w:sz w:val="24"/>
              </w:rPr>
            </w:pPr>
            <w:r w:rsidRPr="004E0BEF">
              <w:rPr>
                <w:sz w:val="24"/>
                <w:rtl/>
              </w:rPr>
              <w:t>חתימה</w:t>
            </w:r>
          </w:p>
        </w:tc>
      </w:tr>
    </w:tbl>
    <w:p w:rsidR="00F77C6E" w:rsidRPr="004E0BEF" w:rsidRDefault="00F77C6E" w:rsidP="00F77C6E">
      <w:pPr>
        <w:pStyle w:val="Normal01"/>
        <w:ind w:right="-720"/>
        <w:jc w:val="center"/>
        <w:rPr>
          <w:b/>
          <w:bCs/>
          <w:sz w:val="24"/>
          <w:rtl/>
        </w:rPr>
      </w:pPr>
      <w:bookmarkStart w:id="638" w:name="_Toc78123024"/>
      <w:r w:rsidRPr="004E0BEF">
        <w:rPr>
          <w:b/>
          <w:bCs/>
          <w:sz w:val="24"/>
          <w:rtl/>
        </w:rPr>
        <w:lastRenderedPageBreak/>
        <w:t>אישור עורך הדין</w:t>
      </w:r>
    </w:p>
    <w:p w:rsidR="00F77C6E" w:rsidRPr="004E0BEF" w:rsidRDefault="00F77C6E" w:rsidP="00F77C6E">
      <w:pPr>
        <w:spacing w:line="360" w:lineRule="auto"/>
        <w:ind w:right="-720"/>
        <w:jc w:val="both"/>
        <w:rPr>
          <w:rFonts w:cs="David"/>
          <w:sz w:val="22"/>
          <w:rtl/>
        </w:rPr>
      </w:pPr>
    </w:p>
    <w:p w:rsidR="00F77C6E" w:rsidRPr="004E0BEF" w:rsidRDefault="00F77C6E" w:rsidP="00F77C6E">
      <w:pPr>
        <w:spacing w:line="360" w:lineRule="auto"/>
        <w:ind w:right="-720"/>
        <w:jc w:val="both"/>
        <w:rPr>
          <w:rFonts w:cs="David"/>
          <w:rtl/>
        </w:rPr>
      </w:pPr>
      <w:r w:rsidRPr="004E0BEF">
        <w:rPr>
          <w:rFonts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ואחרי שהזהרתיו/ה כי עליו/ה להצהיר אמת וכי יהיה/תהיה צפוי/ה לעונשים הקבועים בחוק אם לא יעשה/תעשה כן, חתם/ה בפני על התצהיר דלעיל. </w:t>
      </w:r>
    </w:p>
    <w:bookmarkEnd w:id="638"/>
    <w:tbl>
      <w:tblPr>
        <w:bidiVisual/>
        <w:tblW w:w="8009" w:type="dxa"/>
        <w:tblInd w:w="137" w:type="dxa"/>
        <w:tblLook w:val="01E0" w:firstRow="1" w:lastRow="1" w:firstColumn="1" w:lastColumn="1" w:noHBand="0" w:noVBand="0"/>
      </w:tblPr>
      <w:tblGrid>
        <w:gridCol w:w="1287"/>
        <w:gridCol w:w="371"/>
        <w:gridCol w:w="1969"/>
        <w:gridCol w:w="397"/>
        <w:gridCol w:w="2303"/>
        <w:gridCol w:w="365"/>
        <w:gridCol w:w="1317"/>
      </w:tblGrid>
      <w:tr w:rsidR="00F77C6E" w:rsidRPr="004E0BEF" w:rsidTr="00F77C6E">
        <w:tc>
          <w:tcPr>
            <w:tcW w:w="1287" w:type="dxa"/>
            <w:tcBorders>
              <w:bottom w:val="single" w:sz="4" w:space="0" w:color="auto"/>
            </w:tcBorders>
          </w:tcPr>
          <w:p w:rsidR="00F77C6E" w:rsidRPr="004E0BEF" w:rsidRDefault="00F77C6E" w:rsidP="00F77C6E">
            <w:pPr>
              <w:pStyle w:val="H21"/>
              <w:outlineLvl w:val="0"/>
              <w:rPr>
                <w:szCs w:val="24"/>
              </w:rPr>
            </w:pPr>
          </w:p>
        </w:tc>
        <w:tc>
          <w:tcPr>
            <w:tcW w:w="371" w:type="dxa"/>
          </w:tcPr>
          <w:p w:rsidR="00F77C6E" w:rsidRPr="004E0BEF" w:rsidRDefault="00F77C6E" w:rsidP="00F77C6E">
            <w:pPr>
              <w:pStyle w:val="H21"/>
              <w:outlineLvl w:val="0"/>
              <w:rPr>
                <w:szCs w:val="24"/>
              </w:rPr>
            </w:pPr>
          </w:p>
        </w:tc>
        <w:tc>
          <w:tcPr>
            <w:tcW w:w="1969" w:type="dxa"/>
            <w:tcBorders>
              <w:bottom w:val="single" w:sz="4" w:space="0" w:color="auto"/>
            </w:tcBorders>
          </w:tcPr>
          <w:p w:rsidR="00F77C6E" w:rsidRPr="004E0BEF" w:rsidRDefault="00F77C6E" w:rsidP="00F77C6E">
            <w:pPr>
              <w:pStyle w:val="H21"/>
              <w:outlineLvl w:val="0"/>
              <w:rPr>
                <w:szCs w:val="24"/>
              </w:rPr>
            </w:pPr>
          </w:p>
        </w:tc>
        <w:tc>
          <w:tcPr>
            <w:tcW w:w="397" w:type="dxa"/>
          </w:tcPr>
          <w:p w:rsidR="00F77C6E" w:rsidRPr="004E0BEF" w:rsidRDefault="00F77C6E" w:rsidP="00F77C6E">
            <w:pPr>
              <w:pStyle w:val="H21"/>
              <w:ind w:left="173" w:hanging="173"/>
              <w:outlineLvl w:val="0"/>
              <w:rPr>
                <w:szCs w:val="24"/>
              </w:rPr>
            </w:pPr>
          </w:p>
        </w:tc>
        <w:tc>
          <w:tcPr>
            <w:tcW w:w="2303" w:type="dxa"/>
            <w:tcBorders>
              <w:bottom w:val="single" w:sz="4" w:space="0" w:color="auto"/>
            </w:tcBorders>
          </w:tcPr>
          <w:p w:rsidR="00F77C6E" w:rsidRPr="004E0BEF" w:rsidRDefault="00F77C6E" w:rsidP="00F77C6E">
            <w:pPr>
              <w:pStyle w:val="H21"/>
              <w:ind w:left="173" w:hanging="173"/>
              <w:outlineLvl w:val="0"/>
              <w:rPr>
                <w:szCs w:val="24"/>
              </w:rPr>
            </w:pPr>
          </w:p>
        </w:tc>
        <w:tc>
          <w:tcPr>
            <w:tcW w:w="365" w:type="dxa"/>
          </w:tcPr>
          <w:p w:rsidR="00F77C6E" w:rsidRPr="004E0BEF" w:rsidRDefault="00F77C6E" w:rsidP="00F77C6E">
            <w:pPr>
              <w:pStyle w:val="H21"/>
              <w:outlineLvl w:val="0"/>
              <w:rPr>
                <w:szCs w:val="24"/>
              </w:rPr>
            </w:pPr>
          </w:p>
        </w:tc>
        <w:tc>
          <w:tcPr>
            <w:tcW w:w="1317" w:type="dxa"/>
            <w:tcBorders>
              <w:bottom w:val="single" w:sz="4" w:space="0" w:color="auto"/>
            </w:tcBorders>
          </w:tcPr>
          <w:p w:rsidR="00F77C6E" w:rsidRPr="004E0BEF" w:rsidRDefault="00F77C6E" w:rsidP="00F77C6E">
            <w:pPr>
              <w:pStyle w:val="H21"/>
              <w:outlineLvl w:val="0"/>
              <w:rPr>
                <w:szCs w:val="24"/>
              </w:rPr>
            </w:pPr>
          </w:p>
        </w:tc>
      </w:tr>
      <w:tr w:rsidR="00F77C6E" w:rsidRPr="004E0BEF" w:rsidTr="00F77C6E">
        <w:tc>
          <w:tcPr>
            <w:tcW w:w="1287" w:type="dxa"/>
            <w:tcBorders>
              <w:top w:val="single" w:sz="4" w:space="0" w:color="auto"/>
            </w:tcBorders>
            <w:vAlign w:val="center"/>
          </w:tcPr>
          <w:p w:rsidR="00F77C6E" w:rsidRPr="004E0BEF" w:rsidRDefault="00F77C6E" w:rsidP="00F77C6E">
            <w:pPr>
              <w:pStyle w:val="Normal01"/>
              <w:spacing w:before="0" w:line="240" w:lineRule="auto"/>
              <w:jc w:val="center"/>
            </w:pPr>
            <w:r w:rsidRPr="004E0BEF">
              <w:rPr>
                <w:szCs w:val="22"/>
                <w:rtl/>
              </w:rPr>
              <w:t>תאריך</w:t>
            </w:r>
          </w:p>
        </w:tc>
        <w:tc>
          <w:tcPr>
            <w:tcW w:w="371" w:type="dxa"/>
          </w:tcPr>
          <w:p w:rsidR="00F77C6E" w:rsidRPr="004E0BEF" w:rsidRDefault="00F77C6E" w:rsidP="00F77C6E">
            <w:pPr>
              <w:pStyle w:val="Normal01"/>
              <w:spacing w:before="0" w:line="240" w:lineRule="auto"/>
              <w:jc w:val="center"/>
            </w:pPr>
          </w:p>
        </w:tc>
        <w:tc>
          <w:tcPr>
            <w:tcW w:w="1969" w:type="dxa"/>
            <w:tcBorders>
              <w:top w:val="single" w:sz="4" w:space="0" w:color="auto"/>
            </w:tcBorders>
            <w:vAlign w:val="center"/>
          </w:tcPr>
          <w:p w:rsidR="00F77C6E" w:rsidRPr="004E0BEF" w:rsidRDefault="00F77C6E" w:rsidP="00F77C6E">
            <w:pPr>
              <w:pStyle w:val="Normal01"/>
              <w:spacing w:before="0" w:line="240" w:lineRule="auto"/>
              <w:jc w:val="center"/>
            </w:pPr>
            <w:r w:rsidRPr="004E0BEF">
              <w:rPr>
                <w:szCs w:val="22"/>
                <w:rtl/>
              </w:rPr>
              <w:t>שם</w:t>
            </w:r>
          </w:p>
        </w:tc>
        <w:tc>
          <w:tcPr>
            <w:tcW w:w="397" w:type="dxa"/>
          </w:tcPr>
          <w:p w:rsidR="00F77C6E" w:rsidRPr="004E0BEF" w:rsidRDefault="00F77C6E" w:rsidP="00F77C6E">
            <w:pPr>
              <w:pStyle w:val="Normal01"/>
              <w:spacing w:before="0" w:line="240" w:lineRule="auto"/>
              <w:jc w:val="center"/>
            </w:pPr>
          </w:p>
        </w:tc>
        <w:tc>
          <w:tcPr>
            <w:tcW w:w="2303" w:type="dxa"/>
            <w:tcBorders>
              <w:top w:val="single" w:sz="4" w:space="0" w:color="auto"/>
            </w:tcBorders>
            <w:vAlign w:val="center"/>
          </w:tcPr>
          <w:p w:rsidR="00F77C6E" w:rsidRPr="004E0BEF" w:rsidRDefault="00F77C6E" w:rsidP="00F77C6E">
            <w:pPr>
              <w:pStyle w:val="Normal01"/>
              <w:spacing w:before="0" w:line="240" w:lineRule="auto"/>
              <w:jc w:val="center"/>
            </w:pPr>
            <w:r w:rsidRPr="004E0BEF">
              <w:rPr>
                <w:szCs w:val="22"/>
                <w:rtl/>
              </w:rPr>
              <w:t>חתימה וחותמת</w:t>
            </w:r>
          </w:p>
        </w:tc>
        <w:tc>
          <w:tcPr>
            <w:tcW w:w="365" w:type="dxa"/>
          </w:tcPr>
          <w:p w:rsidR="00F77C6E" w:rsidRPr="004E0BEF" w:rsidRDefault="00F77C6E" w:rsidP="00F77C6E">
            <w:pPr>
              <w:pStyle w:val="Normal01"/>
              <w:spacing w:before="0" w:line="240" w:lineRule="auto"/>
              <w:jc w:val="center"/>
            </w:pPr>
          </w:p>
        </w:tc>
        <w:tc>
          <w:tcPr>
            <w:tcW w:w="1317" w:type="dxa"/>
            <w:tcBorders>
              <w:top w:val="single" w:sz="4" w:space="0" w:color="auto"/>
            </w:tcBorders>
            <w:vAlign w:val="center"/>
          </w:tcPr>
          <w:p w:rsidR="00F77C6E" w:rsidRPr="004E0BEF" w:rsidRDefault="00F77C6E" w:rsidP="00F77C6E">
            <w:pPr>
              <w:pStyle w:val="Normal01"/>
              <w:spacing w:before="0" w:line="240" w:lineRule="auto"/>
              <w:jc w:val="center"/>
            </w:pPr>
            <w:r w:rsidRPr="004E0BEF">
              <w:rPr>
                <w:szCs w:val="22"/>
                <w:rtl/>
              </w:rPr>
              <w:t>מס' רישיון</w:t>
            </w:r>
          </w:p>
        </w:tc>
      </w:tr>
    </w:tbl>
    <w:p w:rsidR="00F77C6E" w:rsidRPr="004E0BEF" w:rsidRDefault="00F77C6E" w:rsidP="00F77C6E">
      <w:pPr>
        <w:pStyle w:val="H21"/>
        <w:outlineLvl w:val="0"/>
        <w:rPr>
          <w:szCs w:val="24"/>
          <w:rtl/>
        </w:rPr>
      </w:pPr>
      <w:r w:rsidRPr="004E0BEF">
        <w:rPr>
          <w:szCs w:val="24"/>
          <w:rtl/>
        </w:rPr>
        <w:br w:type="page"/>
      </w:r>
      <w:bookmarkStart w:id="639" w:name="_Toc447487375"/>
      <w:bookmarkStart w:id="640" w:name="_Toc318848599"/>
      <w:bookmarkStart w:id="641" w:name="_Toc422087703"/>
      <w:bookmarkStart w:id="642" w:name="_Toc433800416"/>
      <w:bookmarkStart w:id="643" w:name="_Toc434707007"/>
      <w:bookmarkStart w:id="644" w:name="_Toc434738295"/>
      <w:r w:rsidRPr="004E0BEF">
        <w:rPr>
          <w:szCs w:val="24"/>
          <w:rtl/>
        </w:rPr>
        <w:lastRenderedPageBreak/>
        <w:t>נספח 0.6.2.6 הצהרת מציע בדבר הבנת וקבלת תנאי המכרז</w:t>
      </w:r>
      <w:bookmarkEnd w:id="639"/>
    </w:p>
    <w:p w:rsidR="00F77C6E" w:rsidRPr="004E0BEF" w:rsidRDefault="00F77C6E" w:rsidP="00F77C6E">
      <w:pPr>
        <w:pStyle w:val="Normal01"/>
        <w:rPr>
          <w:sz w:val="24"/>
          <w:rtl/>
        </w:rPr>
      </w:pPr>
    </w:p>
    <w:p w:rsidR="00F77C6E" w:rsidRPr="004E0BEF" w:rsidRDefault="00F77C6E" w:rsidP="00F77C6E">
      <w:pPr>
        <w:pStyle w:val="Normal01"/>
        <w:rPr>
          <w:sz w:val="24"/>
          <w:rtl/>
        </w:rPr>
      </w:pPr>
      <w:r w:rsidRPr="004E0BEF">
        <w:rPr>
          <w:sz w:val="24"/>
          <w:rtl/>
        </w:rPr>
        <w:t xml:space="preserve">לכבוד </w:t>
      </w:r>
    </w:p>
    <w:p w:rsidR="00F77C6E" w:rsidRPr="004E0BEF" w:rsidRDefault="00F77C6E" w:rsidP="00F77C6E">
      <w:pPr>
        <w:pStyle w:val="Normal01"/>
        <w:rPr>
          <w:sz w:val="24"/>
          <w:rtl/>
        </w:rPr>
      </w:pPr>
      <w:r w:rsidRPr="004E0BEF">
        <w:rPr>
          <w:sz w:val="24"/>
          <w:rtl/>
        </w:rPr>
        <w:t xml:space="preserve">משרד התיירות </w:t>
      </w:r>
    </w:p>
    <w:p w:rsidR="00F77C6E" w:rsidRPr="004E0BEF" w:rsidRDefault="00F77C6E" w:rsidP="00F77C6E">
      <w:pPr>
        <w:pStyle w:val="Normal01"/>
        <w:rPr>
          <w:sz w:val="24"/>
          <w:rtl/>
        </w:rPr>
      </w:pPr>
    </w:p>
    <w:p w:rsidR="00F77C6E" w:rsidRPr="004E0BEF" w:rsidRDefault="00F77C6E" w:rsidP="004E0BEF">
      <w:pPr>
        <w:pStyle w:val="Normal01"/>
        <w:spacing w:line="360" w:lineRule="auto"/>
        <w:rPr>
          <w:sz w:val="24"/>
          <w:rtl/>
        </w:rPr>
      </w:pPr>
      <w:r w:rsidRPr="004E0BEF">
        <w:rPr>
          <w:sz w:val="24"/>
          <w:rtl/>
        </w:rPr>
        <w:t xml:space="preserve">הנדון: </w:t>
      </w:r>
      <w:r w:rsidRPr="004E0BEF">
        <w:rPr>
          <w:b/>
          <w:bCs/>
          <w:rtl/>
        </w:rPr>
        <w:t xml:space="preserve">מכרז </w:t>
      </w:r>
      <w:r w:rsidR="004E0BEF" w:rsidRPr="004E0BEF">
        <w:rPr>
          <w:rFonts w:hint="cs"/>
          <w:b/>
          <w:bCs/>
          <w:rtl/>
        </w:rPr>
        <w:t xml:space="preserve">מס' 10/2016 </w:t>
      </w:r>
      <w:r w:rsidR="004E0BEF" w:rsidRPr="004E0BEF">
        <w:rPr>
          <w:b/>
          <w:bCs/>
          <w:rtl/>
        </w:rPr>
        <w:t>–</w:t>
      </w:r>
      <w:r w:rsidR="004E0BEF" w:rsidRPr="004E0BEF">
        <w:rPr>
          <w:rFonts w:hint="cs"/>
          <w:b/>
          <w:bCs/>
          <w:rtl/>
        </w:rPr>
        <w:t xml:space="preserve"> הפקת ופיתוח קורסים מקוונים</w:t>
      </w:r>
      <w:r w:rsidR="004E0BEF" w:rsidRPr="004E0BEF">
        <w:rPr>
          <w:rFonts w:hint="cs"/>
          <w:rtl/>
        </w:rPr>
        <w:t xml:space="preserve"> </w:t>
      </w:r>
      <w:r w:rsidRPr="004E0BEF">
        <w:rPr>
          <w:sz w:val="24"/>
          <w:rtl/>
        </w:rPr>
        <w:t>(להלן - "</w:t>
      </w:r>
      <w:r w:rsidRPr="004E0BEF">
        <w:rPr>
          <w:b/>
          <w:bCs/>
          <w:sz w:val="24"/>
          <w:rtl/>
        </w:rPr>
        <w:t>המכרז</w:t>
      </w:r>
      <w:r w:rsidRPr="004E0BEF">
        <w:rPr>
          <w:sz w:val="24"/>
          <w:rtl/>
        </w:rPr>
        <w:t>").</w:t>
      </w:r>
    </w:p>
    <w:p w:rsidR="00F77C6E" w:rsidRPr="004E0BEF" w:rsidRDefault="00F77C6E" w:rsidP="00F77C6E">
      <w:pPr>
        <w:spacing w:before="40" w:after="40" w:line="360" w:lineRule="auto"/>
        <w:ind w:right="-720"/>
        <w:rPr>
          <w:rFonts w:ascii="FrankRuehl" w:hAnsi="FrankRuehl" w:cs="David"/>
          <w:rtl/>
        </w:rPr>
      </w:pPr>
    </w:p>
    <w:p w:rsidR="00F77C6E" w:rsidRPr="004E0BEF" w:rsidRDefault="00F77C6E" w:rsidP="00F77C6E">
      <w:pPr>
        <w:pStyle w:val="Normal01"/>
        <w:spacing w:line="360" w:lineRule="auto"/>
        <w:rPr>
          <w:sz w:val="24"/>
          <w:rtl/>
        </w:rPr>
      </w:pPr>
      <w:r w:rsidRPr="004E0BEF">
        <w:rPr>
          <w:sz w:val="24"/>
          <w:rtl/>
        </w:rPr>
        <w:t>אני _______________ החתום מטה מצהיר בזאת בשם חברת ________________ (להלן – "</w:t>
      </w:r>
      <w:r w:rsidRPr="004E0BEF">
        <w:rPr>
          <w:b/>
          <w:bCs/>
          <w:sz w:val="24"/>
          <w:rtl/>
        </w:rPr>
        <w:t>המציע</w:t>
      </w:r>
      <w:r w:rsidRPr="004E0BEF">
        <w:rPr>
          <w:sz w:val="24"/>
          <w:rtl/>
        </w:rPr>
        <w:t>") המגישה מענה למכרז הנדון כי המציע קרא את כל מסמכי המכרז והבין את כל תנאי ודרישות המכרז על כל סעיפיו, וזאת בכפוף לסיווגם וכל המשתמע מכך, וכי המציע מתחייב לעמוד בכל דרישות המכרז על כל תנאיו ונספחיו לרבות חוזה ההתקשרות.</w:t>
      </w:r>
    </w:p>
    <w:p w:rsidR="00F77C6E" w:rsidRPr="004E0BEF" w:rsidRDefault="00F77C6E" w:rsidP="00F77C6E">
      <w:pPr>
        <w:pStyle w:val="Normal01"/>
        <w:rPr>
          <w:sz w:val="24"/>
          <w:rtl/>
        </w:rPr>
      </w:pPr>
    </w:p>
    <w:p w:rsidR="00F77C6E" w:rsidRPr="004E0BEF" w:rsidRDefault="00F77C6E" w:rsidP="00F77C6E">
      <w:pPr>
        <w:pStyle w:val="Normal01"/>
        <w:rPr>
          <w:sz w:val="24"/>
          <w:rtl/>
        </w:rPr>
      </w:pPr>
      <w:r w:rsidRPr="004E0BEF">
        <w:rPr>
          <w:sz w:val="24"/>
          <w:rtl/>
        </w:rPr>
        <w:t xml:space="preserve">זה שמי, להלן חתימתי ותוכן תצהירי דלעיל אמת. </w:t>
      </w:r>
    </w:p>
    <w:p w:rsidR="00F77C6E" w:rsidRPr="004E0BEF" w:rsidRDefault="00F77C6E" w:rsidP="00F77C6E">
      <w:pPr>
        <w:pStyle w:val="Normal01"/>
        <w:rPr>
          <w:sz w:val="24"/>
          <w:rtl/>
        </w:rPr>
      </w:pPr>
    </w:p>
    <w:tbl>
      <w:tblPr>
        <w:bidiVisual/>
        <w:tblW w:w="8001" w:type="dxa"/>
        <w:tblInd w:w="137" w:type="dxa"/>
        <w:tblLook w:val="01E0" w:firstRow="1" w:lastRow="1" w:firstColumn="1" w:lastColumn="1" w:noHBand="0" w:noVBand="0"/>
      </w:tblPr>
      <w:tblGrid>
        <w:gridCol w:w="1062"/>
        <w:gridCol w:w="236"/>
        <w:gridCol w:w="1652"/>
        <w:gridCol w:w="253"/>
        <w:gridCol w:w="1464"/>
        <w:gridCol w:w="286"/>
        <w:gridCol w:w="1777"/>
        <w:gridCol w:w="240"/>
        <w:gridCol w:w="1031"/>
      </w:tblGrid>
      <w:tr w:rsidR="00F77C6E" w:rsidRPr="004E0BEF" w:rsidTr="00F77C6E">
        <w:tc>
          <w:tcPr>
            <w:tcW w:w="1062" w:type="dxa"/>
            <w:tcBorders>
              <w:bottom w:val="single" w:sz="4" w:space="0" w:color="auto"/>
            </w:tcBorders>
          </w:tcPr>
          <w:p w:rsidR="00F77C6E" w:rsidRPr="004E0BEF" w:rsidRDefault="00F77C6E" w:rsidP="00F77C6E">
            <w:pPr>
              <w:pStyle w:val="H21"/>
              <w:outlineLvl w:val="0"/>
              <w:rPr>
                <w:szCs w:val="24"/>
              </w:rPr>
            </w:pPr>
          </w:p>
        </w:tc>
        <w:tc>
          <w:tcPr>
            <w:tcW w:w="236" w:type="dxa"/>
          </w:tcPr>
          <w:p w:rsidR="00F77C6E" w:rsidRPr="004E0BEF" w:rsidRDefault="00F77C6E" w:rsidP="00F77C6E">
            <w:pPr>
              <w:pStyle w:val="H21"/>
              <w:outlineLvl w:val="0"/>
              <w:rPr>
                <w:szCs w:val="24"/>
              </w:rPr>
            </w:pPr>
          </w:p>
        </w:tc>
        <w:tc>
          <w:tcPr>
            <w:tcW w:w="1652" w:type="dxa"/>
            <w:tcBorders>
              <w:bottom w:val="single" w:sz="4" w:space="0" w:color="auto"/>
            </w:tcBorders>
          </w:tcPr>
          <w:p w:rsidR="00F77C6E" w:rsidRPr="004E0BEF" w:rsidRDefault="00F77C6E" w:rsidP="00F77C6E">
            <w:pPr>
              <w:pStyle w:val="H21"/>
              <w:outlineLvl w:val="0"/>
              <w:rPr>
                <w:szCs w:val="24"/>
              </w:rPr>
            </w:pPr>
          </w:p>
        </w:tc>
        <w:tc>
          <w:tcPr>
            <w:tcW w:w="253" w:type="dxa"/>
          </w:tcPr>
          <w:p w:rsidR="00F77C6E" w:rsidRPr="004E0BEF" w:rsidRDefault="00F77C6E" w:rsidP="00F77C6E">
            <w:pPr>
              <w:pStyle w:val="H21"/>
              <w:ind w:left="173" w:hanging="173"/>
              <w:outlineLvl w:val="0"/>
              <w:rPr>
                <w:szCs w:val="24"/>
              </w:rPr>
            </w:pPr>
          </w:p>
        </w:tc>
        <w:tc>
          <w:tcPr>
            <w:tcW w:w="1464" w:type="dxa"/>
            <w:tcBorders>
              <w:bottom w:val="single" w:sz="4" w:space="0" w:color="auto"/>
            </w:tcBorders>
          </w:tcPr>
          <w:p w:rsidR="00F77C6E" w:rsidRPr="004E0BEF" w:rsidRDefault="00F77C6E" w:rsidP="00F77C6E">
            <w:pPr>
              <w:pStyle w:val="H21"/>
              <w:ind w:left="173" w:hanging="173"/>
              <w:outlineLvl w:val="0"/>
              <w:rPr>
                <w:szCs w:val="24"/>
              </w:rPr>
            </w:pPr>
          </w:p>
        </w:tc>
        <w:tc>
          <w:tcPr>
            <w:tcW w:w="286" w:type="dxa"/>
          </w:tcPr>
          <w:p w:rsidR="00F77C6E" w:rsidRPr="004E0BEF" w:rsidRDefault="00F77C6E" w:rsidP="00F77C6E">
            <w:pPr>
              <w:pStyle w:val="H21"/>
              <w:outlineLvl w:val="0"/>
              <w:rPr>
                <w:szCs w:val="24"/>
              </w:rPr>
            </w:pPr>
          </w:p>
        </w:tc>
        <w:tc>
          <w:tcPr>
            <w:tcW w:w="1777" w:type="dxa"/>
            <w:tcBorders>
              <w:bottom w:val="single" w:sz="4" w:space="0" w:color="auto"/>
            </w:tcBorders>
          </w:tcPr>
          <w:p w:rsidR="00F77C6E" w:rsidRPr="004E0BEF" w:rsidRDefault="00F77C6E" w:rsidP="00F77C6E">
            <w:pPr>
              <w:pStyle w:val="H21"/>
              <w:outlineLvl w:val="0"/>
              <w:rPr>
                <w:szCs w:val="24"/>
              </w:rPr>
            </w:pPr>
          </w:p>
        </w:tc>
        <w:tc>
          <w:tcPr>
            <w:tcW w:w="240" w:type="dxa"/>
          </w:tcPr>
          <w:p w:rsidR="00F77C6E" w:rsidRPr="004E0BEF" w:rsidRDefault="00F77C6E" w:rsidP="00F77C6E">
            <w:pPr>
              <w:pStyle w:val="H21"/>
              <w:outlineLvl w:val="0"/>
              <w:rPr>
                <w:szCs w:val="24"/>
              </w:rPr>
            </w:pPr>
          </w:p>
        </w:tc>
        <w:tc>
          <w:tcPr>
            <w:tcW w:w="1031" w:type="dxa"/>
            <w:tcBorders>
              <w:bottom w:val="single" w:sz="4" w:space="0" w:color="auto"/>
            </w:tcBorders>
          </w:tcPr>
          <w:p w:rsidR="00F77C6E" w:rsidRPr="004E0BEF" w:rsidRDefault="00F77C6E" w:rsidP="00F77C6E">
            <w:pPr>
              <w:pStyle w:val="H21"/>
              <w:outlineLvl w:val="0"/>
              <w:rPr>
                <w:szCs w:val="24"/>
              </w:rPr>
            </w:pPr>
          </w:p>
        </w:tc>
      </w:tr>
      <w:tr w:rsidR="00F77C6E" w:rsidRPr="004E0BEF" w:rsidTr="00F77C6E">
        <w:tc>
          <w:tcPr>
            <w:tcW w:w="1062"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תאריך</w:t>
            </w:r>
          </w:p>
        </w:tc>
        <w:tc>
          <w:tcPr>
            <w:tcW w:w="236" w:type="dxa"/>
          </w:tcPr>
          <w:p w:rsidR="00F77C6E" w:rsidRPr="004E0BEF" w:rsidRDefault="00F77C6E" w:rsidP="00F77C6E">
            <w:pPr>
              <w:pStyle w:val="Normal01"/>
              <w:spacing w:before="0" w:line="240" w:lineRule="auto"/>
              <w:jc w:val="center"/>
              <w:rPr>
                <w:sz w:val="24"/>
              </w:rPr>
            </w:pPr>
          </w:p>
        </w:tc>
        <w:tc>
          <w:tcPr>
            <w:tcW w:w="1652"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שם</w:t>
            </w:r>
          </w:p>
        </w:tc>
        <w:tc>
          <w:tcPr>
            <w:tcW w:w="253" w:type="dxa"/>
          </w:tcPr>
          <w:p w:rsidR="00F77C6E" w:rsidRPr="004E0BEF" w:rsidRDefault="00F77C6E" w:rsidP="00F77C6E">
            <w:pPr>
              <w:pStyle w:val="Normal01"/>
              <w:spacing w:before="0" w:line="240" w:lineRule="auto"/>
              <w:jc w:val="center"/>
              <w:rPr>
                <w:sz w:val="24"/>
              </w:rPr>
            </w:pPr>
          </w:p>
        </w:tc>
        <w:tc>
          <w:tcPr>
            <w:tcW w:w="1464"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מס' ת"ז</w:t>
            </w:r>
          </w:p>
        </w:tc>
        <w:tc>
          <w:tcPr>
            <w:tcW w:w="286" w:type="dxa"/>
          </w:tcPr>
          <w:p w:rsidR="00F77C6E" w:rsidRPr="004E0BEF" w:rsidRDefault="00F77C6E" w:rsidP="00F77C6E">
            <w:pPr>
              <w:pStyle w:val="Normal01"/>
              <w:spacing w:before="0" w:line="240" w:lineRule="auto"/>
              <w:jc w:val="center"/>
              <w:rPr>
                <w:sz w:val="24"/>
              </w:rPr>
            </w:pPr>
          </w:p>
        </w:tc>
        <w:tc>
          <w:tcPr>
            <w:tcW w:w="1777"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תפקיד</w:t>
            </w:r>
          </w:p>
        </w:tc>
        <w:tc>
          <w:tcPr>
            <w:tcW w:w="240" w:type="dxa"/>
          </w:tcPr>
          <w:p w:rsidR="00F77C6E" w:rsidRPr="004E0BEF" w:rsidRDefault="00F77C6E" w:rsidP="00F77C6E">
            <w:pPr>
              <w:pStyle w:val="Normal01"/>
              <w:spacing w:before="0" w:line="240" w:lineRule="auto"/>
              <w:jc w:val="center"/>
              <w:rPr>
                <w:sz w:val="24"/>
              </w:rPr>
            </w:pPr>
          </w:p>
        </w:tc>
        <w:tc>
          <w:tcPr>
            <w:tcW w:w="1031" w:type="dxa"/>
            <w:tcBorders>
              <w:top w:val="single" w:sz="4" w:space="0" w:color="auto"/>
            </w:tcBorders>
          </w:tcPr>
          <w:p w:rsidR="00F77C6E" w:rsidRPr="004E0BEF" w:rsidRDefault="00F77C6E" w:rsidP="00F77C6E">
            <w:pPr>
              <w:pStyle w:val="Normal01"/>
              <w:spacing w:before="0" w:line="240" w:lineRule="auto"/>
              <w:jc w:val="center"/>
              <w:rPr>
                <w:sz w:val="24"/>
              </w:rPr>
            </w:pPr>
            <w:r w:rsidRPr="004E0BEF">
              <w:rPr>
                <w:sz w:val="24"/>
                <w:rtl/>
              </w:rPr>
              <w:t>חתימה</w:t>
            </w:r>
          </w:p>
        </w:tc>
      </w:tr>
    </w:tbl>
    <w:p w:rsidR="00F77C6E" w:rsidRPr="004E0BEF" w:rsidRDefault="00F77C6E" w:rsidP="00F77C6E">
      <w:pPr>
        <w:pStyle w:val="Normal01"/>
        <w:rPr>
          <w:rtl/>
        </w:rPr>
      </w:pPr>
    </w:p>
    <w:p w:rsidR="00F77C6E" w:rsidRPr="004E0BEF" w:rsidRDefault="00F77C6E" w:rsidP="00F77C6E">
      <w:pPr>
        <w:pStyle w:val="Normal01"/>
        <w:ind w:right="-720"/>
        <w:jc w:val="center"/>
        <w:rPr>
          <w:sz w:val="24"/>
          <w:rtl/>
        </w:rPr>
      </w:pPr>
    </w:p>
    <w:p w:rsidR="00F77C6E" w:rsidRPr="004E0BEF" w:rsidRDefault="00F77C6E" w:rsidP="00F77C6E">
      <w:pPr>
        <w:pStyle w:val="Normal01"/>
        <w:ind w:right="-720"/>
        <w:jc w:val="center"/>
        <w:rPr>
          <w:sz w:val="24"/>
          <w:rtl/>
        </w:rPr>
      </w:pPr>
    </w:p>
    <w:p w:rsidR="00F77C6E" w:rsidRPr="004E0BEF" w:rsidRDefault="00F77C6E" w:rsidP="00F77C6E">
      <w:pPr>
        <w:pStyle w:val="Normal01"/>
        <w:ind w:right="-720"/>
        <w:jc w:val="center"/>
        <w:rPr>
          <w:sz w:val="24"/>
          <w:rtl/>
        </w:rPr>
      </w:pPr>
      <w:r w:rsidRPr="004E0BEF">
        <w:rPr>
          <w:sz w:val="24"/>
          <w:rtl/>
        </w:rPr>
        <w:t>אישור עורך הדין</w:t>
      </w:r>
    </w:p>
    <w:p w:rsidR="00F77C6E" w:rsidRPr="004E0BEF" w:rsidRDefault="00F77C6E" w:rsidP="00F77C6E">
      <w:pPr>
        <w:pStyle w:val="Normal01"/>
        <w:jc w:val="center"/>
        <w:rPr>
          <w:sz w:val="24"/>
          <w:rtl/>
        </w:rPr>
      </w:pPr>
    </w:p>
    <w:p w:rsidR="00F77C6E" w:rsidRPr="004E0BEF" w:rsidRDefault="00F77C6E" w:rsidP="00F77C6E">
      <w:pPr>
        <w:spacing w:line="360" w:lineRule="auto"/>
        <w:ind w:right="-720"/>
        <w:jc w:val="both"/>
        <w:rPr>
          <w:rFonts w:cs="David"/>
          <w:rtl/>
        </w:rPr>
      </w:pPr>
      <w:r w:rsidRPr="004E0BEF">
        <w:rPr>
          <w:rFonts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ואחרי שהזהרתיו/ה כי עליו/ה להצהיר אמת וכי יהיה/תהיה צפוי/ה לעונשים הקבועים בחוק אם לא יעשה/תעשה כן, חתם/ה בפני על התצהיר דלעיל. </w:t>
      </w:r>
    </w:p>
    <w:tbl>
      <w:tblPr>
        <w:bidiVisual/>
        <w:tblW w:w="7867" w:type="dxa"/>
        <w:tblInd w:w="137" w:type="dxa"/>
        <w:tblLook w:val="01E0" w:firstRow="1" w:lastRow="1" w:firstColumn="1" w:lastColumn="1" w:noHBand="0" w:noVBand="0"/>
      </w:tblPr>
      <w:tblGrid>
        <w:gridCol w:w="1287"/>
        <w:gridCol w:w="371"/>
        <w:gridCol w:w="1969"/>
        <w:gridCol w:w="397"/>
        <w:gridCol w:w="2303"/>
        <w:gridCol w:w="365"/>
        <w:gridCol w:w="1175"/>
      </w:tblGrid>
      <w:tr w:rsidR="00F77C6E" w:rsidRPr="004E0BEF" w:rsidTr="00F77C6E">
        <w:tc>
          <w:tcPr>
            <w:tcW w:w="1287" w:type="dxa"/>
            <w:tcBorders>
              <w:bottom w:val="single" w:sz="4" w:space="0" w:color="auto"/>
            </w:tcBorders>
          </w:tcPr>
          <w:p w:rsidR="00F77C6E" w:rsidRPr="004E0BEF" w:rsidRDefault="00F77C6E" w:rsidP="00F77C6E">
            <w:pPr>
              <w:pStyle w:val="H21"/>
              <w:outlineLvl w:val="0"/>
              <w:rPr>
                <w:szCs w:val="24"/>
              </w:rPr>
            </w:pPr>
          </w:p>
        </w:tc>
        <w:tc>
          <w:tcPr>
            <w:tcW w:w="371" w:type="dxa"/>
          </w:tcPr>
          <w:p w:rsidR="00F77C6E" w:rsidRPr="004E0BEF" w:rsidRDefault="00F77C6E" w:rsidP="00F77C6E">
            <w:pPr>
              <w:pStyle w:val="H21"/>
              <w:outlineLvl w:val="0"/>
              <w:rPr>
                <w:szCs w:val="24"/>
              </w:rPr>
            </w:pPr>
          </w:p>
        </w:tc>
        <w:tc>
          <w:tcPr>
            <w:tcW w:w="1969" w:type="dxa"/>
            <w:tcBorders>
              <w:bottom w:val="single" w:sz="4" w:space="0" w:color="auto"/>
            </w:tcBorders>
          </w:tcPr>
          <w:p w:rsidR="00F77C6E" w:rsidRPr="004E0BEF" w:rsidRDefault="00F77C6E" w:rsidP="00F77C6E">
            <w:pPr>
              <w:pStyle w:val="H21"/>
              <w:outlineLvl w:val="0"/>
              <w:rPr>
                <w:szCs w:val="24"/>
              </w:rPr>
            </w:pPr>
          </w:p>
        </w:tc>
        <w:tc>
          <w:tcPr>
            <w:tcW w:w="397" w:type="dxa"/>
          </w:tcPr>
          <w:p w:rsidR="00F77C6E" w:rsidRPr="004E0BEF" w:rsidRDefault="00F77C6E" w:rsidP="00F77C6E">
            <w:pPr>
              <w:pStyle w:val="H21"/>
              <w:ind w:left="173" w:hanging="173"/>
              <w:outlineLvl w:val="0"/>
              <w:rPr>
                <w:szCs w:val="24"/>
              </w:rPr>
            </w:pPr>
          </w:p>
        </w:tc>
        <w:tc>
          <w:tcPr>
            <w:tcW w:w="2303" w:type="dxa"/>
            <w:tcBorders>
              <w:bottom w:val="single" w:sz="4" w:space="0" w:color="auto"/>
            </w:tcBorders>
          </w:tcPr>
          <w:p w:rsidR="00F77C6E" w:rsidRPr="004E0BEF" w:rsidRDefault="00F77C6E" w:rsidP="00F77C6E">
            <w:pPr>
              <w:pStyle w:val="H21"/>
              <w:ind w:left="173" w:hanging="173"/>
              <w:outlineLvl w:val="0"/>
              <w:rPr>
                <w:szCs w:val="24"/>
              </w:rPr>
            </w:pPr>
          </w:p>
        </w:tc>
        <w:tc>
          <w:tcPr>
            <w:tcW w:w="365" w:type="dxa"/>
          </w:tcPr>
          <w:p w:rsidR="00F77C6E" w:rsidRPr="004E0BEF" w:rsidRDefault="00F77C6E" w:rsidP="00F77C6E">
            <w:pPr>
              <w:pStyle w:val="H21"/>
              <w:outlineLvl w:val="0"/>
              <w:rPr>
                <w:szCs w:val="24"/>
              </w:rPr>
            </w:pPr>
          </w:p>
        </w:tc>
        <w:tc>
          <w:tcPr>
            <w:tcW w:w="1175" w:type="dxa"/>
            <w:tcBorders>
              <w:bottom w:val="single" w:sz="4" w:space="0" w:color="auto"/>
            </w:tcBorders>
          </w:tcPr>
          <w:p w:rsidR="00F77C6E" w:rsidRPr="004E0BEF" w:rsidRDefault="00F77C6E" w:rsidP="00F77C6E">
            <w:pPr>
              <w:pStyle w:val="H21"/>
              <w:outlineLvl w:val="0"/>
              <w:rPr>
                <w:szCs w:val="24"/>
              </w:rPr>
            </w:pPr>
          </w:p>
        </w:tc>
      </w:tr>
      <w:tr w:rsidR="00F77C6E" w:rsidRPr="004E0BEF" w:rsidTr="00F77C6E">
        <w:tc>
          <w:tcPr>
            <w:tcW w:w="1287"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תאריך</w:t>
            </w:r>
          </w:p>
        </w:tc>
        <w:tc>
          <w:tcPr>
            <w:tcW w:w="371" w:type="dxa"/>
          </w:tcPr>
          <w:p w:rsidR="00F77C6E" w:rsidRPr="004E0BEF" w:rsidRDefault="00F77C6E" w:rsidP="00F77C6E">
            <w:pPr>
              <w:pStyle w:val="Normal01"/>
              <w:spacing w:before="0" w:line="240" w:lineRule="auto"/>
              <w:jc w:val="center"/>
              <w:rPr>
                <w:sz w:val="24"/>
              </w:rPr>
            </w:pPr>
          </w:p>
        </w:tc>
        <w:tc>
          <w:tcPr>
            <w:tcW w:w="1969"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שם</w:t>
            </w:r>
          </w:p>
        </w:tc>
        <w:tc>
          <w:tcPr>
            <w:tcW w:w="397" w:type="dxa"/>
          </w:tcPr>
          <w:p w:rsidR="00F77C6E" w:rsidRPr="004E0BEF" w:rsidRDefault="00F77C6E" w:rsidP="00F77C6E">
            <w:pPr>
              <w:pStyle w:val="Normal01"/>
              <w:spacing w:before="0" w:line="240" w:lineRule="auto"/>
              <w:jc w:val="center"/>
              <w:rPr>
                <w:sz w:val="24"/>
              </w:rPr>
            </w:pPr>
          </w:p>
        </w:tc>
        <w:tc>
          <w:tcPr>
            <w:tcW w:w="2303"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חתימה וחותמת</w:t>
            </w:r>
          </w:p>
        </w:tc>
        <w:tc>
          <w:tcPr>
            <w:tcW w:w="365" w:type="dxa"/>
          </w:tcPr>
          <w:p w:rsidR="00F77C6E" w:rsidRPr="004E0BEF" w:rsidRDefault="00F77C6E" w:rsidP="00F77C6E">
            <w:pPr>
              <w:pStyle w:val="Normal01"/>
              <w:spacing w:before="0" w:line="240" w:lineRule="auto"/>
              <w:jc w:val="center"/>
              <w:rPr>
                <w:sz w:val="24"/>
              </w:rPr>
            </w:pPr>
          </w:p>
        </w:tc>
        <w:tc>
          <w:tcPr>
            <w:tcW w:w="1175"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מס' רישיון</w:t>
            </w:r>
          </w:p>
        </w:tc>
      </w:tr>
    </w:tbl>
    <w:p w:rsidR="00F77C6E" w:rsidRPr="004E0BEF" w:rsidRDefault="00F77C6E" w:rsidP="00F77C6E">
      <w:pPr>
        <w:pStyle w:val="H21"/>
        <w:outlineLvl w:val="0"/>
        <w:rPr>
          <w:szCs w:val="24"/>
          <w:rtl/>
        </w:rPr>
      </w:pPr>
      <w:r w:rsidRPr="004E0BEF">
        <w:rPr>
          <w:szCs w:val="24"/>
          <w:rtl/>
        </w:rPr>
        <w:br w:type="page"/>
      </w:r>
      <w:bookmarkStart w:id="645" w:name="_Toc447487376"/>
      <w:r w:rsidRPr="004E0BEF">
        <w:rPr>
          <w:szCs w:val="24"/>
          <w:rtl/>
        </w:rPr>
        <w:lastRenderedPageBreak/>
        <w:t>נספח 0.6.2.</w:t>
      </w:r>
      <w:bookmarkEnd w:id="635"/>
      <w:bookmarkEnd w:id="636"/>
      <w:bookmarkEnd w:id="637"/>
      <w:r w:rsidRPr="004E0BEF">
        <w:rPr>
          <w:rFonts w:hint="cs"/>
          <w:szCs w:val="24"/>
          <w:rtl/>
        </w:rPr>
        <w:t>7</w:t>
      </w:r>
      <w:r w:rsidRPr="004E0BEF">
        <w:rPr>
          <w:szCs w:val="24"/>
          <w:rtl/>
        </w:rPr>
        <w:t xml:space="preserve"> הצהרת מציע בדבר </w:t>
      </w:r>
      <w:bookmarkEnd w:id="640"/>
      <w:bookmarkEnd w:id="641"/>
      <w:bookmarkEnd w:id="642"/>
      <w:bookmarkEnd w:id="643"/>
      <w:bookmarkEnd w:id="644"/>
      <w:r w:rsidRPr="004E0BEF">
        <w:rPr>
          <w:rFonts w:hint="cs"/>
          <w:szCs w:val="24"/>
          <w:rtl/>
        </w:rPr>
        <w:t>העדר ניגוד עניינים</w:t>
      </w:r>
      <w:bookmarkEnd w:id="645"/>
    </w:p>
    <w:p w:rsidR="00F77C6E" w:rsidRPr="004E0BEF" w:rsidRDefault="00F77C6E" w:rsidP="00F77C6E">
      <w:pPr>
        <w:pStyle w:val="Normal01"/>
        <w:rPr>
          <w:sz w:val="28"/>
          <w:szCs w:val="28"/>
          <w:rtl/>
        </w:rPr>
      </w:pPr>
    </w:p>
    <w:p w:rsidR="00F77C6E" w:rsidRPr="004E0BEF" w:rsidRDefault="00F77C6E" w:rsidP="00F77C6E">
      <w:pPr>
        <w:spacing w:line="360" w:lineRule="auto"/>
        <w:rPr>
          <w:rFonts w:ascii="David" w:hAnsi="David" w:cs="David"/>
          <w:sz w:val="22"/>
          <w:szCs w:val="24"/>
        </w:rPr>
      </w:pPr>
      <w:r w:rsidRPr="004E0BEF">
        <w:rPr>
          <w:rFonts w:ascii="David" w:hAnsi="David" w:cs="David"/>
          <w:sz w:val="22"/>
          <w:szCs w:val="24"/>
          <w:rtl/>
        </w:rPr>
        <w:t>שנערכה ונחתמה ב_________ ביום ____ בחודש _____ שנת_______</w:t>
      </w:r>
    </w:p>
    <w:p w:rsidR="00F77C6E" w:rsidRPr="004E0BEF" w:rsidRDefault="00F77C6E" w:rsidP="00F77C6E">
      <w:pPr>
        <w:spacing w:line="360" w:lineRule="auto"/>
        <w:rPr>
          <w:rFonts w:ascii="David" w:hAnsi="David" w:cs="David"/>
          <w:sz w:val="22"/>
          <w:szCs w:val="24"/>
          <w:rtl/>
        </w:rPr>
      </w:pPr>
      <w:r w:rsidRPr="004E0BEF">
        <w:rPr>
          <w:rFonts w:ascii="David" w:hAnsi="David" w:cs="David"/>
          <w:sz w:val="22"/>
          <w:szCs w:val="24"/>
          <w:rtl/>
        </w:rPr>
        <w:t>על ידי ____________________</w:t>
      </w:r>
    </w:p>
    <w:p w:rsidR="00F77C6E" w:rsidRPr="004E0BEF" w:rsidRDefault="00F77C6E" w:rsidP="00F77C6E">
      <w:pPr>
        <w:spacing w:line="360" w:lineRule="auto"/>
        <w:rPr>
          <w:rFonts w:ascii="David" w:hAnsi="David" w:cs="David"/>
          <w:sz w:val="22"/>
          <w:szCs w:val="24"/>
          <w:rtl/>
        </w:rPr>
      </w:pPr>
      <w:r w:rsidRPr="004E0BEF">
        <w:rPr>
          <w:rFonts w:ascii="David" w:hAnsi="David" w:cs="David"/>
          <w:sz w:val="22"/>
          <w:szCs w:val="24"/>
          <w:rtl/>
        </w:rPr>
        <w:t>ת.ז. ______________________</w:t>
      </w:r>
    </w:p>
    <w:p w:rsidR="00F77C6E" w:rsidRPr="004E0BEF" w:rsidRDefault="00F77C6E" w:rsidP="00F77C6E">
      <w:pPr>
        <w:spacing w:line="360" w:lineRule="auto"/>
        <w:rPr>
          <w:rFonts w:ascii="David" w:hAnsi="David" w:cs="David"/>
          <w:sz w:val="22"/>
          <w:szCs w:val="24"/>
          <w:rtl/>
        </w:rPr>
      </w:pPr>
      <w:r w:rsidRPr="004E0BEF">
        <w:rPr>
          <w:rFonts w:ascii="David" w:hAnsi="David" w:cs="David"/>
          <w:sz w:val="22"/>
          <w:szCs w:val="24"/>
          <w:rtl/>
        </w:rPr>
        <w:t>מכתובת ___________________</w:t>
      </w:r>
    </w:p>
    <w:p w:rsidR="00F77C6E" w:rsidRPr="004E0BEF" w:rsidRDefault="00F77C6E" w:rsidP="00F77C6E">
      <w:pPr>
        <w:jc w:val="both"/>
        <w:rPr>
          <w:rFonts w:ascii="Arial" w:hAnsi="Arial" w:cs="David"/>
          <w:sz w:val="24"/>
          <w:szCs w:val="24"/>
          <w:rtl/>
        </w:rPr>
      </w:pPr>
    </w:p>
    <w:p w:rsidR="00F77C6E" w:rsidRPr="004E0BEF" w:rsidRDefault="00F77C6E" w:rsidP="00F77C6E">
      <w:pPr>
        <w:spacing w:line="360" w:lineRule="auto"/>
        <w:jc w:val="both"/>
        <w:rPr>
          <w:rFonts w:ascii="David" w:hAnsi="David" w:cs="David"/>
          <w:sz w:val="22"/>
          <w:szCs w:val="24"/>
          <w:rtl/>
        </w:rPr>
      </w:pPr>
      <w:r w:rsidRPr="004E0BEF">
        <w:rPr>
          <w:rFonts w:ascii="David" w:hAnsi="David" w:cs="David"/>
          <w:b/>
          <w:bCs/>
          <w:sz w:val="22"/>
          <w:szCs w:val="24"/>
          <w:rtl/>
        </w:rPr>
        <w:t>הואיל</w:t>
      </w:r>
      <w:r w:rsidRPr="004E0BEF">
        <w:rPr>
          <w:rFonts w:ascii="David" w:hAnsi="David" w:cs="David"/>
          <w:sz w:val="22"/>
          <w:szCs w:val="24"/>
          <w:rtl/>
        </w:rPr>
        <w:tab/>
        <w:t>וממשלת ישראל בשם מדינת ישראל מקבלת את השירותים</w:t>
      </w:r>
      <w:r w:rsidRPr="004E0BEF">
        <w:rPr>
          <w:rFonts w:ascii="David" w:hAnsi="David" w:cs="David"/>
          <w:sz w:val="22"/>
          <w:szCs w:val="24"/>
        </w:rPr>
        <w:t>/</w:t>
      </w:r>
      <w:r w:rsidRPr="004E0BEF">
        <w:rPr>
          <w:rFonts w:ascii="David" w:hAnsi="David" w:cs="David"/>
          <w:sz w:val="22"/>
          <w:szCs w:val="24"/>
          <w:rtl/>
        </w:rPr>
        <w:t>הטובין כהגדרתם להלן;</w:t>
      </w:r>
    </w:p>
    <w:p w:rsidR="00F77C6E" w:rsidRPr="004E0BEF" w:rsidRDefault="00F77C6E" w:rsidP="00F77C6E">
      <w:pPr>
        <w:spacing w:line="360" w:lineRule="auto"/>
        <w:jc w:val="both"/>
        <w:rPr>
          <w:rFonts w:ascii="David" w:hAnsi="David" w:cs="David"/>
          <w:sz w:val="22"/>
          <w:szCs w:val="24"/>
          <w:rtl/>
        </w:rPr>
      </w:pPr>
      <w:r w:rsidRPr="004E0BEF">
        <w:rPr>
          <w:rFonts w:ascii="David" w:hAnsi="David" w:cs="David"/>
          <w:b/>
          <w:bCs/>
          <w:sz w:val="22"/>
          <w:szCs w:val="24"/>
          <w:rtl/>
        </w:rPr>
        <w:t>והואיל</w:t>
      </w:r>
      <w:r w:rsidRPr="004E0BEF">
        <w:rPr>
          <w:rFonts w:ascii="David" w:hAnsi="David" w:cs="David"/>
          <w:sz w:val="22"/>
          <w:szCs w:val="24"/>
          <w:rtl/>
        </w:rPr>
        <w:tab/>
        <w:t>והנני מועסק בקשר למתן השירותים</w:t>
      </w:r>
      <w:r w:rsidRPr="004E0BEF">
        <w:rPr>
          <w:rFonts w:ascii="David" w:hAnsi="David" w:cs="David"/>
          <w:sz w:val="22"/>
          <w:szCs w:val="24"/>
        </w:rPr>
        <w:t>/</w:t>
      </w:r>
      <w:r w:rsidRPr="004E0BEF">
        <w:rPr>
          <w:rFonts w:ascii="David" w:hAnsi="David" w:cs="David"/>
          <w:sz w:val="22"/>
          <w:szCs w:val="24"/>
          <w:rtl/>
        </w:rPr>
        <w:t>הספקת הטובין;</w:t>
      </w:r>
    </w:p>
    <w:p w:rsidR="00F77C6E" w:rsidRPr="004E0BEF" w:rsidRDefault="00F77C6E" w:rsidP="00F77C6E">
      <w:pPr>
        <w:spacing w:line="360" w:lineRule="auto"/>
        <w:jc w:val="both"/>
        <w:rPr>
          <w:rFonts w:ascii="David" w:hAnsi="David" w:cs="David"/>
          <w:sz w:val="22"/>
          <w:szCs w:val="24"/>
          <w:rtl/>
        </w:rPr>
      </w:pPr>
      <w:r w:rsidRPr="004E0BEF">
        <w:rPr>
          <w:rFonts w:ascii="David" w:hAnsi="David" w:cs="David"/>
          <w:b/>
          <w:bCs/>
          <w:sz w:val="22"/>
          <w:szCs w:val="24"/>
          <w:rtl/>
        </w:rPr>
        <w:t>והואיל</w:t>
      </w:r>
      <w:r w:rsidRPr="004E0BEF">
        <w:rPr>
          <w:rFonts w:ascii="David" w:hAnsi="David" w:cs="David"/>
          <w:sz w:val="22"/>
          <w:szCs w:val="24"/>
          <w:rtl/>
        </w:rPr>
        <w:tab/>
        <w:t>והנני עשוי להימצא במצב של ניגוד עניינים במסגרת מתן השירותים ולאחריו;</w:t>
      </w:r>
    </w:p>
    <w:p w:rsidR="00F77C6E" w:rsidRPr="004E0BEF" w:rsidRDefault="00F77C6E" w:rsidP="00F77C6E">
      <w:pPr>
        <w:spacing w:line="360" w:lineRule="auto"/>
        <w:jc w:val="both"/>
        <w:rPr>
          <w:rFonts w:ascii="David" w:hAnsi="David" w:cs="David"/>
          <w:sz w:val="22"/>
          <w:szCs w:val="24"/>
          <w:rtl/>
        </w:rPr>
      </w:pPr>
      <w:r w:rsidRPr="004E0BEF">
        <w:rPr>
          <w:rFonts w:ascii="David" w:hAnsi="David" w:cs="David"/>
          <w:sz w:val="22"/>
          <w:szCs w:val="24"/>
          <w:rtl/>
        </w:rPr>
        <w:t>לפיכך הנני מתחייב כלפי מדינת ישראל כדלקמן:</w:t>
      </w:r>
    </w:p>
    <w:p w:rsidR="00F77C6E" w:rsidRPr="004E0BEF" w:rsidRDefault="00F77C6E" w:rsidP="00F77C6E">
      <w:pPr>
        <w:spacing w:line="360" w:lineRule="auto"/>
        <w:jc w:val="both"/>
        <w:rPr>
          <w:rFonts w:ascii="David" w:hAnsi="David" w:cs="David"/>
          <w:b/>
          <w:bCs/>
          <w:sz w:val="22"/>
          <w:szCs w:val="24"/>
          <w:rtl/>
        </w:rPr>
      </w:pPr>
      <w:r w:rsidRPr="004E0BEF">
        <w:rPr>
          <w:rFonts w:ascii="David" w:hAnsi="David" w:cs="David"/>
          <w:b/>
          <w:bCs/>
          <w:sz w:val="22"/>
          <w:szCs w:val="24"/>
          <w:u w:val="single"/>
          <w:rtl/>
        </w:rPr>
        <w:t>הגדרות</w:t>
      </w:r>
    </w:p>
    <w:p w:rsidR="00F77C6E" w:rsidRPr="004E0BEF" w:rsidRDefault="00F77C6E" w:rsidP="00F77C6E">
      <w:pPr>
        <w:spacing w:line="360" w:lineRule="auto"/>
        <w:jc w:val="both"/>
        <w:rPr>
          <w:rFonts w:ascii="David" w:hAnsi="David" w:cs="David"/>
          <w:sz w:val="22"/>
          <w:szCs w:val="24"/>
          <w:rtl/>
        </w:rPr>
      </w:pPr>
      <w:r w:rsidRPr="004E0BEF">
        <w:rPr>
          <w:rFonts w:ascii="David" w:hAnsi="David" w:cs="David"/>
          <w:sz w:val="22"/>
          <w:szCs w:val="24"/>
          <w:rtl/>
        </w:rPr>
        <w:t xml:space="preserve">בהתחייבות זו תהיה למונחים הבאים המשמעות המופיעה </w:t>
      </w:r>
      <w:proofErr w:type="spellStart"/>
      <w:r w:rsidRPr="004E0BEF">
        <w:rPr>
          <w:rFonts w:ascii="David" w:hAnsi="David" w:cs="David"/>
          <w:sz w:val="22"/>
          <w:szCs w:val="24"/>
          <w:rtl/>
        </w:rPr>
        <w:t>לצידם</w:t>
      </w:r>
      <w:proofErr w:type="spellEnd"/>
      <w:r w:rsidRPr="004E0BEF">
        <w:rPr>
          <w:rFonts w:ascii="David" w:hAnsi="David" w:cs="David"/>
          <w:sz w:val="22"/>
          <w:szCs w:val="24"/>
          <w:rtl/>
        </w:rPr>
        <w:t>:</w:t>
      </w:r>
    </w:p>
    <w:p w:rsidR="00F77C6E" w:rsidRPr="004E0BEF" w:rsidRDefault="00F77C6E" w:rsidP="00F77C6E">
      <w:pPr>
        <w:spacing w:line="360" w:lineRule="auto"/>
        <w:jc w:val="both"/>
        <w:rPr>
          <w:rFonts w:ascii="David" w:hAnsi="David" w:cs="David"/>
          <w:sz w:val="22"/>
          <w:szCs w:val="24"/>
          <w:rtl/>
        </w:rPr>
      </w:pPr>
      <w:r w:rsidRPr="004E0BEF">
        <w:rPr>
          <w:rFonts w:ascii="David" w:hAnsi="David" w:cs="David"/>
          <w:b/>
          <w:bCs/>
          <w:sz w:val="22"/>
          <w:szCs w:val="24"/>
          <w:rtl/>
        </w:rPr>
        <w:t>"השירותים</w:t>
      </w:r>
      <w:r w:rsidRPr="004E0BEF">
        <w:rPr>
          <w:rFonts w:ascii="David" w:hAnsi="David" w:cs="David"/>
          <w:b/>
          <w:bCs/>
          <w:sz w:val="22"/>
          <w:szCs w:val="24"/>
        </w:rPr>
        <w:t>/</w:t>
      </w:r>
      <w:r w:rsidRPr="004E0BEF">
        <w:rPr>
          <w:rFonts w:ascii="David" w:hAnsi="David" w:cs="David"/>
          <w:b/>
          <w:bCs/>
          <w:sz w:val="22"/>
          <w:szCs w:val="24"/>
          <w:rtl/>
        </w:rPr>
        <w:t>הטובין"</w:t>
      </w:r>
      <w:r w:rsidRPr="004E0BEF">
        <w:rPr>
          <w:rFonts w:ascii="David" w:hAnsi="David" w:cs="David"/>
          <w:sz w:val="22"/>
          <w:szCs w:val="24"/>
          <w:rtl/>
        </w:rPr>
        <w:t xml:space="preserve"> - מתן השירותים המפורטים בחוזה ההתקשרות ונספחיו.</w:t>
      </w:r>
    </w:p>
    <w:p w:rsidR="00F77C6E" w:rsidRPr="004E0BEF" w:rsidRDefault="00F77C6E" w:rsidP="00F77C6E">
      <w:pPr>
        <w:spacing w:line="360" w:lineRule="auto"/>
        <w:jc w:val="both"/>
        <w:rPr>
          <w:rFonts w:ascii="David" w:hAnsi="David" w:cs="David"/>
          <w:sz w:val="22"/>
          <w:szCs w:val="24"/>
          <w:rtl/>
        </w:rPr>
      </w:pPr>
      <w:r w:rsidRPr="004E0BEF">
        <w:rPr>
          <w:rFonts w:ascii="David" w:hAnsi="David" w:cs="David"/>
          <w:b/>
          <w:bCs/>
          <w:sz w:val="22"/>
          <w:szCs w:val="24"/>
          <w:rtl/>
        </w:rPr>
        <w:t>"עובד"</w:t>
      </w:r>
      <w:r w:rsidRPr="004E0BEF">
        <w:rPr>
          <w:rFonts w:ascii="David" w:hAnsi="David" w:cs="David"/>
          <w:sz w:val="22"/>
          <w:szCs w:val="24"/>
          <w:rtl/>
        </w:rPr>
        <w:t xml:space="preserve"> -</w:t>
      </w:r>
      <w:r w:rsidRPr="004E0BEF">
        <w:rPr>
          <w:rFonts w:ascii="David" w:hAnsi="David" w:cs="David"/>
          <w:sz w:val="22"/>
          <w:szCs w:val="24"/>
          <w:rtl/>
        </w:rPr>
        <w:tab/>
        <w:t xml:space="preserve">כל אחד מעובדי </w:t>
      </w:r>
      <w:r w:rsidRPr="004E0BEF">
        <w:rPr>
          <w:rFonts w:ascii="David" w:hAnsi="David" w:cs="David" w:hint="cs"/>
          <w:sz w:val="22"/>
          <w:szCs w:val="24"/>
          <w:rtl/>
        </w:rPr>
        <w:t>הספק/</w:t>
      </w:r>
      <w:r w:rsidRPr="004E0BEF">
        <w:rPr>
          <w:rFonts w:ascii="David" w:hAnsi="David" w:cs="David"/>
          <w:sz w:val="22"/>
          <w:szCs w:val="24"/>
          <w:rtl/>
        </w:rPr>
        <w:t>הקבלן אשר באמצעותו יינתנו השירותים</w:t>
      </w:r>
      <w:r w:rsidRPr="004E0BEF">
        <w:rPr>
          <w:rFonts w:ascii="David" w:hAnsi="David" w:cs="David"/>
          <w:sz w:val="22"/>
          <w:szCs w:val="24"/>
        </w:rPr>
        <w:t>/</w:t>
      </w:r>
      <w:r w:rsidRPr="004E0BEF">
        <w:rPr>
          <w:rFonts w:ascii="David" w:hAnsi="David" w:cs="David"/>
          <w:sz w:val="22"/>
          <w:szCs w:val="24"/>
          <w:rtl/>
        </w:rPr>
        <w:t>הטובין למזמין.</w:t>
      </w:r>
    </w:p>
    <w:p w:rsidR="00F77C6E" w:rsidRPr="004E0BEF" w:rsidRDefault="00F77C6E" w:rsidP="00F77C6E">
      <w:pPr>
        <w:spacing w:line="360" w:lineRule="auto"/>
        <w:jc w:val="both"/>
        <w:rPr>
          <w:rFonts w:ascii="David" w:hAnsi="David" w:cs="David"/>
          <w:sz w:val="22"/>
          <w:szCs w:val="24"/>
          <w:rtl/>
        </w:rPr>
      </w:pPr>
      <w:r w:rsidRPr="004E0BEF">
        <w:rPr>
          <w:rFonts w:ascii="David" w:hAnsi="David" w:cs="David"/>
          <w:b/>
          <w:bCs/>
          <w:sz w:val="22"/>
          <w:szCs w:val="24"/>
          <w:rtl/>
        </w:rPr>
        <w:t>"מידע"</w:t>
      </w:r>
      <w:r w:rsidRPr="004E0BEF">
        <w:rPr>
          <w:rFonts w:ascii="David" w:hAnsi="David" w:cs="David"/>
          <w:sz w:val="22"/>
          <w:szCs w:val="24"/>
          <w:rtl/>
        </w:rPr>
        <w:t xml:space="preserve"> -</w:t>
      </w:r>
      <w:r w:rsidRPr="004E0BEF">
        <w:rPr>
          <w:rFonts w:ascii="David" w:hAnsi="David" w:cs="David"/>
          <w:sz w:val="22"/>
          <w:szCs w:val="24"/>
          <w:rtl/>
        </w:rPr>
        <w:tab/>
        <w:t>כל מידע (</w:t>
      </w:r>
      <w:r w:rsidRPr="004E0BEF">
        <w:rPr>
          <w:rFonts w:ascii="David" w:hAnsi="David" w:cs="David"/>
          <w:sz w:val="22"/>
          <w:szCs w:val="24"/>
        </w:rPr>
        <w:t>Information</w:t>
      </w:r>
      <w:r w:rsidRPr="004E0BEF">
        <w:rPr>
          <w:rFonts w:ascii="David" w:hAnsi="David" w:cs="David"/>
          <w:sz w:val="22"/>
          <w:szCs w:val="24"/>
          <w:rtl/>
        </w:rPr>
        <w:t>), ידע (</w:t>
      </w:r>
      <w:r w:rsidRPr="004E0BEF">
        <w:rPr>
          <w:rFonts w:ascii="David" w:hAnsi="David" w:cs="David"/>
          <w:sz w:val="22"/>
          <w:szCs w:val="24"/>
        </w:rPr>
        <w:t>Know-How</w:t>
      </w:r>
      <w:r w:rsidRPr="004E0BEF">
        <w:rPr>
          <w:rFonts w:ascii="David" w:hAnsi="David" w:cs="David"/>
          <w:sz w:val="22"/>
          <w:szCs w:val="24"/>
          <w:rtl/>
        </w:rPr>
        <w:t>), ידיעה, מסמך, תכתובת, תוכנית, נתון, מודל, חוות דעת, מסקנה וכל דבר אחר כיוצ"ב הקשור ו/או הנוגע למתן השירותים</w:t>
      </w:r>
      <w:r w:rsidRPr="004E0BEF">
        <w:rPr>
          <w:rFonts w:ascii="David" w:hAnsi="David" w:cs="David"/>
          <w:sz w:val="22"/>
          <w:szCs w:val="24"/>
        </w:rPr>
        <w:t>/</w:t>
      </w:r>
      <w:r w:rsidRPr="004E0BEF">
        <w:rPr>
          <w:rFonts w:ascii="David" w:hAnsi="David" w:cs="David"/>
          <w:sz w:val="22"/>
          <w:szCs w:val="24"/>
          <w:rtl/>
        </w:rPr>
        <w:t>הספקת הטובין בין בכתב ובין בע"פ ו/או בכל צורה או דרך של שימור ידיעות בצורה חשמלית ו/או אלקטרונית ו/או אופטית ו/או מגנטית ו/או אחרת.</w:t>
      </w:r>
    </w:p>
    <w:p w:rsidR="00F77C6E" w:rsidRPr="004E0BEF" w:rsidRDefault="00F77C6E" w:rsidP="00F77C6E">
      <w:pPr>
        <w:spacing w:line="360" w:lineRule="auto"/>
        <w:jc w:val="both"/>
        <w:rPr>
          <w:rFonts w:ascii="David" w:hAnsi="David" w:cs="David"/>
          <w:sz w:val="22"/>
          <w:szCs w:val="24"/>
          <w:rtl/>
        </w:rPr>
      </w:pPr>
      <w:r w:rsidRPr="004E0BEF">
        <w:rPr>
          <w:rFonts w:ascii="David" w:hAnsi="David" w:cs="David"/>
          <w:b/>
          <w:bCs/>
          <w:sz w:val="22"/>
          <w:szCs w:val="24"/>
          <w:rtl/>
        </w:rPr>
        <w:t>"סודות מקצועיים"</w:t>
      </w:r>
      <w:r w:rsidRPr="004E0BEF">
        <w:rPr>
          <w:rFonts w:ascii="David" w:hAnsi="David" w:cs="David"/>
          <w:sz w:val="22"/>
          <w:szCs w:val="24"/>
          <w:rtl/>
        </w:rPr>
        <w:t xml:space="preserve"> - כל מידע אשר יגיע לידי </w:t>
      </w:r>
      <w:r w:rsidRPr="004E0BEF">
        <w:rPr>
          <w:rFonts w:ascii="David" w:hAnsi="David" w:cs="David" w:hint="cs"/>
          <w:sz w:val="22"/>
          <w:szCs w:val="24"/>
          <w:rtl/>
        </w:rPr>
        <w:t>הספק/</w:t>
      </w:r>
      <w:r w:rsidRPr="004E0BEF">
        <w:rPr>
          <w:rFonts w:ascii="David" w:hAnsi="David" w:cs="David"/>
          <w:sz w:val="22"/>
          <w:szCs w:val="24"/>
          <w:rtl/>
        </w:rPr>
        <w:t>הקבלן או העובד בקשר למתן השירותים</w:t>
      </w:r>
      <w:r w:rsidRPr="004E0BEF">
        <w:rPr>
          <w:rFonts w:ascii="David" w:hAnsi="David" w:cs="David"/>
          <w:sz w:val="22"/>
          <w:szCs w:val="24"/>
        </w:rPr>
        <w:t>/</w:t>
      </w:r>
      <w:r w:rsidRPr="004E0BEF">
        <w:rPr>
          <w:rFonts w:ascii="David" w:hAnsi="David" w:cs="David"/>
          <w:sz w:val="22"/>
          <w:szCs w:val="24"/>
          <w:rtl/>
        </w:rPr>
        <w:t>הספקת הטובין, בין אם נתקבל במהלך מתן השירותים</w:t>
      </w:r>
      <w:r w:rsidRPr="004E0BEF">
        <w:rPr>
          <w:rFonts w:ascii="David" w:hAnsi="David" w:cs="David"/>
          <w:sz w:val="22"/>
          <w:szCs w:val="24"/>
        </w:rPr>
        <w:t>/</w:t>
      </w:r>
      <w:r w:rsidRPr="004E0BEF">
        <w:rPr>
          <w:rFonts w:ascii="David" w:hAnsi="David" w:cs="David"/>
          <w:sz w:val="22"/>
          <w:szCs w:val="24"/>
          <w:rtl/>
        </w:rPr>
        <w:t xml:space="preserve">הספקת הטובין או לאחר מכן, לרבות ומבלי לפגוע בכלליות האמור לעיל: מידע אשר </w:t>
      </w:r>
      <w:proofErr w:type="spellStart"/>
      <w:r w:rsidRPr="004E0BEF">
        <w:rPr>
          <w:rFonts w:ascii="David" w:hAnsi="David" w:cs="David"/>
          <w:sz w:val="22"/>
          <w:szCs w:val="24"/>
          <w:rtl/>
        </w:rPr>
        <w:t>ימסר</w:t>
      </w:r>
      <w:proofErr w:type="spellEnd"/>
      <w:r w:rsidRPr="004E0BEF">
        <w:rPr>
          <w:rFonts w:ascii="David" w:hAnsi="David" w:cs="David"/>
          <w:sz w:val="22"/>
          <w:szCs w:val="24"/>
          <w:rtl/>
        </w:rPr>
        <w:t xml:space="preserve"> ע"י המזמין ו/או כל גורם אחר ו/או מי מטעמו. </w:t>
      </w:r>
    </w:p>
    <w:p w:rsidR="00F77C6E" w:rsidRPr="004E0BEF" w:rsidRDefault="00F77C6E" w:rsidP="009565FA">
      <w:pPr>
        <w:pStyle w:val="afff1"/>
        <w:numPr>
          <w:ilvl w:val="0"/>
          <w:numId w:val="101"/>
        </w:numPr>
        <w:spacing w:line="360" w:lineRule="auto"/>
        <w:ind w:left="364"/>
        <w:jc w:val="both"/>
        <w:rPr>
          <w:rFonts w:ascii="David" w:hAnsi="David"/>
          <w:sz w:val="28"/>
          <w:szCs w:val="28"/>
          <w:rtl/>
        </w:rPr>
      </w:pPr>
      <w:r w:rsidRPr="004E0BEF">
        <w:rPr>
          <w:rFonts w:ascii="David" w:hAnsi="David"/>
          <w:sz w:val="28"/>
          <w:szCs w:val="28"/>
          <w:rtl/>
        </w:rPr>
        <w:t>הנני מצהיר ומתחייב שאין ולא יהיה לי, במהלך תקופת מתן השירותים</w:t>
      </w:r>
      <w:r w:rsidRPr="004E0BEF">
        <w:rPr>
          <w:rFonts w:ascii="David" w:hAnsi="David"/>
          <w:sz w:val="28"/>
          <w:szCs w:val="28"/>
        </w:rPr>
        <w:t>/</w:t>
      </w:r>
      <w:r w:rsidRPr="004E0BEF">
        <w:rPr>
          <w:rFonts w:ascii="David" w:hAnsi="David"/>
          <w:sz w:val="28"/>
          <w:szCs w:val="28"/>
          <w:rtl/>
        </w:rPr>
        <w:t xml:space="preserve">הספקת הטובין, ובמהלך שלושה חודשים מתום תקופה זו, ניגוד עניינים מכל מין וסוג שהוא עם גורמים בעלי עניין בתחום נושא הפניה, למעט באם </w:t>
      </w:r>
      <w:r w:rsidRPr="004E0BEF">
        <w:rPr>
          <w:rFonts w:ascii="David" w:hAnsi="David" w:hint="cs"/>
          <w:sz w:val="28"/>
          <w:szCs w:val="28"/>
          <w:rtl/>
        </w:rPr>
        <w:t xml:space="preserve">היועץ המשפטי של משרד </w:t>
      </w:r>
      <w:r w:rsidRPr="004E0BEF">
        <w:rPr>
          <w:rFonts w:ascii="David" w:hAnsi="David" w:hint="cs"/>
          <w:sz w:val="28"/>
          <w:szCs w:val="28"/>
          <w:rtl/>
        </w:rPr>
        <w:lastRenderedPageBreak/>
        <w:t>התיירות</w:t>
      </w:r>
      <w:r w:rsidRPr="004E0BEF">
        <w:rPr>
          <w:rFonts w:ascii="David" w:hAnsi="David"/>
          <w:sz w:val="28"/>
          <w:szCs w:val="28"/>
          <w:rtl/>
        </w:rPr>
        <w:t xml:space="preserve"> אישר בכתב, לאחר שהעובדות הוצגו בפני</w:t>
      </w:r>
      <w:r w:rsidRPr="004E0BEF">
        <w:rPr>
          <w:rFonts w:ascii="David" w:hAnsi="David" w:hint="cs"/>
          <w:sz w:val="28"/>
          <w:szCs w:val="28"/>
          <w:rtl/>
        </w:rPr>
        <w:t>ו</w:t>
      </w:r>
      <w:r w:rsidRPr="004E0BEF">
        <w:rPr>
          <w:rFonts w:ascii="David" w:hAnsi="David"/>
          <w:sz w:val="28"/>
          <w:szCs w:val="28"/>
          <w:rtl/>
        </w:rPr>
        <w:t xml:space="preserve">, כי אין בעובדות אלו משום ניגוד עניינים או באם קיים ניגוד עניינים מדובר בניגוד עניינים שולי אשר אין בו השפעה על השירותים נשוא המכרז. </w:t>
      </w:r>
    </w:p>
    <w:p w:rsidR="00F77C6E" w:rsidRPr="004E0BEF" w:rsidRDefault="00F77C6E" w:rsidP="009565FA">
      <w:pPr>
        <w:pStyle w:val="afff1"/>
        <w:numPr>
          <w:ilvl w:val="0"/>
          <w:numId w:val="101"/>
        </w:numPr>
        <w:spacing w:line="360" w:lineRule="auto"/>
        <w:ind w:left="364"/>
        <w:jc w:val="both"/>
        <w:rPr>
          <w:rFonts w:ascii="David" w:hAnsi="David"/>
          <w:sz w:val="28"/>
          <w:szCs w:val="28"/>
          <w:rtl/>
        </w:rPr>
      </w:pPr>
      <w:r w:rsidRPr="004E0BEF">
        <w:rPr>
          <w:rFonts w:ascii="David" w:hAnsi="David"/>
          <w:sz w:val="28"/>
          <w:szCs w:val="28"/>
          <w:rtl/>
        </w:rPr>
        <w:t>הנני מצהיר ומתחייב שלא אייצג או אפעל מטעם כל גורם שהוא בתחום השירותים</w:t>
      </w:r>
      <w:r w:rsidRPr="004E0BEF">
        <w:rPr>
          <w:rFonts w:ascii="David" w:hAnsi="David"/>
          <w:sz w:val="28"/>
          <w:szCs w:val="28"/>
        </w:rPr>
        <w:t>/</w:t>
      </w:r>
      <w:r w:rsidRPr="004E0BEF">
        <w:rPr>
          <w:rFonts w:ascii="David" w:hAnsi="David"/>
          <w:sz w:val="28"/>
          <w:szCs w:val="28"/>
          <w:rtl/>
        </w:rPr>
        <w:t>הטובין נשוא מתן השירותים</w:t>
      </w:r>
      <w:r w:rsidRPr="004E0BEF">
        <w:rPr>
          <w:rFonts w:ascii="David" w:hAnsi="David"/>
          <w:sz w:val="28"/>
          <w:szCs w:val="28"/>
        </w:rPr>
        <w:t>/</w:t>
      </w:r>
      <w:r w:rsidRPr="004E0BEF">
        <w:rPr>
          <w:rFonts w:ascii="David" w:hAnsi="David"/>
          <w:sz w:val="28"/>
          <w:szCs w:val="28"/>
          <w:rtl/>
        </w:rPr>
        <w:t>הספקת הטובין, למעט מטעם המזמין, במהלך תקופת מתן השירותים</w:t>
      </w:r>
      <w:r w:rsidRPr="004E0BEF">
        <w:rPr>
          <w:rFonts w:ascii="David" w:hAnsi="David"/>
          <w:sz w:val="28"/>
          <w:szCs w:val="28"/>
        </w:rPr>
        <w:t>/</w:t>
      </w:r>
      <w:r w:rsidRPr="004E0BEF">
        <w:rPr>
          <w:rFonts w:ascii="David" w:hAnsi="David"/>
          <w:sz w:val="28"/>
          <w:szCs w:val="28"/>
          <w:rtl/>
        </w:rPr>
        <w:t>הספקת הטובין בין הצדדים ושלושה חודשים לאחריה,  אלא אם כן התקבל לכך אישור מראש ובכתב של המזמין.</w:t>
      </w:r>
    </w:p>
    <w:p w:rsidR="00F77C6E" w:rsidRPr="004E0BEF" w:rsidRDefault="00F77C6E" w:rsidP="009565FA">
      <w:pPr>
        <w:pStyle w:val="afff1"/>
        <w:numPr>
          <w:ilvl w:val="0"/>
          <w:numId w:val="101"/>
        </w:numPr>
        <w:spacing w:line="360" w:lineRule="auto"/>
        <w:ind w:left="364"/>
        <w:jc w:val="both"/>
        <w:rPr>
          <w:rFonts w:ascii="David" w:hAnsi="David"/>
          <w:sz w:val="28"/>
          <w:szCs w:val="28"/>
          <w:rtl/>
        </w:rPr>
      </w:pPr>
      <w:r w:rsidRPr="004E0BEF">
        <w:rPr>
          <w:rFonts w:ascii="David" w:hAnsi="David"/>
          <w:sz w:val="28"/>
          <w:szCs w:val="28"/>
          <w:rtl/>
        </w:rPr>
        <w:t xml:space="preserve">הנני מתחייב להודיע למזמין באופן </w:t>
      </w:r>
      <w:proofErr w:type="spellStart"/>
      <w:r w:rsidRPr="004E0BEF">
        <w:rPr>
          <w:rFonts w:ascii="David" w:hAnsi="David"/>
          <w:sz w:val="28"/>
          <w:szCs w:val="28"/>
          <w:rtl/>
        </w:rPr>
        <w:t>מיידי</w:t>
      </w:r>
      <w:proofErr w:type="spellEnd"/>
      <w:r w:rsidRPr="004E0BEF">
        <w:rPr>
          <w:rFonts w:ascii="David" w:hAnsi="David"/>
          <w:sz w:val="28"/>
          <w:szCs w:val="28"/>
          <w:rtl/>
        </w:rPr>
        <w:t xml:space="preserve"> על כל נתון או מצב שבשלם אני, עלול להימצא במצב של ניגוד עניינים, מיד עם היוודע לי הנתון או המצב האמורים. </w:t>
      </w:r>
    </w:p>
    <w:p w:rsidR="00F77C6E" w:rsidRPr="004E0BEF" w:rsidRDefault="00F77C6E" w:rsidP="009565FA">
      <w:pPr>
        <w:pStyle w:val="afff1"/>
        <w:numPr>
          <w:ilvl w:val="0"/>
          <w:numId w:val="101"/>
        </w:numPr>
        <w:spacing w:line="360" w:lineRule="auto"/>
        <w:ind w:left="364"/>
        <w:jc w:val="both"/>
        <w:rPr>
          <w:rFonts w:ascii="David" w:hAnsi="David"/>
          <w:rtl/>
        </w:rPr>
      </w:pPr>
      <w:r w:rsidRPr="004E0BEF">
        <w:rPr>
          <w:rFonts w:ascii="David" w:hAnsi="David"/>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F77C6E" w:rsidRPr="004E0BEF" w:rsidRDefault="00F77C6E" w:rsidP="00F77C6E">
      <w:pPr>
        <w:pStyle w:val="Normal01"/>
        <w:spacing w:line="360" w:lineRule="auto"/>
        <w:ind w:left="720" w:firstLine="720"/>
        <w:rPr>
          <w:rFonts w:ascii="David" w:hAnsi="David"/>
          <w:sz w:val="24"/>
          <w:rtl/>
        </w:rPr>
      </w:pPr>
      <w:r w:rsidRPr="004E0BEF">
        <w:rPr>
          <w:rFonts w:ascii="David" w:hAnsi="David"/>
          <w:sz w:val="24"/>
          <w:rtl/>
        </w:rPr>
        <w:t xml:space="preserve">ולראיה באתי על החתום: </w:t>
      </w:r>
      <w:r w:rsidRPr="004E0BEF">
        <w:rPr>
          <w:rFonts w:ascii="David" w:hAnsi="David"/>
          <w:sz w:val="24"/>
          <w:rtl/>
        </w:rPr>
        <w:tab/>
        <w:t>_____________________</w:t>
      </w:r>
    </w:p>
    <w:p w:rsidR="00F77C6E" w:rsidRPr="004E0BEF" w:rsidRDefault="00F77C6E" w:rsidP="00F77C6E">
      <w:pPr>
        <w:pStyle w:val="H21"/>
        <w:outlineLvl w:val="0"/>
        <w:rPr>
          <w:szCs w:val="24"/>
          <w:rtl/>
        </w:rPr>
      </w:pPr>
      <w:bookmarkStart w:id="646" w:name="_Toc204289545"/>
      <w:r w:rsidRPr="004E0BEF">
        <w:rPr>
          <w:szCs w:val="24"/>
          <w:rtl/>
        </w:rPr>
        <w:br w:type="page"/>
      </w:r>
      <w:bookmarkStart w:id="647" w:name="_Toc318848600"/>
      <w:bookmarkStart w:id="648" w:name="_Toc422087704"/>
      <w:bookmarkStart w:id="649" w:name="_Toc433800417"/>
      <w:bookmarkStart w:id="650" w:name="_Toc434707008"/>
      <w:bookmarkStart w:id="651" w:name="_Toc434738296"/>
      <w:bookmarkStart w:id="652" w:name="_Toc447487377"/>
      <w:r w:rsidRPr="004E0BEF">
        <w:rPr>
          <w:szCs w:val="24"/>
          <w:rtl/>
        </w:rPr>
        <w:lastRenderedPageBreak/>
        <w:t>נספח 0.6.2.8 תצהיר בדבר שימוש בתוכנות מקוריות</w:t>
      </w:r>
      <w:bookmarkEnd w:id="647"/>
      <w:bookmarkEnd w:id="648"/>
      <w:bookmarkEnd w:id="649"/>
      <w:bookmarkEnd w:id="650"/>
      <w:bookmarkEnd w:id="651"/>
      <w:bookmarkEnd w:id="652"/>
    </w:p>
    <w:p w:rsidR="00F77C6E" w:rsidRPr="004E0BEF" w:rsidRDefault="00F77C6E" w:rsidP="00F77C6E">
      <w:pPr>
        <w:pStyle w:val="Normal01"/>
        <w:rPr>
          <w:sz w:val="24"/>
          <w:rtl/>
        </w:rPr>
      </w:pPr>
    </w:p>
    <w:p w:rsidR="00F77C6E" w:rsidRPr="004E0BEF" w:rsidRDefault="00F77C6E" w:rsidP="00F77C6E">
      <w:pPr>
        <w:pStyle w:val="Normal01"/>
        <w:rPr>
          <w:sz w:val="24"/>
          <w:rtl/>
        </w:rPr>
      </w:pPr>
      <w:r w:rsidRPr="004E0BEF">
        <w:rPr>
          <w:sz w:val="24"/>
          <w:rtl/>
        </w:rPr>
        <w:t xml:space="preserve">לכבוד </w:t>
      </w:r>
    </w:p>
    <w:p w:rsidR="00F77C6E" w:rsidRPr="004E0BEF" w:rsidRDefault="00F77C6E" w:rsidP="00F77C6E">
      <w:pPr>
        <w:pStyle w:val="Normal01"/>
        <w:rPr>
          <w:sz w:val="24"/>
          <w:rtl/>
        </w:rPr>
      </w:pPr>
      <w:r w:rsidRPr="004E0BEF">
        <w:rPr>
          <w:sz w:val="24"/>
          <w:rtl/>
        </w:rPr>
        <w:t xml:space="preserve">משרד התיירות </w:t>
      </w:r>
    </w:p>
    <w:p w:rsidR="00F77C6E" w:rsidRPr="004E0BEF" w:rsidRDefault="00F77C6E" w:rsidP="00F77C6E">
      <w:pPr>
        <w:spacing w:before="40" w:after="40"/>
        <w:ind w:right="-720"/>
        <w:rPr>
          <w:rFonts w:ascii="FrankRuehl" w:hAnsi="FrankRuehl" w:cs="David"/>
          <w:b/>
          <w:bCs/>
          <w:rtl/>
        </w:rPr>
      </w:pPr>
    </w:p>
    <w:p w:rsidR="00F77C6E" w:rsidRPr="004E0BEF" w:rsidRDefault="00F77C6E" w:rsidP="004E0BEF">
      <w:pPr>
        <w:pStyle w:val="Normal01"/>
        <w:spacing w:line="360" w:lineRule="auto"/>
        <w:rPr>
          <w:sz w:val="24"/>
          <w:rtl/>
        </w:rPr>
      </w:pPr>
      <w:r w:rsidRPr="004E0BEF">
        <w:rPr>
          <w:sz w:val="24"/>
          <w:rtl/>
        </w:rPr>
        <w:t xml:space="preserve">הנדון: </w:t>
      </w:r>
      <w:r w:rsidR="004E0BEF" w:rsidRPr="004E0BEF">
        <w:rPr>
          <w:rtl/>
        </w:rPr>
        <w:t xml:space="preserve">מכרז </w:t>
      </w:r>
      <w:r w:rsidR="004E0BEF" w:rsidRPr="004E0BEF">
        <w:rPr>
          <w:rFonts w:hint="cs"/>
          <w:rtl/>
        </w:rPr>
        <w:t xml:space="preserve">מס' 10/2016 </w:t>
      </w:r>
      <w:r w:rsidR="004E0BEF" w:rsidRPr="004E0BEF">
        <w:rPr>
          <w:rtl/>
        </w:rPr>
        <w:t>–</w:t>
      </w:r>
      <w:r w:rsidR="004E0BEF" w:rsidRPr="004E0BEF">
        <w:rPr>
          <w:rFonts w:hint="cs"/>
          <w:rtl/>
        </w:rPr>
        <w:t xml:space="preserve"> הפקת ופיתוח קורסים מקוונים </w:t>
      </w:r>
      <w:r w:rsidRPr="004E0BEF">
        <w:rPr>
          <w:sz w:val="24"/>
          <w:rtl/>
        </w:rPr>
        <w:t>(להלן - "</w:t>
      </w:r>
      <w:r w:rsidRPr="004E0BEF">
        <w:rPr>
          <w:b/>
          <w:bCs/>
          <w:sz w:val="24"/>
          <w:rtl/>
        </w:rPr>
        <w:t>המכרז</w:t>
      </w:r>
      <w:r w:rsidRPr="004E0BEF">
        <w:rPr>
          <w:sz w:val="24"/>
          <w:rtl/>
        </w:rPr>
        <w:t>") .</w:t>
      </w:r>
    </w:p>
    <w:p w:rsidR="00F77C6E" w:rsidRPr="004E0BEF" w:rsidRDefault="00F77C6E" w:rsidP="00F77C6E">
      <w:pPr>
        <w:widowControl w:val="0"/>
        <w:spacing w:line="360" w:lineRule="auto"/>
        <w:ind w:right="-720"/>
        <w:jc w:val="both"/>
        <w:rPr>
          <w:rFonts w:cs="David"/>
          <w:rtl/>
        </w:rPr>
      </w:pPr>
    </w:p>
    <w:p w:rsidR="00F77C6E" w:rsidRPr="004E0BEF" w:rsidRDefault="00F77C6E" w:rsidP="004E0BEF">
      <w:pPr>
        <w:pStyle w:val="Normal01"/>
        <w:rPr>
          <w:sz w:val="24"/>
          <w:rtl/>
        </w:rPr>
      </w:pPr>
      <w:r w:rsidRPr="004E0BEF">
        <w:rPr>
          <w:sz w:val="24"/>
          <w:rtl/>
        </w:rPr>
        <w:t>אני _______________ החתום מטה לאחר שהוזהרתי כי עלי לומר את האמת וכי אהיה צפוי לעונשים הקבועים בחוק אם לא אעשה כן, מצהיר בזאת בשם חברת ________________ (להלן – "המציע") כי המציע מתחייב לעשות שימוש אך ורק בתוכנות מקוריות לצורך</w:t>
      </w:r>
      <w:r w:rsidRPr="004E0BEF">
        <w:rPr>
          <w:rFonts w:hint="cs"/>
          <w:sz w:val="24"/>
          <w:rtl/>
        </w:rPr>
        <w:t xml:space="preserve"> </w:t>
      </w:r>
      <w:r w:rsidR="004E0BEF" w:rsidRPr="004E0BEF">
        <w:rPr>
          <w:rtl/>
        </w:rPr>
        <w:t xml:space="preserve">מכרז </w:t>
      </w:r>
      <w:r w:rsidR="004E0BEF" w:rsidRPr="004E0BEF">
        <w:rPr>
          <w:rFonts w:hint="cs"/>
          <w:rtl/>
        </w:rPr>
        <w:t xml:space="preserve">מס' 10/2016 </w:t>
      </w:r>
      <w:r w:rsidR="004E0BEF" w:rsidRPr="004E0BEF">
        <w:rPr>
          <w:rtl/>
        </w:rPr>
        <w:t>–</w:t>
      </w:r>
      <w:r w:rsidR="004E0BEF" w:rsidRPr="004E0BEF">
        <w:rPr>
          <w:rFonts w:hint="cs"/>
          <w:rtl/>
        </w:rPr>
        <w:t xml:space="preserve"> הפקת ופיתוח קורסים מקוונים </w:t>
      </w:r>
      <w:r w:rsidRPr="004E0BEF">
        <w:rPr>
          <w:sz w:val="24"/>
          <w:rtl/>
        </w:rPr>
        <w:t xml:space="preserve">ולצורך ביצוע השירותים נשוא המכרז ככל שהצעת המציע תוכרז כזוכה על ידי </w:t>
      </w:r>
      <w:r w:rsidRPr="004E0BEF">
        <w:rPr>
          <w:rFonts w:hint="cs"/>
          <w:rtl/>
        </w:rPr>
        <w:t>משרד התיירות.</w:t>
      </w:r>
    </w:p>
    <w:p w:rsidR="00F77C6E" w:rsidRPr="004E0BEF" w:rsidRDefault="00F77C6E" w:rsidP="00F77C6E">
      <w:pPr>
        <w:pStyle w:val="Normal01"/>
        <w:spacing w:line="360" w:lineRule="auto"/>
        <w:rPr>
          <w:sz w:val="24"/>
          <w:rtl/>
        </w:rPr>
      </w:pPr>
      <w:r w:rsidRPr="004E0BEF">
        <w:rPr>
          <w:sz w:val="24"/>
          <w:rtl/>
        </w:rPr>
        <w:t xml:space="preserve"> </w:t>
      </w:r>
    </w:p>
    <w:p w:rsidR="00F77C6E" w:rsidRPr="004E0BEF" w:rsidRDefault="00F77C6E" w:rsidP="00F77C6E">
      <w:pPr>
        <w:pStyle w:val="Normal01"/>
        <w:rPr>
          <w:sz w:val="24"/>
          <w:rtl/>
        </w:rPr>
      </w:pPr>
    </w:p>
    <w:p w:rsidR="00F77C6E" w:rsidRPr="004E0BEF" w:rsidRDefault="00F77C6E" w:rsidP="00F77C6E">
      <w:pPr>
        <w:pStyle w:val="Normal01"/>
        <w:rPr>
          <w:sz w:val="24"/>
          <w:rtl/>
        </w:rPr>
      </w:pPr>
      <w:r w:rsidRPr="004E0BEF">
        <w:rPr>
          <w:sz w:val="24"/>
          <w:rtl/>
        </w:rPr>
        <w:t xml:space="preserve">זה שמי, להלן חתימתי ותוכן תצהירי דלעיל אמת. </w:t>
      </w:r>
    </w:p>
    <w:p w:rsidR="00F77C6E" w:rsidRPr="004E0BEF" w:rsidRDefault="00F77C6E" w:rsidP="00F77C6E">
      <w:pPr>
        <w:pStyle w:val="Normal01"/>
        <w:rPr>
          <w:sz w:val="24"/>
          <w:rtl/>
        </w:rPr>
      </w:pPr>
    </w:p>
    <w:tbl>
      <w:tblPr>
        <w:bidiVisual/>
        <w:tblW w:w="8001" w:type="dxa"/>
        <w:tblInd w:w="137" w:type="dxa"/>
        <w:tblLook w:val="01E0" w:firstRow="1" w:lastRow="1" w:firstColumn="1" w:lastColumn="1" w:noHBand="0" w:noVBand="0"/>
      </w:tblPr>
      <w:tblGrid>
        <w:gridCol w:w="1062"/>
        <w:gridCol w:w="236"/>
        <w:gridCol w:w="1652"/>
        <w:gridCol w:w="253"/>
        <w:gridCol w:w="1464"/>
        <w:gridCol w:w="286"/>
        <w:gridCol w:w="1777"/>
        <w:gridCol w:w="240"/>
        <w:gridCol w:w="1031"/>
      </w:tblGrid>
      <w:tr w:rsidR="00F77C6E" w:rsidRPr="004E0BEF" w:rsidTr="00F77C6E">
        <w:tc>
          <w:tcPr>
            <w:tcW w:w="1062" w:type="dxa"/>
            <w:tcBorders>
              <w:bottom w:val="single" w:sz="4" w:space="0" w:color="auto"/>
            </w:tcBorders>
          </w:tcPr>
          <w:p w:rsidR="00F77C6E" w:rsidRPr="004E0BEF" w:rsidRDefault="00F77C6E" w:rsidP="00F77C6E">
            <w:pPr>
              <w:pStyle w:val="H21"/>
              <w:outlineLvl w:val="0"/>
              <w:rPr>
                <w:szCs w:val="24"/>
              </w:rPr>
            </w:pPr>
          </w:p>
        </w:tc>
        <w:tc>
          <w:tcPr>
            <w:tcW w:w="236" w:type="dxa"/>
          </w:tcPr>
          <w:p w:rsidR="00F77C6E" w:rsidRPr="004E0BEF" w:rsidRDefault="00F77C6E" w:rsidP="00F77C6E">
            <w:pPr>
              <w:pStyle w:val="H21"/>
              <w:outlineLvl w:val="0"/>
              <w:rPr>
                <w:szCs w:val="24"/>
              </w:rPr>
            </w:pPr>
          </w:p>
        </w:tc>
        <w:tc>
          <w:tcPr>
            <w:tcW w:w="1652" w:type="dxa"/>
            <w:tcBorders>
              <w:bottom w:val="single" w:sz="4" w:space="0" w:color="auto"/>
            </w:tcBorders>
          </w:tcPr>
          <w:p w:rsidR="00F77C6E" w:rsidRPr="004E0BEF" w:rsidRDefault="00F77C6E" w:rsidP="00F77C6E">
            <w:pPr>
              <w:pStyle w:val="H21"/>
              <w:outlineLvl w:val="0"/>
              <w:rPr>
                <w:szCs w:val="24"/>
              </w:rPr>
            </w:pPr>
          </w:p>
        </w:tc>
        <w:tc>
          <w:tcPr>
            <w:tcW w:w="253" w:type="dxa"/>
          </w:tcPr>
          <w:p w:rsidR="00F77C6E" w:rsidRPr="004E0BEF" w:rsidRDefault="00F77C6E" w:rsidP="00F77C6E">
            <w:pPr>
              <w:pStyle w:val="H21"/>
              <w:ind w:left="173" w:hanging="173"/>
              <w:outlineLvl w:val="0"/>
              <w:rPr>
                <w:szCs w:val="24"/>
              </w:rPr>
            </w:pPr>
          </w:p>
        </w:tc>
        <w:tc>
          <w:tcPr>
            <w:tcW w:w="1464" w:type="dxa"/>
            <w:tcBorders>
              <w:bottom w:val="single" w:sz="4" w:space="0" w:color="auto"/>
            </w:tcBorders>
          </w:tcPr>
          <w:p w:rsidR="00F77C6E" w:rsidRPr="004E0BEF" w:rsidRDefault="00F77C6E" w:rsidP="00F77C6E">
            <w:pPr>
              <w:pStyle w:val="H21"/>
              <w:ind w:left="173" w:hanging="173"/>
              <w:outlineLvl w:val="0"/>
              <w:rPr>
                <w:szCs w:val="24"/>
              </w:rPr>
            </w:pPr>
          </w:p>
        </w:tc>
        <w:tc>
          <w:tcPr>
            <w:tcW w:w="286" w:type="dxa"/>
          </w:tcPr>
          <w:p w:rsidR="00F77C6E" w:rsidRPr="004E0BEF" w:rsidRDefault="00F77C6E" w:rsidP="00F77C6E">
            <w:pPr>
              <w:pStyle w:val="H21"/>
              <w:outlineLvl w:val="0"/>
              <w:rPr>
                <w:szCs w:val="24"/>
              </w:rPr>
            </w:pPr>
          </w:p>
        </w:tc>
        <w:tc>
          <w:tcPr>
            <w:tcW w:w="1777" w:type="dxa"/>
            <w:tcBorders>
              <w:bottom w:val="single" w:sz="4" w:space="0" w:color="auto"/>
            </w:tcBorders>
          </w:tcPr>
          <w:p w:rsidR="00F77C6E" w:rsidRPr="004E0BEF" w:rsidRDefault="00F77C6E" w:rsidP="00F77C6E">
            <w:pPr>
              <w:pStyle w:val="H21"/>
              <w:outlineLvl w:val="0"/>
              <w:rPr>
                <w:szCs w:val="24"/>
              </w:rPr>
            </w:pPr>
          </w:p>
        </w:tc>
        <w:tc>
          <w:tcPr>
            <w:tcW w:w="240" w:type="dxa"/>
          </w:tcPr>
          <w:p w:rsidR="00F77C6E" w:rsidRPr="004E0BEF" w:rsidRDefault="00F77C6E" w:rsidP="00F77C6E">
            <w:pPr>
              <w:pStyle w:val="H21"/>
              <w:outlineLvl w:val="0"/>
              <w:rPr>
                <w:szCs w:val="24"/>
              </w:rPr>
            </w:pPr>
          </w:p>
        </w:tc>
        <w:tc>
          <w:tcPr>
            <w:tcW w:w="1031" w:type="dxa"/>
            <w:tcBorders>
              <w:bottom w:val="single" w:sz="4" w:space="0" w:color="auto"/>
            </w:tcBorders>
          </w:tcPr>
          <w:p w:rsidR="00F77C6E" w:rsidRPr="004E0BEF" w:rsidRDefault="00F77C6E" w:rsidP="00F77C6E">
            <w:pPr>
              <w:pStyle w:val="H21"/>
              <w:outlineLvl w:val="0"/>
              <w:rPr>
                <w:szCs w:val="24"/>
              </w:rPr>
            </w:pPr>
          </w:p>
        </w:tc>
      </w:tr>
      <w:tr w:rsidR="00F77C6E" w:rsidRPr="004E0BEF" w:rsidTr="00F77C6E">
        <w:tc>
          <w:tcPr>
            <w:tcW w:w="1062"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תאריך</w:t>
            </w:r>
          </w:p>
        </w:tc>
        <w:tc>
          <w:tcPr>
            <w:tcW w:w="236" w:type="dxa"/>
          </w:tcPr>
          <w:p w:rsidR="00F77C6E" w:rsidRPr="004E0BEF" w:rsidRDefault="00F77C6E" w:rsidP="00F77C6E">
            <w:pPr>
              <w:pStyle w:val="Normal01"/>
              <w:spacing w:before="0" w:line="240" w:lineRule="auto"/>
              <w:jc w:val="center"/>
              <w:rPr>
                <w:sz w:val="24"/>
              </w:rPr>
            </w:pPr>
          </w:p>
        </w:tc>
        <w:tc>
          <w:tcPr>
            <w:tcW w:w="1652"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שם</w:t>
            </w:r>
          </w:p>
        </w:tc>
        <w:tc>
          <w:tcPr>
            <w:tcW w:w="253" w:type="dxa"/>
          </w:tcPr>
          <w:p w:rsidR="00F77C6E" w:rsidRPr="004E0BEF" w:rsidRDefault="00F77C6E" w:rsidP="00F77C6E">
            <w:pPr>
              <w:pStyle w:val="Normal01"/>
              <w:spacing w:before="0" w:line="240" w:lineRule="auto"/>
              <w:jc w:val="center"/>
              <w:rPr>
                <w:sz w:val="24"/>
              </w:rPr>
            </w:pPr>
          </w:p>
        </w:tc>
        <w:tc>
          <w:tcPr>
            <w:tcW w:w="1464"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מס' ת"ז</w:t>
            </w:r>
          </w:p>
        </w:tc>
        <w:tc>
          <w:tcPr>
            <w:tcW w:w="286" w:type="dxa"/>
          </w:tcPr>
          <w:p w:rsidR="00F77C6E" w:rsidRPr="004E0BEF" w:rsidRDefault="00F77C6E" w:rsidP="00F77C6E">
            <w:pPr>
              <w:pStyle w:val="Normal01"/>
              <w:spacing w:before="0" w:line="240" w:lineRule="auto"/>
              <w:jc w:val="center"/>
              <w:rPr>
                <w:sz w:val="24"/>
              </w:rPr>
            </w:pPr>
          </w:p>
        </w:tc>
        <w:tc>
          <w:tcPr>
            <w:tcW w:w="1777"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תפקיד</w:t>
            </w:r>
          </w:p>
        </w:tc>
        <w:tc>
          <w:tcPr>
            <w:tcW w:w="240" w:type="dxa"/>
          </w:tcPr>
          <w:p w:rsidR="00F77C6E" w:rsidRPr="004E0BEF" w:rsidRDefault="00F77C6E" w:rsidP="00F77C6E">
            <w:pPr>
              <w:pStyle w:val="Normal01"/>
              <w:spacing w:before="0" w:line="240" w:lineRule="auto"/>
              <w:jc w:val="center"/>
              <w:rPr>
                <w:sz w:val="24"/>
              </w:rPr>
            </w:pPr>
          </w:p>
        </w:tc>
        <w:tc>
          <w:tcPr>
            <w:tcW w:w="1031" w:type="dxa"/>
            <w:tcBorders>
              <w:top w:val="single" w:sz="4" w:space="0" w:color="auto"/>
            </w:tcBorders>
          </w:tcPr>
          <w:p w:rsidR="00F77C6E" w:rsidRPr="004E0BEF" w:rsidRDefault="00F77C6E" w:rsidP="00F77C6E">
            <w:pPr>
              <w:pStyle w:val="Normal01"/>
              <w:spacing w:before="0" w:line="240" w:lineRule="auto"/>
              <w:jc w:val="center"/>
              <w:rPr>
                <w:sz w:val="24"/>
              </w:rPr>
            </w:pPr>
            <w:r w:rsidRPr="004E0BEF">
              <w:rPr>
                <w:sz w:val="24"/>
                <w:rtl/>
              </w:rPr>
              <w:t>חתימה</w:t>
            </w:r>
          </w:p>
        </w:tc>
      </w:tr>
    </w:tbl>
    <w:p w:rsidR="00F77C6E" w:rsidRPr="004E0BEF" w:rsidRDefault="00F77C6E" w:rsidP="00F77C6E">
      <w:pPr>
        <w:pStyle w:val="Normal01"/>
        <w:rPr>
          <w:rtl/>
        </w:rPr>
      </w:pPr>
    </w:p>
    <w:p w:rsidR="00F77C6E" w:rsidRPr="004E0BEF" w:rsidRDefault="00F77C6E" w:rsidP="00F77C6E">
      <w:pPr>
        <w:pStyle w:val="Normal01"/>
        <w:ind w:right="-720"/>
        <w:jc w:val="center"/>
        <w:rPr>
          <w:sz w:val="24"/>
          <w:rtl/>
        </w:rPr>
      </w:pPr>
    </w:p>
    <w:p w:rsidR="00F77C6E" w:rsidRPr="004E0BEF" w:rsidRDefault="00F77C6E" w:rsidP="00F77C6E">
      <w:pPr>
        <w:pStyle w:val="Normal01"/>
        <w:ind w:right="-720"/>
        <w:jc w:val="center"/>
        <w:rPr>
          <w:sz w:val="24"/>
          <w:rtl/>
        </w:rPr>
      </w:pPr>
      <w:r w:rsidRPr="004E0BEF">
        <w:rPr>
          <w:sz w:val="24"/>
          <w:rtl/>
        </w:rPr>
        <w:t>אישור עורך הדין</w:t>
      </w:r>
    </w:p>
    <w:p w:rsidR="00F77C6E" w:rsidRPr="004E0BEF" w:rsidRDefault="00F77C6E" w:rsidP="00F77C6E">
      <w:pPr>
        <w:pStyle w:val="Normal01"/>
        <w:jc w:val="center"/>
        <w:rPr>
          <w:sz w:val="24"/>
          <w:rtl/>
        </w:rPr>
      </w:pPr>
    </w:p>
    <w:p w:rsidR="00F77C6E" w:rsidRPr="004E0BEF" w:rsidRDefault="00F77C6E" w:rsidP="004E0BEF">
      <w:pPr>
        <w:spacing w:line="360" w:lineRule="auto"/>
        <w:jc w:val="both"/>
        <w:rPr>
          <w:rFonts w:cs="David"/>
          <w:sz w:val="24"/>
          <w:szCs w:val="24"/>
          <w:rtl/>
        </w:rPr>
      </w:pPr>
      <w:r w:rsidRPr="004E0BEF">
        <w:rPr>
          <w:rFonts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ואחרי שהזהרתיו/ה כי עליו/ה להצהיר אמת וכי יהיה/תהיה צפוי/ה לעונשים הקבועים בחוק אם לא יעשה/תעשה כן, חתם/ה בפני על התצהיר דלעיל. </w:t>
      </w:r>
    </w:p>
    <w:tbl>
      <w:tblPr>
        <w:bidiVisual/>
        <w:tblW w:w="7867" w:type="dxa"/>
        <w:tblInd w:w="137" w:type="dxa"/>
        <w:tblLook w:val="01E0" w:firstRow="1" w:lastRow="1" w:firstColumn="1" w:lastColumn="1" w:noHBand="0" w:noVBand="0"/>
      </w:tblPr>
      <w:tblGrid>
        <w:gridCol w:w="1287"/>
        <w:gridCol w:w="371"/>
        <w:gridCol w:w="1969"/>
        <w:gridCol w:w="397"/>
        <w:gridCol w:w="2303"/>
        <w:gridCol w:w="365"/>
        <w:gridCol w:w="1175"/>
      </w:tblGrid>
      <w:tr w:rsidR="00F77C6E" w:rsidRPr="004E0BEF" w:rsidTr="00F77C6E">
        <w:tc>
          <w:tcPr>
            <w:tcW w:w="1287" w:type="dxa"/>
            <w:tcBorders>
              <w:bottom w:val="single" w:sz="4" w:space="0" w:color="auto"/>
            </w:tcBorders>
          </w:tcPr>
          <w:p w:rsidR="00F77C6E" w:rsidRPr="004E0BEF" w:rsidRDefault="00F77C6E" w:rsidP="00F77C6E">
            <w:pPr>
              <w:pStyle w:val="H21"/>
              <w:outlineLvl w:val="0"/>
              <w:rPr>
                <w:szCs w:val="24"/>
              </w:rPr>
            </w:pPr>
          </w:p>
        </w:tc>
        <w:tc>
          <w:tcPr>
            <w:tcW w:w="371" w:type="dxa"/>
          </w:tcPr>
          <w:p w:rsidR="00F77C6E" w:rsidRPr="004E0BEF" w:rsidRDefault="00F77C6E" w:rsidP="00F77C6E">
            <w:pPr>
              <w:pStyle w:val="H21"/>
              <w:outlineLvl w:val="0"/>
              <w:rPr>
                <w:szCs w:val="24"/>
              </w:rPr>
            </w:pPr>
          </w:p>
        </w:tc>
        <w:tc>
          <w:tcPr>
            <w:tcW w:w="1969" w:type="dxa"/>
            <w:tcBorders>
              <w:bottom w:val="single" w:sz="4" w:space="0" w:color="auto"/>
            </w:tcBorders>
          </w:tcPr>
          <w:p w:rsidR="00F77C6E" w:rsidRPr="004E0BEF" w:rsidRDefault="00F77C6E" w:rsidP="00F77C6E">
            <w:pPr>
              <w:pStyle w:val="H21"/>
              <w:outlineLvl w:val="0"/>
              <w:rPr>
                <w:szCs w:val="24"/>
              </w:rPr>
            </w:pPr>
          </w:p>
        </w:tc>
        <w:tc>
          <w:tcPr>
            <w:tcW w:w="397" w:type="dxa"/>
          </w:tcPr>
          <w:p w:rsidR="00F77C6E" w:rsidRPr="004E0BEF" w:rsidRDefault="00F77C6E" w:rsidP="00F77C6E">
            <w:pPr>
              <w:pStyle w:val="H21"/>
              <w:ind w:left="173" w:hanging="173"/>
              <w:outlineLvl w:val="0"/>
              <w:rPr>
                <w:szCs w:val="24"/>
              </w:rPr>
            </w:pPr>
          </w:p>
        </w:tc>
        <w:tc>
          <w:tcPr>
            <w:tcW w:w="2303" w:type="dxa"/>
            <w:tcBorders>
              <w:bottom w:val="single" w:sz="4" w:space="0" w:color="auto"/>
            </w:tcBorders>
          </w:tcPr>
          <w:p w:rsidR="00F77C6E" w:rsidRPr="004E0BEF" w:rsidRDefault="00F77C6E" w:rsidP="00F77C6E">
            <w:pPr>
              <w:pStyle w:val="H21"/>
              <w:ind w:left="173" w:hanging="173"/>
              <w:outlineLvl w:val="0"/>
              <w:rPr>
                <w:szCs w:val="24"/>
              </w:rPr>
            </w:pPr>
          </w:p>
        </w:tc>
        <w:tc>
          <w:tcPr>
            <w:tcW w:w="365" w:type="dxa"/>
          </w:tcPr>
          <w:p w:rsidR="00F77C6E" w:rsidRPr="004E0BEF" w:rsidRDefault="00F77C6E" w:rsidP="00F77C6E">
            <w:pPr>
              <w:pStyle w:val="H21"/>
              <w:outlineLvl w:val="0"/>
              <w:rPr>
                <w:szCs w:val="24"/>
              </w:rPr>
            </w:pPr>
          </w:p>
        </w:tc>
        <w:tc>
          <w:tcPr>
            <w:tcW w:w="1175" w:type="dxa"/>
            <w:tcBorders>
              <w:bottom w:val="single" w:sz="4" w:space="0" w:color="auto"/>
            </w:tcBorders>
          </w:tcPr>
          <w:p w:rsidR="00F77C6E" w:rsidRPr="004E0BEF" w:rsidRDefault="00F77C6E" w:rsidP="00F77C6E">
            <w:pPr>
              <w:pStyle w:val="H21"/>
              <w:outlineLvl w:val="0"/>
              <w:rPr>
                <w:szCs w:val="24"/>
              </w:rPr>
            </w:pPr>
          </w:p>
        </w:tc>
      </w:tr>
      <w:tr w:rsidR="00F77C6E" w:rsidRPr="004E0BEF" w:rsidTr="00F77C6E">
        <w:tc>
          <w:tcPr>
            <w:tcW w:w="1287"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תאריך</w:t>
            </w:r>
          </w:p>
        </w:tc>
        <w:tc>
          <w:tcPr>
            <w:tcW w:w="371" w:type="dxa"/>
          </w:tcPr>
          <w:p w:rsidR="00F77C6E" w:rsidRPr="004E0BEF" w:rsidRDefault="00F77C6E" w:rsidP="00F77C6E">
            <w:pPr>
              <w:pStyle w:val="Normal01"/>
              <w:spacing w:before="0" w:line="240" w:lineRule="auto"/>
              <w:jc w:val="center"/>
              <w:rPr>
                <w:sz w:val="24"/>
              </w:rPr>
            </w:pPr>
          </w:p>
        </w:tc>
        <w:tc>
          <w:tcPr>
            <w:tcW w:w="1969"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שם</w:t>
            </w:r>
          </w:p>
        </w:tc>
        <w:tc>
          <w:tcPr>
            <w:tcW w:w="397" w:type="dxa"/>
          </w:tcPr>
          <w:p w:rsidR="00F77C6E" w:rsidRPr="004E0BEF" w:rsidRDefault="00F77C6E" w:rsidP="00F77C6E">
            <w:pPr>
              <w:pStyle w:val="Normal01"/>
              <w:spacing w:before="0" w:line="240" w:lineRule="auto"/>
              <w:jc w:val="center"/>
              <w:rPr>
                <w:sz w:val="24"/>
              </w:rPr>
            </w:pPr>
          </w:p>
        </w:tc>
        <w:tc>
          <w:tcPr>
            <w:tcW w:w="2303"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חתימה וחותמת</w:t>
            </w:r>
          </w:p>
        </w:tc>
        <w:tc>
          <w:tcPr>
            <w:tcW w:w="365" w:type="dxa"/>
          </w:tcPr>
          <w:p w:rsidR="00F77C6E" w:rsidRPr="004E0BEF" w:rsidRDefault="00F77C6E" w:rsidP="00F77C6E">
            <w:pPr>
              <w:pStyle w:val="Normal01"/>
              <w:spacing w:before="0" w:line="240" w:lineRule="auto"/>
              <w:jc w:val="center"/>
              <w:rPr>
                <w:sz w:val="24"/>
              </w:rPr>
            </w:pPr>
          </w:p>
        </w:tc>
        <w:tc>
          <w:tcPr>
            <w:tcW w:w="1175"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מס' רישיון</w:t>
            </w:r>
          </w:p>
        </w:tc>
      </w:tr>
    </w:tbl>
    <w:p w:rsidR="00F77C6E" w:rsidRPr="004E0BEF" w:rsidRDefault="00F77C6E" w:rsidP="00F77C6E">
      <w:pPr>
        <w:widowControl w:val="0"/>
        <w:spacing w:line="360" w:lineRule="auto"/>
        <w:ind w:right="-720"/>
        <w:jc w:val="both"/>
        <w:rPr>
          <w:rFonts w:cs="David"/>
          <w:rtl/>
        </w:rPr>
      </w:pPr>
    </w:p>
    <w:p w:rsidR="00F77C6E" w:rsidRPr="004E0BEF" w:rsidRDefault="00F77C6E" w:rsidP="00F77C6E">
      <w:pPr>
        <w:pStyle w:val="H21"/>
        <w:outlineLvl w:val="0"/>
        <w:rPr>
          <w:szCs w:val="24"/>
          <w:rtl/>
        </w:rPr>
      </w:pPr>
      <w:r w:rsidRPr="004E0BEF">
        <w:rPr>
          <w:szCs w:val="24"/>
          <w:rtl/>
        </w:rPr>
        <w:br w:type="page"/>
      </w:r>
      <w:bookmarkStart w:id="653" w:name="_Toc318848601"/>
      <w:bookmarkStart w:id="654" w:name="_Toc422087705"/>
      <w:bookmarkStart w:id="655" w:name="_Toc433800418"/>
      <w:bookmarkStart w:id="656" w:name="_Toc434707009"/>
      <w:bookmarkStart w:id="657" w:name="_Toc434738297"/>
      <w:bookmarkStart w:id="658" w:name="_Toc447487378"/>
      <w:r w:rsidRPr="004E0BEF">
        <w:rPr>
          <w:szCs w:val="24"/>
          <w:rtl/>
        </w:rPr>
        <w:lastRenderedPageBreak/>
        <w:t>נספח 0.6.2.9 תצהיר (פשיטת רגל והעדר תביעות)</w:t>
      </w:r>
      <w:bookmarkEnd w:id="653"/>
      <w:bookmarkEnd w:id="654"/>
      <w:bookmarkEnd w:id="655"/>
      <w:bookmarkEnd w:id="656"/>
      <w:bookmarkEnd w:id="657"/>
      <w:bookmarkEnd w:id="658"/>
    </w:p>
    <w:p w:rsidR="00F77C6E" w:rsidRPr="004E0BEF" w:rsidRDefault="00F77C6E" w:rsidP="00F77C6E">
      <w:pPr>
        <w:pStyle w:val="Normal01"/>
        <w:rPr>
          <w:sz w:val="24"/>
          <w:rtl/>
        </w:rPr>
      </w:pPr>
      <w:r w:rsidRPr="004E0BEF">
        <w:rPr>
          <w:sz w:val="24"/>
          <w:rtl/>
        </w:rPr>
        <w:t xml:space="preserve">לכבוד </w:t>
      </w:r>
    </w:p>
    <w:p w:rsidR="00F77C6E" w:rsidRPr="004E0BEF" w:rsidRDefault="00F77C6E" w:rsidP="00F77C6E">
      <w:pPr>
        <w:pStyle w:val="Normal01"/>
        <w:rPr>
          <w:sz w:val="24"/>
          <w:rtl/>
        </w:rPr>
      </w:pPr>
      <w:r w:rsidRPr="004E0BEF">
        <w:rPr>
          <w:sz w:val="24"/>
          <w:rtl/>
        </w:rPr>
        <w:t xml:space="preserve">משרד התיירות </w:t>
      </w:r>
    </w:p>
    <w:p w:rsidR="00F77C6E" w:rsidRPr="004E0BEF" w:rsidRDefault="00F77C6E" w:rsidP="00F77C6E">
      <w:pPr>
        <w:spacing w:before="40" w:after="40"/>
        <w:ind w:right="-720"/>
        <w:rPr>
          <w:rFonts w:ascii="FrankRuehl" w:hAnsi="FrankRuehl" w:cs="David"/>
          <w:b/>
          <w:bCs/>
          <w:rtl/>
        </w:rPr>
      </w:pPr>
    </w:p>
    <w:p w:rsidR="00F77C6E" w:rsidRPr="004E0BEF" w:rsidRDefault="00F77C6E" w:rsidP="004E0BEF">
      <w:pPr>
        <w:pStyle w:val="Normal01"/>
        <w:spacing w:line="360" w:lineRule="auto"/>
        <w:rPr>
          <w:sz w:val="24"/>
          <w:rtl/>
        </w:rPr>
      </w:pPr>
      <w:r w:rsidRPr="004E0BEF">
        <w:rPr>
          <w:sz w:val="24"/>
          <w:rtl/>
        </w:rPr>
        <w:t>הנדון:</w:t>
      </w:r>
      <w:r w:rsidRPr="004E0BEF">
        <w:rPr>
          <w:rFonts w:hint="cs"/>
          <w:sz w:val="24"/>
          <w:rtl/>
        </w:rPr>
        <w:t xml:space="preserve"> </w:t>
      </w:r>
      <w:r w:rsidR="004E0BEF" w:rsidRPr="004E0BEF">
        <w:rPr>
          <w:rtl/>
        </w:rPr>
        <w:t xml:space="preserve">מכרז </w:t>
      </w:r>
      <w:r w:rsidR="004E0BEF" w:rsidRPr="004E0BEF">
        <w:rPr>
          <w:rFonts w:hint="cs"/>
          <w:rtl/>
        </w:rPr>
        <w:t xml:space="preserve">מס' 10/2016 </w:t>
      </w:r>
      <w:r w:rsidR="004E0BEF" w:rsidRPr="004E0BEF">
        <w:rPr>
          <w:rtl/>
        </w:rPr>
        <w:t>–</w:t>
      </w:r>
      <w:r w:rsidR="004E0BEF" w:rsidRPr="004E0BEF">
        <w:rPr>
          <w:rFonts w:hint="cs"/>
          <w:rtl/>
        </w:rPr>
        <w:t xml:space="preserve"> הפקת ופיתוח קורסים מקוונים </w:t>
      </w:r>
      <w:r w:rsidRPr="004E0BEF">
        <w:rPr>
          <w:sz w:val="24"/>
          <w:rtl/>
        </w:rPr>
        <w:t>(להלן - "</w:t>
      </w:r>
      <w:r w:rsidRPr="004E0BEF">
        <w:rPr>
          <w:b/>
          <w:bCs/>
          <w:sz w:val="24"/>
          <w:rtl/>
        </w:rPr>
        <w:t>המכרז</w:t>
      </w:r>
      <w:r w:rsidRPr="004E0BEF">
        <w:rPr>
          <w:sz w:val="24"/>
          <w:rtl/>
        </w:rPr>
        <w:t xml:space="preserve">") </w:t>
      </w:r>
    </w:p>
    <w:p w:rsidR="00F77C6E" w:rsidRPr="004E0BEF" w:rsidRDefault="00F77C6E" w:rsidP="00F77C6E">
      <w:pPr>
        <w:widowControl w:val="0"/>
        <w:spacing w:line="360" w:lineRule="auto"/>
        <w:ind w:right="-720"/>
        <w:jc w:val="both"/>
        <w:rPr>
          <w:rFonts w:cs="David"/>
          <w:rtl/>
        </w:rPr>
      </w:pPr>
    </w:p>
    <w:p w:rsidR="00F77C6E" w:rsidRPr="004E0BEF" w:rsidRDefault="00F77C6E" w:rsidP="00F77C6E">
      <w:pPr>
        <w:pStyle w:val="Normal01"/>
        <w:rPr>
          <w:sz w:val="24"/>
          <w:rtl/>
        </w:rPr>
      </w:pPr>
      <w:r w:rsidRPr="004E0BEF">
        <w:rPr>
          <w:sz w:val="24"/>
          <w:rtl/>
        </w:rPr>
        <w:t>אני _______________ החתום מטה לאחר שהוזהרתי כי עלי לומר את האמת וכי אהיה צפוי לעונשים הקבועים בחוק אם לא אעשה כן, מצהיר בזאת בשם חברת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rsidR="00F77C6E" w:rsidRPr="004E0BEF" w:rsidRDefault="00F77C6E" w:rsidP="00F77C6E">
      <w:pPr>
        <w:pStyle w:val="Normal01"/>
        <w:rPr>
          <w:sz w:val="24"/>
          <w:rtl/>
        </w:rPr>
      </w:pPr>
    </w:p>
    <w:p w:rsidR="00F77C6E" w:rsidRPr="004E0BEF" w:rsidRDefault="00F77C6E" w:rsidP="00F77C6E">
      <w:pPr>
        <w:pStyle w:val="Normal01"/>
        <w:rPr>
          <w:sz w:val="24"/>
          <w:rtl/>
        </w:rPr>
      </w:pPr>
      <w:r w:rsidRPr="004E0BEF">
        <w:rPr>
          <w:sz w:val="24"/>
          <w:rtl/>
        </w:rPr>
        <w:t xml:space="preserve">זה שמי, להלן חתימתי ותוכן תצהירי דלעיל אמת. </w:t>
      </w:r>
    </w:p>
    <w:p w:rsidR="00F77C6E" w:rsidRPr="004E0BEF" w:rsidRDefault="00F77C6E" w:rsidP="00F77C6E">
      <w:pPr>
        <w:pStyle w:val="Normal01"/>
        <w:rPr>
          <w:sz w:val="24"/>
          <w:rtl/>
        </w:rPr>
      </w:pPr>
    </w:p>
    <w:tbl>
      <w:tblPr>
        <w:bidiVisual/>
        <w:tblW w:w="808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1701"/>
        <w:gridCol w:w="1275"/>
        <w:gridCol w:w="1843"/>
        <w:gridCol w:w="1985"/>
      </w:tblGrid>
      <w:tr w:rsidR="00F77C6E" w:rsidRPr="004E0BEF" w:rsidTr="00F77C6E">
        <w:trPr>
          <w:jc w:val="right"/>
        </w:trPr>
        <w:tc>
          <w:tcPr>
            <w:tcW w:w="1276" w:type="dxa"/>
          </w:tcPr>
          <w:p w:rsidR="00F77C6E" w:rsidRPr="004E0BEF" w:rsidRDefault="00F77C6E" w:rsidP="00F77C6E">
            <w:pPr>
              <w:pStyle w:val="H21"/>
              <w:outlineLvl w:val="0"/>
              <w:rPr>
                <w:szCs w:val="24"/>
              </w:rPr>
            </w:pPr>
          </w:p>
        </w:tc>
        <w:tc>
          <w:tcPr>
            <w:tcW w:w="1701" w:type="dxa"/>
          </w:tcPr>
          <w:p w:rsidR="00F77C6E" w:rsidRPr="004E0BEF" w:rsidRDefault="00F77C6E" w:rsidP="00F77C6E">
            <w:pPr>
              <w:pStyle w:val="H21"/>
              <w:outlineLvl w:val="0"/>
              <w:rPr>
                <w:szCs w:val="24"/>
              </w:rPr>
            </w:pPr>
          </w:p>
        </w:tc>
        <w:tc>
          <w:tcPr>
            <w:tcW w:w="1275" w:type="dxa"/>
          </w:tcPr>
          <w:p w:rsidR="00F77C6E" w:rsidRPr="004E0BEF" w:rsidRDefault="00F77C6E" w:rsidP="00F77C6E">
            <w:pPr>
              <w:pStyle w:val="H21"/>
              <w:ind w:left="173" w:hanging="173"/>
              <w:outlineLvl w:val="0"/>
              <w:rPr>
                <w:szCs w:val="24"/>
              </w:rPr>
            </w:pPr>
          </w:p>
        </w:tc>
        <w:tc>
          <w:tcPr>
            <w:tcW w:w="1843" w:type="dxa"/>
          </w:tcPr>
          <w:p w:rsidR="00F77C6E" w:rsidRPr="004E0BEF" w:rsidRDefault="00F77C6E" w:rsidP="00F77C6E">
            <w:pPr>
              <w:pStyle w:val="H21"/>
              <w:outlineLvl w:val="0"/>
              <w:rPr>
                <w:szCs w:val="24"/>
              </w:rPr>
            </w:pPr>
          </w:p>
        </w:tc>
        <w:tc>
          <w:tcPr>
            <w:tcW w:w="1985" w:type="dxa"/>
          </w:tcPr>
          <w:p w:rsidR="00F77C6E" w:rsidRPr="004E0BEF" w:rsidRDefault="00F77C6E" w:rsidP="00F77C6E">
            <w:pPr>
              <w:pStyle w:val="H21"/>
              <w:outlineLvl w:val="0"/>
              <w:rPr>
                <w:szCs w:val="24"/>
              </w:rPr>
            </w:pPr>
          </w:p>
        </w:tc>
      </w:tr>
      <w:tr w:rsidR="00F77C6E" w:rsidRPr="004E0BEF" w:rsidTr="00F77C6E">
        <w:trPr>
          <w:jc w:val="right"/>
        </w:trPr>
        <w:tc>
          <w:tcPr>
            <w:tcW w:w="1276" w:type="dxa"/>
            <w:vAlign w:val="center"/>
          </w:tcPr>
          <w:p w:rsidR="00F77C6E" w:rsidRPr="004E0BEF" w:rsidRDefault="00F77C6E" w:rsidP="00F77C6E">
            <w:pPr>
              <w:pStyle w:val="Normal01"/>
              <w:spacing w:before="0" w:line="240" w:lineRule="auto"/>
              <w:jc w:val="center"/>
              <w:rPr>
                <w:szCs w:val="22"/>
              </w:rPr>
            </w:pPr>
            <w:r w:rsidRPr="004E0BEF">
              <w:rPr>
                <w:szCs w:val="22"/>
                <w:rtl/>
              </w:rPr>
              <w:t>תאריך</w:t>
            </w:r>
          </w:p>
        </w:tc>
        <w:tc>
          <w:tcPr>
            <w:tcW w:w="1701" w:type="dxa"/>
            <w:vAlign w:val="center"/>
          </w:tcPr>
          <w:p w:rsidR="00F77C6E" w:rsidRPr="004E0BEF" w:rsidRDefault="00F77C6E" w:rsidP="00F77C6E">
            <w:pPr>
              <w:pStyle w:val="Normal01"/>
              <w:spacing w:before="0" w:line="240" w:lineRule="auto"/>
              <w:jc w:val="center"/>
              <w:rPr>
                <w:szCs w:val="22"/>
              </w:rPr>
            </w:pPr>
            <w:r w:rsidRPr="004E0BEF">
              <w:rPr>
                <w:szCs w:val="22"/>
                <w:rtl/>
              </w:rPr>
              <w:t>שם</w:t>
            </w:r>
          </w:p>
        </w:tc>
        <w:tc>
          <w:tcPr>
            <w:tcW w:w="1275" w:type="dxa"/>
            <w:vAlign w:val="center"/>
          </w:tcPr>
          <w:p w:rsidR="00F77C6E" w:rsidRPr="004E0BEF" w:rsidRDefault="00F77C6E" w:rsidP="00F77C6E">
            <w:pPr>
              <w:pStyle w:val="Normal01"/>
              <w:spacing w:before="0" w:line="240" w:lineRule="auto"/>
              <w:jc w:val="center"/>
              <w:rPr>
                <w:szCs w:val="22"/>
              </w:rPr>
            </w:pPr>
            <w:r w:rsidRPr="004E0BEF">
              <w:rPr>
                <w:szCs w:val="22"/>
                <w:rtl/>
              </w:rPr>
              <w:t>מס' ת"ז</w:t>
            </w:r>
          </w:p>
        </w:tc>
        <w:tc>
          <w:tcPr>
            <w:tcW w:w="1843" w:type="dxa"/>
            <w:vAlign w:val="center"/>
          </w:tcPr>
          <w:p w:rsidR="00F77C6E" w:rsidRPr="004E0BEF" w:rsidRDefault="00F77C6E" w:rsidP="00F77C6E">
            <w:pPr>
              <w:pStyle w:val="Normal01"/>
              <w:spacing w:before="0" w:line="240" w:lineRule="auto"/>
              <w:jc w:val="center"/>
              <w:rPr>
                <w:szCs w:val="22"/>
              </w:rPr>
            </w:pPr>
            <w:r w:rsidRPr="004E0BEF">
              <w:rPr>
                <w:szCs w:val="22"/>
                <w:rtl/>
              </w:rPr>
              <w:t>תפקיד</w:t>
            </w:r>
          </w:p>
        </w:tc>
        <w:tc>
          <w:tcPr>
            <w:tcW w:w="1985" w:type="dxa"/>
          </w:tcPr>
          <w:p w:rsidR="00F77C6E" w:rsidRPr="004E0BEF" w:rsidRDefault="00F77C6E" w:rsidP="00F77C6E">
            <w:pPr>
              <w:pStyle w:val="Normal01"/>
              <w:spacing w:before="0" w:line="240" w:lineRule="auto"/>
              <w:jc w:val="center"/>
              <w:rPr>
                <w:szCs w:val="22"/>
              </w:rPr>
            </w:pPr>
            <w:r w:rsidRPr="004E0BEF">
              <w:rPr>
                <w:szCs w:val="22"/>
                <w:rtl/>
              </w:rPr>
              <w:t>חתימה</w:t>
            </w:r>
          </w:p>
        </w:tc>
      </w:tr>
    </w:tbl>
    <w:p w:rsidR="00F77C6E" w:rsidRPr="004E0BEF" w:rsidRDefault="00F77C6E" w:rsidP="00F77C6E">
      <w:pPr>
        <w:pStyle w:val="Normal01"/>
        <w:rPr>
          <w:rtl/>
        </w:rPr>
      </w:pPr>
    </w:p>
    <w:p w:rsidR="00F77C6E" w:rsidRPr="004E0BEF" w:rsidRDefault="00F77C6E" w:rsidP="00F77C6E">
      <w:pPr>
        <w:pStyle w:val="Normal01"/>
        <w:ind w:right="-720"/>
        <w:jc w:val="center"/>
        <w:rPr>
          <w:sz w:val="24"/>
          <w:rtl/>
        </w:rPr>
      </w:pPr>
    </w:p>
    <w:p w:rsidR="00F77C6E" w:rsidRPr="004E0BEF" w:rsidRDefault="00F77C6E" w:rsidP="00F77C6E">
      <w:pPr>
        <w:pStyle w:val="Normal01"/>
        <w:jc w:val="center"/>
        <w:rPr>
          <w:b/>
          <w:bCs/>
          <w:sz w:val="24"/>
          <w:rtl/>
        </w:rPr>
      </w:pPr>
      <w:r w:rsidRPr="004E0BEF">
        <w:rPr>
          <w:b/>
          <w:bCs/>
          <w:sz w:val="24"/>
          <w:rtl/>
        </w:rPr>
        <w:t>אישור עורך הדין</w:t>
      </w:r>
    </w:p>
    <w:p w:rsidR="00F77C6E" w:rsidRPr="004E0BEF" w:rsidRDefault="00F77C6E" w:rsidP="00F77C6E">
      <w:pPr>
        <w:pStyle w:val="Normal01"/>
        <w:jc w:val="center"/>
        <w:rPr>
          <w:sz w:val="24"/>
          <w:rtl/>
        </w:rPr>
      </w:pPr>
    </w:p>
    <w:p w:rsidR="00F77C6E" w:rsidRPr="004E0BEF" w:rsidRDefault="00F77C6E" w:rsidP="00F77C6E">
      <w:pPr>
        <w:pStyle w:val="Normal01"/>
        <w:rPr>
          <w:sz w:val="24"/>
          <w:rtl/>
        </w:rPr>
      </w:pPr>
      <w:r w:rsidRPr="004E0BEF">
        <w:rPr>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ואחרי שהזהרתיו/ה כי עליו/ה להצהיר אמת וכי יהיה/תהיה צפוי/ה לעונשים הקבועים בחוק אם לא יעשה/תעשה כן, חתם/ה בפני על התצהיר דלעיל. </w:t>
      </w:r>
    </w:p>
    <w:tbl>
      <w:tblPr>
        <w:bidiVisual/>
        <w:tblW w:w="8009" w:type="dxa"/>
        <w:tblInd w:w="137" w:type="dxa"/>
        <w:tblLook w:val="01E0" w:firstRow="1" w:lastRow="1" w:firstColumn="1" w:lastColumn="1" w:noHBand="0" w:noVBand="0"/>
      </w:tblPr>
      <w:tblGrid>
        <w:gridCol w:w="1287"/>
        <w:gridCol w:w="371"/>
        <w:gridCol w:w="1969"/>
        <w:gridCol w:w="397"/>
        <w:gridCol w:w="2303"/>
        <w:gridCol w:w="365"/>
        <w:gridCol w:w="1317"/>
      </w:tblGrid>
      <w:tr w:rsidR="00F77C6E" w:rsidRPr="004E0BEF" w:rsidTr="00F77C6E">
        <w:tc>
          <w:tcPr>
            <w:tcW w:w="1287" w:type="dxa"/>
            <w:tcBorders>
              <w:bottom w:val="single" w:sz="4" w:space="0" w:color="auto"/>
            </w:tcBorders>
          </w:tcPr>
          <w:p w:rsidR="00F77C6E" w:rsidRPr="004E0BEF" w:rsidRDefault="00F77C6E" w:rsidP="00F77C6E">
            <w:pPr>
              <w:pStyle w:val="H21"/>
              <w:outlineLvl w:val="0"/>
              <w:rPr>
                <w:szCs w:val="24"/>
                <w:rtl/>
              </w:rPr>
            </w:pPr>
          </w:p>
          <w:p w:rsidR="00F77C6E" w:rsidRPr="004E0BEF" w:rsidRDefault="00F77C6E" w:rsidP="00F77C6E">
            <w:pPr>
              <w:pStyle w:val="Normal11"/>
            </w:pPr>
          </w:p>
        </w:tc>
        <w:tc>
          <w:tcPr>
            <w:tcW w:w="371" w:type="dxa"/>
          </w:tcPr>
          <w:p w:rsidR="00F77C6E" w:rsidRPr="004E0BEF" w:rsidRDefault="00F77C6E" w:rsidP="00F77C6E">
            <w:pPr>
              <w:pStyle w:val="H21"/>
              <w:outlineLvl w:val="0"/>
              <w:rPr>
                <w:szCs w:val="24"/>
              </w:rPr>
            </w:pPr>
          </w:p>
        </w:tc>
        <w:tc>
          <w:tcPr>
            <w:tcW w:w="1969" w:type="dxa"/>
            <w:tcBorders>
              <w:bottom w:val="single" w:sz="4" w:space="0" w:color="auto"/>
            </w:tcBorders>
          </w:tcPr>
          <w:p w:rsidR="00F77C6E" w:rsidRPr="004E0BEF" w:rsidRDefault="00F77C6E" w:rsidP="00F77C6E">
            <w:pPr>
              <w:pStyle w:val="H21"/>
              <w:outlineLvl w:val="0"/>
              <w:rPr>
                <w:szCs w:val="24"/>
              </w:rPr>
            </w:pPr>
          </w:p>
        </w:tc>
        <w:tc>
          <w:tcPr>
            <w:tcW w:w="397" w:type="dxa"/>
          </w:tcPr>
          <w:p w:rsidR="00F77C6E" w:rsidRPr="004E0BEF" w:rsidRDefault="00F77C6E" w:rsidP="00F77C6E">
            <w:pPr>
              <w:pStyle w:val="H21"/>
              <w:ind w:left="173" w:hanging="173"/>
              <w:outlineLvl w:val="0"/>
              <w:rPr>
                <w:szCs w:val="24"/>
              </w:rPr>
            </w:pPr>
          </w:p>
        </w:tc>
        <w:tc>
          <w:tcPr>
            <w:tcW w:w="2303" w:type="dxa"/>
            <w:tcBorders>
              <w:bottom w:val="single" w:sz="4" w:space="0" w:color="auto"/>
            </w:tcBorders>
          </w:tcPr>
          <w:p w:rsidR="00F77C6E" w:rsidRPr="004E0BEF" w:rsidRDefault="00F77C6E" w:rsidP="00F77C6E">
            <w:pPr>
              <w:pStyle w:val="H21"/>
              <w:ind w:left="173" w:hanging="173"/>
              <w:outlineLvl w:val="0"/>
              <w:rPr>
                <w:szCs w:val="24"/>
              </w:rPr>
            </w:pPr>
          </w:p>
        </w:tc>
        <w:tc>
          <w:tcPr>
            <w:tcW w:w="365" w:type="dxa"/>
          </w:tcPr>
          <w:p w:rsidR="00F77C6E" w:rsidRPr="004E0BEF" w:rsidRDefault="00F77C6E" w:rsidP="00F77C6E">
            <w:pPr>
              <w:pStyle w:val="H21"/>
              <w:outlineLvl w:val="0"/>
              <w:rPr>
                <w:szCs w:val="24"/>
              </w:rPr>
            </w:pPr>
          </w:p>
        </w:tc>
        <w:tc>
          <w:tcPr>
            <w:tcW w:w="1317" w:type="dxa"/>
            <w:tcBorders>
              <w:bottom w:val="single" w:sz="4" w:space="0" w:color="auto"/>
            </w:tcBorders>
          </w:tcPr>
          <w:p w:rsidR="00F77C6E" w:rsidRPr="004E0BEF" w:rsidRDefault="00F77C6E" w:rsidP="00F77C6E">
            <w:pPr>
              <w:pStyle w:val="H21"/>
              <w:outlineLvl w:val="0"/>
              <w:rPr>
                <w:szCs w:val="24"/>
              </w:rPr>
            </w:pPr>
          </w:p>
        </w:tc>
      </w:tr>
      <w:tr w:rsidR="00F77C6E" w:rsidRPr="004E0BEF" w:rsidTr="00F77C6E">
        <w:tc>
          <w:tcPr>
            <w:tcW w:w="1287"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תאריך</w:t>
            </w:r>
          </w:p>
        </w:tc>
        <w:tc>
          <w:tcPr>
            <w:tcW w:w="371" w:type="dxa"/>
          </w:tcPr>
          <w:p w:rsidR="00F77C6E" w:rsidRPr="004E0BEF" w:rsidRDefault="00F77C6E" w:rsidP="00F77C6E">
            <w:pPr>
              <w:pStyle w:val="Normal01"/>
              <w:spacing w:before="0" w:line="240" w:lineRule="auto"/>
              <w:jc w:val="center"/>
              <w:rPr>
                <w:sz w:val="24"/>
              </w:rPr>
            </w:pPr>
          </w:p>
        </w:tc>
        <w:tc>
          <w:tcPr>
            <w:tcW w:w="1969"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שם</w:t>
            </w:r>
          </w:p>
        </w:tc>
        <w:tc>
          <w:tcPr>
            <w:tcW w:w="397" w:type="dxa"/>
          </w:tcPr>
          <w:p w:rsidR="00F77C6E" w:rsidRPr="004E0BEF" w:rsidRDefault="00F77C6E" w:rsidP="00F77C6E">
            <w:pPr>
              <w:pStyle w:val="Normal01"/>
              <w:spacing w:before="0" w:line="240" w:lineRule="auto"/>
              <w:jc w:val="center"/>
              <w:rPr>
                <w:sz w:val="24"/>
              </w:rPr>
            </w:pPr>
          </w:p>
        </w:tc>
        <w:tc>
          <w:tcPr>
            <w:tcW w:w="2303"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חתימה וחותמת</w:t>
            </w:r>
          </w:p>
        </w:tc>
        <w:tc>
          <w:tcPr>
            <w:tcW w:w="365" w:type="dxa"/>
          </w:tcPr>
          <w:p w:rsidR="00F77C6E" w:rsidRPr="004E0BEF" w:rsidRDefault="00F77C6E" w:rsidP="00F77C6E">
            <w:pPr>
              <w:pStyle w:val="Normal01"/>
              <w:spacing w:before="0" w:line="240" w:lineRule="auto"/>
              <w:jc w:val="center"/>
              <w:rPr>
                <w:sz w:val="24"/>
              </w:rPr>
            </w:pPr>
          </w:p>
        </w:tc>
        <w:tc>
          <w:tcPr>
            <w:tcW w:w="1317"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מס' רישיון</w:t>
            </w:r>
          </w:p>
        </w:tc>
      </w:tr>
    </w:tbl>
    <w:p w:rsidR="00F77C6E" w:rsidRPr="004E0BEF" w:rsidRDefault="00F77C6E" w:rsidP="00F77C6E">
      <w:pPr>
        <w:pStyle w:val="Normal11"/>
        <w:rPr>
          <w:sz w:val="24"/>
          <w:rtl/>
        </w:rPr>
      </w:pPr>
    </w:p>
    <w:p w:rsidR="00F77C6E" w:rsidRPr="004E0BEF" w:rsidRDefault="00F77C6E" w:rsidP="00F77C6E">
      <w:pPr>
        <w:bidi w:val="0"/>
        <w:rPr>
          <w:rFonts w:cs="David"/>
          <w:b/>
          <w:bCs/>
          <w:spacing w:val="30"/>
          <w:rtl/>
        </w:rPr>
      </w:pPr>
      <w:r w:rsidRPr="004E0BEF">
        <w:rPr>
          <w:rFonts w:cs="David"/>
          <w:rtl/>
        </w:rPr>
        <w:br w:type="page"/>
      </w:r>
    </w:p>
    <w:p w:rsidR="00F77C6E" w:rsidRPr="004E0BEF" w:rsidRDefault="00F77C6E" w:rsidP="00F77C6E">
      <w:pPr>
        <w:pStyle w:val="H21"/>
        <w:outlineLvl w:val="0"/>
        <w:rPr>
          <w:szCs w:val="24"/>
          <w:rtl/>
        </w:rPr>
      </w:pPr>
      <w:bookmarkStart w:id="659" w:name="_Toc422087706"/>
      <w:bookmarkStart w:id="660" w:name="_Toc433800419"/>
      <w:bookmarkStart w:id="661" w:name="_Toc434707010"/>
      <w:bookmarkStart w:id="662" w:name="_Toc434738298"/>
      <w:bookmarkStart w:id="663" w:name="_Toc447487379"/>
      <w:bookmarkStart w:id="664" w:name="_Toc318848602"/>
      <w:r w:rsidRPr="004E0BEF">
        <w:rPr>
          <w:szCs w:val="24"/>
          <w:rtl/>
        </w:rPr>
        <w:lastRenderedPageBreak/>
        <w:t>נספח 0.6.2.</w:t>
      </w:r>
      <w:r w:rsidRPr="004E0BEF">
        <w:rPr>
          <w:rFonts w:hint="cs"/>
          <w:szCs w:val="24"/>
          <w:rtl/>
        </w:rPr>
        <w:t>10</w:t>
      </w:r>
      <w:r w:rsidRPr="004E0BEF">
        <w:rPr>
          <w:szCs w:val="24"/>
          <w:rtl/>
        </w:rPr>
        <w:t xml:space="preserve"> אישור </w:t>
      </w:r>
      <w:r w:rsidRPr="004E0BEF">
        <w:rPr>
          <w:rFonts w:hint="cs"/>
          <w:szCs w:val="24"/>
          <w:rtl/>
        </w:rPr>
        <w:t>בדבר תשלום שכר מינימום וזכויות סוציאליות</w:t>
      </w:r>
      <w:bookmarkEnd w:id="659"/>
      <w:bookmarkEnd w:id="660"/>
      <w:bookmarkEnd w:id="661"/>
      <w:bookmarkEnd w:id="662"/>
      <w:bookmarkEnd w:id="663"/>
    </w:p>
    <w:p w:rsidR="00F77C6E" w:rsidRPr="004E0BEF" w:rsidRDefault="00F77C6E" w:rsidP="00F77C6E">
      <w:pPr>
        <w:pStyle w:val="Normal01"/>
        <w:rPr>
          <w:sz w:val="24"/>
          <w:rtl/>
        </w:rPr>
      </w:pPr>
    </w:p>
    <w:p w:rsidR="00F77C6E" w:rsidRPr="004E0BEF" w:rsidRDefault="00F77C6E" w:rsidP="00F77C6E">
      <w:pPr>
        <w:pStyle w:val="Normal01"/>
        <w:rPr>
          <w:sz w:val="24"/>
          <w:rtl/>
        </w:rPr>
      </w:pPr>
      <w:r w:rsidRPr="004E0BEF">
        <w:rPr>
          <w:sz w:val="24"/>
          <w:rtl/>
        </w:rPr>
        <w:t xml:space="preserve">לכבוד </w:t>
      </w:r>
    </w:p>
    <w:p w:rsidR="00F77C6E" w:rsidRPr="004E0BEF" w:rsidRDefault="00F77C6E" w:rsidP="00F77C6E">
      <w:pPr>
        <w:pStyle w:val="Normal01"/>
        <w:rPr>
          <w:sz w:val="24"/>
          <w:rtl/>
        </w:rPr>
      </w:pPr>
      <w:r w:rsidRPr="004E0BEF">
        <w:rPr>
          <w:sz w:val="24"/>
          <w:rtl/>
        </w:rPr>
        <w:t xml:space="preserve">משרד התיירות </w:t>
      </w:r>
    </w:p>
    <w:p w:rsidR="00F77C6E" w:rsidRPr="004E0BEF" w:rsidRDefault="00F77C6E" w:rsidP="00F77C6E">
      <w:pPr>
        <w:pStyle w:val="Normal01"/>
        <w:rPr>
          <w:sz w:val="24"/>
          <w:rtl/>
        </w:rPr>
      </w:pPr>
    </w:p>
    <w:p w:rsidR="00F77C6E" w:rsidRPr="004E0BEF" w:rsidRDefault="00F77C6E" w:rsidP="004E0BEF">
      <w:pPr>
        <w:spacing w:before="240" w:line="360" w:lineRule="auto"/>
        <w:jc w:val="both"/>
        <w:rPr>
          <w:rFonts w:cs="David"/>
          <w:rtl/>
        </w:rPr>
      </w:pPr>
      <w:r w:rsidRPr="004E0BEF">
        <w:rPr>
          <w:rFonts w:cs="David"/>
          <w:rtl/>
        </w:rPr>
        <w:t xml:space="preserve">הנדון: </w:t>
      </w:r>
      <w:r w:rsidR="004E0BEF" w:rsidRPr="004E0BEF">
        <w:rPr>
          <w:rFonts w:cs="David"/>
          <w:rtl/>
        </w:rPr>
        <w:t xml:space="preserve">מכרז </w:t>
      </w:r>
      <w:r w:rsidR="004E0BEF" w:rsidRPr="004E0BEF">
        <w:rPr>
          <w:rFonts w:cs="David" w:hint="cs"/>
          <w:rtl/>
        </w:rPr>
        <w:t xml:space="preserve">מס' 10/2016 </w:t>
      </w:r>
      <w:r w:rsidR="004E0BEF" w:rsidRPr="004E0BEF">
        <w:rPr>
          <w:rFonts w:cs="David"/>
          <w:rtl/>
        </w:rPr>
        <w:t>–</w:t>
      </w:r>
      <w:r w:rsidR="004E0BEF" w:rsidRPr="004E0BEF">
        <w:rPr>
          <w:rFonts w:cs="David" w:hint="cs"/>
          <w:rtl/>
        </w:rPr>
        <w:t xml:space="preserve"> הפקת ופיתוח קורסים מקוונים</w:t>
      </w:r>
    </w:p>
    <w:p w:rsidR="00F77C6E" w:rsidRPr="004E0BEF" w:rsidRDefault="00F77C6E" w:rsidP="00F77C6E">
      <w:pPr>
        <w:spacing w:before="240" w:line="360" w:lineRule="auto"/>
        <w:jc w:val="both"/>
        <w:rPr>
          <w:rFonts w:cs="David"/>
          <w:rtl/>
        </w:rPr>
      </w:pPr>
      <w:r w:rsidRPr="004E0BEF">
        <w:rPr>
          <w:rFonts w:cs="David"/>
          <w:rtl/>
        </w:rPr>
        <w:t>א</w:t>
      </w:r>
      <w:r w:rsidRPr="004E0BEF">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F77C6E" w:rsidRPr="004E0BEF" w:rsidRDefault="00F77C6E" w:rsidP="009565FA">
      <w:pPr>
        <w:numPr>
          <w:ilvl w:val="0"/>
          <w:numId w:val="56"/>
        </w:numPr>
        <w:overflowPunct/>
        <w:autoSpaceDE/>
        <w:autoSpaceDN/>
        <w:adjustRightInd/>
        <w:spacing w:before="240" w:line="360" w:lineRule="auto"/>
        <w:jc w:val="both"/>
        <w:textAlignment w:val="auto"/>
        <w:rPr>
          <w:rFonts w:cs="David"/>
          <w:rtl/>
        </w:rPr>
      </w:pPr>
      <w:r w:rsidRPr="004E0BEF">
        <w:rPr>
          <w:rFonts w:cs="David"/>
          <w:rtl/>
        </w:rPr>
        <w:t>ה</w:t>
      </w:r>
      <w:r w:rsidRPr="004E0BEF">
        <w:rPr>
          <w:rFonts w:cs="David" w:hint="cs"/>
          <w:rtl/>
        </w:rPr>
        <w:t xml:space="preserve">נני נותן תצהיר זה בשם _________________ שהוא הגוף המבקש להתקשר עם המזמין במסגרת מכרז זה </w:t>
      </w:r>
      <w:r w:rsidRPr="004E0BEF">
        <w:rPr>
          <w:rFonts w:cs="David"/>
          <w:rtl/>
        </w:rPr>
        <w:t>(</w:t>
      </w:r>
      <w:r w:rsidRPr="004E0BEF">
        <w:rPr>
          <w:rFonts w:cs="David" w:hint="cs"/>
          <w:rtl/>
        </w:rPr>
        <w:t xml:space="preserve">להלן: </w:t>
      </w:r>
      <w:r w:rsidRPr="004E0BEF">
        <w:rPr>
          <w:rFonts w:cs="David"/>
          <w:rtl/>
        </w:rPr>
        <w:t>"</w:t>
      </w:r>
      <w:r w:rsidRPr="004E0BEF">
        <w:rPr>
          <w:rFonts w:cs="David" w:hint="cs"/>
          <w:b/>
          <w:bCs/>
          <w:rtl/>
        </w:rPr>
        <w:t>המציע</w:t>
      </w:r>
      <w:r w:rsidRPr="004E0BEF">
        <w:rPr>
          <w:rFonts w:cs="David" w:hint="cs"/>
          <w:rtl/>
        </w:rPr>
        <w:t>"</w:t>
      </w:r>
      <w:r w:rsidRPr="004E0BEF">
        <w:rPr>
          <w:rFonts w:cs="David"/>
          <w:rtl/>
        </w:rPr>
        <w:t xml:space="preserve">). </w:t>
      </w:r>
      <w:r w:rsidRPr="004E0BEF">
        <w:rPr>
          <w:rFonts w:cs="David" w:hint="cs"/>
          <w:rtl/>
        </w:rPr>
        <w:t xml:space="preserve">אני מכהן כ_______________ והנני מוסמך/ת לתת תצהיר זה בשם המציע. </w:t>
      </w:r>
    </w:p>
    <w:p w:rsidR="00F77C6E" w:rsidRPr="004E0BEF" w:rsidRDefault="00F77C6E" w:rsidP="009565FA">
      <w:pPr>
        <w:numPr>
          <w:ilvl w:val="0"/>
          <w:numId w:val="56"/>
        </w:numPr>
        <w:overflowPunct/>
        <w:autoSpaceDE/>
        <w:autoSpaceDN/>
        <w:adjustRightInd/>
        <w:spacing w:line="360" w:lineRule="auto"/>
        <w:jc w:val="both"/>
        <w:textAlignment w:val="auto"/>
        <w:rPr>
          <w:rFonts w:cs="David"/>
        </w:rPr>
      </w:pPr>
      <w:r w:rsidRPr="004E0BEF">
        <w:rPr>
          <w:rFonts w:cs="David" w:hint="cs"/>
          <w:rtl/>
        </w:rPr>
        <w:t xml:space="preserve">הריני להצהיר כי השכר המשולם לעובדי המציע אינו נמוך משכר המינימום המעודכן במועד הגשת הצעת המציע למכרז בהתאם לחוק שכר מינימום, </w:t>
      </w:r>
      <w:proofErr w:type="spellStart"/>
      <w:r w:rsidRPr="004E0BEF">
        <w:rPr>
          <w:rFonts w:cs="David" w:hint="cs"/>
          <w:rtl/>
        </w:rPr>
        <w:t>התשמ"ז</w:t>
      </w:r>
      <w:proofErr w:type="spellEnd"/>
      <w:r w:rsidRPr="004E0BEF">
        <w:rPr>
          <w:rFonts w:cs="David" w:hint="cs"/>
          <w:rtl/>
        </w:rPr>
        <w:t xml:space="preserve"> - 1987 וכי משולמים להם מלוא התשלומים הסוציאליים בהתאם להוראות כל דין ו/או ההסכם הקיבוצי או צו ההרחבה שחל עליהם. </w:t>
      </w:r>
    </w:p>
    <w:p w:rsidR="00F77C6E" w:rsidRPr="004E0BEF" w:rsidRDefault="00F77C6E" w:rsidP="009565FA">
      <w:pPr>
        <w:numPr>
          <w:ilvl w:val="0"/>
          <w:numId w:val="56"/>
        </w:numPr>
        <w:overflowPunct/>
        <w:autoSpaceDE/>
        <w:autoSpaceDN/>
        <w:adjustRightInd/>
        <w:spacing w:line="360" w:lineRule="auto"/>
        <w:jc w:val="both"/>
        <w:textAlignment w:val="auto"/>
        <w:rPr>
          <w:rFonts w:cs="David"/>
        </w:rPr>
      </w:pPr>
      <w:r w:rsidRPr="004E0BEF">
        <w:rPr>
          <w:rFonts w:cs="David" w:hint="cs"/>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F77C6E" w:rsidRPr="004E0BEF" w:rsidRDefault="00F77C6E" w:rsidP="009565FA">
      <w:pPr>
        <w:numPr>
          <w:ilvl w:val="0"/>
          <w:numId w:val="56"/>
        </w:numPr>
        <w:overflowPunct/>
        <w:autoSpaceDE/>
        <w:autoSpaceDN/>
        <w:adjustRightInd/>
        <w:spacing w:line="360" w:lineRule="auto"/>
        <w:jc w:val="both"/>
        <w:textAlignment w:val="auto"/>
        <w:rPr>
          <w:rFonts w:cs="David"/>
        </w:rPr>
      </w:pPr>
      <w:r w:rsidRPr="004E0BEF">
        <w:rPr>
          <w:rFonts w:cs="David"/>
          <w:rtl/>
        </w:rPr>
        <w:t>ז</w:t>
      </w:r>
      <w:r w:rsidRPr="004E0BEF">
        <w:rPr>
          <w:rFonts w:cs="David" w:hint="cs"/>
          <w:rtl/>
        </w:rPr>
        <w:t xml:space="preserve">ה שמי, להלן חתימתי ותוכן תצהירי דלעיל אמת. </w:t>
      </w:r>
    </w:p>
    <w:p w:rsidR="00F77C6E" w:rsidRPr="004E0BEF" w:rsidRDefault="00F77C6E" w:rsidP="00F77C6E">
      <w:pPr>
        <w:ind w:left="360"/>
        <w:jc w:val="both"/>
        <w:rPr>
          <w:rFonts w:cs="David"/>
          <w:color w:val="0000FF"/>
        </w:rPr>
      </w:pPr>
    </w:p>
    <w:p w:rsidR="00F77C6E" w:rsidRPr="004E0BEF" w:rsidRDefault="00F77C6E" w:rsidP="00F77C6E">
      <w:pPr>
        <w:spacing w:line="360" w:lineRule="auto"/>
        <w:ind w:right="360" w:firstLine="5330"/>
        <w:jc w:val="center"/>
        <w:rPr>
          <w:rFonts w:cs="David"/>
          <w:b/>
          <w:bCs/>
          <w:u w:val="single"/>
          <w:rtl/>
        </w:rPr>
      </w:pPr>
      <w:r w:rsidRPr="004E0BEF">
        <w:rPr>
          <w:rFonts w:cs="David" w:hint="cs"/>
          <w:rtl/>
        </w:rPr>
        <w:t>___________________</w:t>
      </w:r>
    </w:p>
    <w:p w:rsidR="00F77C6E" w:rsidRPr="004E0BEF" w:rsidRDefault="00F77C6E" w:rsidP="00F77C6E">
      <w:pPr>
        <w:spacing w:line="360" w:lineRule="auto"/>
        <w:ind w:right="360" w:firstLine="5330"/>
        <w:jc w:val="center"/>
        <w:rPr>
          <w:rFonts w:cs="David"/>
          <w:rtl/>
        </w:rPr>
      </w:pPr>
      <w:r w:rsidRPr="004E0BEF">
        <w:rPr>
          <w:rFonts w:cs="David" w:hint="cs"/>
          <w:rtl/>
        </w:rPr>
        <w:t>המצהיר</w:t>
      </w:r>
    </w:p>
    <w:p w:rsidR="00F77C6E" w:rsidRPr="004E0BEF" w:rsidRDefault="00F77C6E" w:rsidP="00F77C6E">
      <w:pPr>
        <w:pStyle w:val="Normal01"/>
        <w:ind w:right="-720"/>
        <w:jc w:val="center"/>
        <w:rPr>
          <w:b/>
          <w:bCs/>
          <w:sz w:val="24"/>
          <w:rtl/>
        </w:rPr>
      </w:pPr>
      <w:r w:rsidRPr="004E0BEF">
        <w:rPr>
          <w:b/>
          <w:bCs/>
          <w:sz w:val="24"/>
          <w:rtl/>
        </w:rPr>
        <w:t>אישור עורך הדין</w:t>
      </w:r>
    </w:p>
    <w:p w:rsidR="00F77C6E" w:rsidRPr="004E0BEF" w:rsidRDefault="00F77C6E" w:rsidP="00F77C6E">
      <w:pPr>
        <w:pStyle w:val="Normal01"/>
        <w:jc w:val="center"/>
        <w:rPr>
          <w:sz w:val="24"/>
          <w:rtl/>
        </w:rPr>
      </w:pPr>
    </w:p>
    <w:p w:rsidR="00F77C6E" w:rsidRPr="004E0BEF" w:rsidRDefault="00F77C6E" w:rsidP="00F77C6E">
      <w:pPr>
        <w:spacing w:line="360" w:lineRule="auto"/>
        <w:jc w:val="both"/>
        <w:rPr>
          <w:rFonts w:cs="David"/>
          <w:rtl/>
        </w:rPr>
      </w:pPr>
      <w:r w:rsidRPr="004E0BEF">
        <w:rPr>
          <w:rFonts w:cs="David"/>
          <w:rtl/>
        </w:rPr>
        <w:t>א</w:t>
      </w:r>
      <w:r w:rsidRPr="004E0BEF">
        <w:rPr>
          <w:rFonts w:cs="David" w:hint="cs"/>
          <w:rtl/>
        </w:rPr>
        <w:t>ני הח"מ, ________________, עו"ד, מאשר/ת כי ביום ____________ הופיע/ה בפני במשרדי ברחוב ___________ בישו</w:t>
      </w:r>
      <w:r w:rsidRPr="004E0BEF">
        <w:rPr>
          <w:rFonts w:cs="David"/>
          <w:rtl/>
        </w:rPr>
        <w:t>ב</w:t>
      </w:r>
      <w:r w:rsidRPr="004E0BEF">
        <w:rPr>
          <w:rFonts w:cs="David" w:hint="cs"/>
          <w:rtl/>
        </w:rPr>
        <w:t xml:space="preserve">/עיר ______________ מר/גב' _____________ שזיהה/תה עצמו/ה על ידי ת.ז._____________, ואחרי שהזהרתיו/ה כי עליו/ה להצהיר אמת וכי ת/יהיה צפוי/ה לעונשים הקבועים בחוק אם לא ת/יעשה כן, חתם/ה בפני על התצהיר דלעיל. </w:t>
      </w:r>
    </w:p>
    <w:tbl>
      <w:tblPr>
        <w:bidiVisual/>
        <w:tblW w:w="8009" w:type="dxa"/>
        <w:tblInd w:w="137" w:type="dxa"/>
        <w:tblLook w:val="01E0" w:firstRow="1" w:lastRow="1" w:firstColumn="1" w:lastColumn="1" w:noHBand="0" w:noVBand="0"/>
      </w:tblPr>
      <w:tblGrid>
        <w:gridCol w:w="1287"/>
        <w:gridCol w:w="371"/>
        <w:gridCol w:w="1969"/>
        <w:gridCol w:w="397"/>
        <w:gridCol w:w="2303"/>
        <w:gridCol w:w="365"/>
        <w:gridCol w:w="1317"/>
      </w:tblGrid>
      <w:tr w:rsidR="00F77C6E" w:rsidRPr="004E0BEF" w:rsidTr="00F77C6E">
        <w:tc>
          <w:tcPr>
            <w:tcW w:w="1287" w:type="dxa"/>
            <w:tcBorders>
              <w:bottom w:val="single" w:sz="4" w:space="0" w:color="auto"/>
            </w:tcBorders>
          </w:tcPr>
          <w:p w:rsidR="00F77C6E" w:rsidRPr="004E0BEF" w:rsidRDefault="00F77C6E" w:rsidP="00F77C6E">
            <w:pPr>
              <w:pStyle w:val="H21"/>
              <w:outlineLvl w:val="0"/>
              <w:rPr>
                <w:szCs w:val="24"/>
                <w:rtl/>
              </w:rPr>
            </w:pPr>
          </w:p>
          <w:p w:rsidR="00F77C6E" w:rsidRPr="004E0BEF" w:rsidRDefault="00F77C6E" w:rsidP="00F77C6E">
            <w:pPr>
              <w:pStyle w:val="Normal11"/>
            </w:pPr>
          </w:p>
        </w:tc>
        <w:tc>
          <w:tcPr>
            <w:tcW w:w="371" w:type="dxa"/>
          </w:tcPr>
          <w:p w:rsidR="00F77C6E" w:rsidRPr="004E0BEF" w:rsidRDefault="00F77C6E" w:rsidP="00F77C6E">
            <w:pPr>
              <w:pStyle w:val="H21"/>
              <w:outlineLvl w:val="0"/>
              <w:rPr>
                <w:szCs w:val="24"/>
              </w:rPr>
            </w:pPr>
          </w:p>
        </w:tc>
        <w:tc>
          <w:tcPr>
            <w:tcW w:w="1969" w:type="dxa"/>
            <w:tcBorders>
              <w:bottom w:val="single" w:sz="4" w:space="0" w:color="auto"/>
            </w:tcBorders>
          </w:tcPr>
          <w:p w:rsidR="00F77C6E" w:rsidRPr="004E0BEF" w:rsidRDefault="00F77C6E" w:rsidP="00F77C6E">
            <w:pPr>
              <w:pStyle w:val="H21"/>
              <w:outlineLvl w:val="0"/>
              <w:rPr>
                <w:szCs w:val="24"/>
              </w:rPr>
            </w:pPr>
          </w:p>
        </w:tc>
        <w:tc>
          <w:tcPr>
            <w:tcW w:w="397" w:type="dxa"/>
          </w:tcPr>
          <w:p w:rsidR="00F77C6E" w:rsidRPr="004E0BEF" w:rsidRDefault="00F77C6E" w:rsidP="00F77C6E">
            <w:pPr>
              <w:pStyle w:val="H21"/>
              <w:ind w:left="173" w:hanging="173"/>
              <w:outlineLvl w:val="0"/>
              <w:rPr>
                <w:szCs w:val="24"/>
              </w:rPr>
            </w:pPr>
          </w:p>
        </w:tc>
        <w:tc>
          <w:tcPr>
            <w:tcW w:w="2303" w:type="dxa"/>
            <w:tcBorders>
              <w:bottom w:val="single" w:sz="4" w:space="0" w:color="auto"/>
            </w:tcBorders>
          </w:tcPr>
          <w:p w:rsidR="00F77C6E" w:rsidRPr="004E0BEF" w:rsidRDefault="00F77C6E" w:rsidP="00F77C6E">
            <w:pPr>
              <w:pStyle w:val="H21"/>
              <w:ind w:left="173" w:hanging="173"/>
              <w:outlineLvl w:val="0"/>
              <w:rPr>
                <w:szCs w:val="24"/>
              </w:rPr>
            </w:pPr>
          </w:p>
        </w:tc>
        <w:tc>
          <w:tcPr>
            <w:tcW w:w="365" w:type="dxa"/>
          </w:tcPr>
          <w:p w:rsidR="00F77C6E" w:rsidRPr="004E0BEF" w:rsidRDefault="00F77C6E" w:rsidP="00F77C6E">
            <w:pPr>
              <w:pStyle w:val="H21"/>
              <w:outlineLvl w:val="0"/>
              <w:rPr>
                <w:szCs w:val="24"/>
              </w:rPr>
            </w:pPr>
          </w:p>
        </w:tc>
        <w:tc>
          <w:tcPr>
            <w:tcW w:w="1317" w:type="dxa"/>
            <w:tcBorders>
              <w:bottom w:val="single" w:sz="4" w:space="0" w:color="auto"/>
            </w:tcBorders>
          </w:tcPr>
          <w:p w:rsidR="00F77C6E" w:rsidRPr="004E0BEF" w:rsidRDefault="00F77C6E" w:rsidP="00F77C6E">
            <w:pPr>
              <w:pStyle w:val="H21"/>
              <w:outlineLvl w:val="0"/>
              <w:rPr>
                <w:szCs w:val="24"/>
              </w:rPr>
            </w:pPr>
          </w:p>
        </w:tc>
      </w:tr>
      <w:tr w:rsidR="00F77C6E" w:rsidRPr="004E0BEF" w:rsidTr="00F77C6E">
        <w:tc>
          <w:tcPr>
            <w:tcW w:w="1287"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תאריך</w:t>
            </w:r>
          </w:p>
        </w:tc>
        <w:tc>
          <w:tcPr>
            <w:tcW w:w="371" w:type="dxa"/>
          </w:tcPr>
          <w:p w:rsidR="00F77C6E" w:rsidRPr="004E0BEF" w:rsidRDefault="00F77C6E" w:rsidP="00F77C6E">
            <w:pPr>
              <w:pStyle w:val="Normal01"/>
              <w:spacing w:before="0" w:line="240" w:lineRule="auto"/>
              <w:jc w:val="center"/>
              <w:rPr>
                <w:sz w:val="24"/>
              </w:rPr>
            </w:pPr>
          </w:p>
        </w:tc>
        <w:tc>
          <w:tcPr>
            <w:tcW w:w="1969"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שם</w:t>
            </w:r>
          </w:p>
        </w:tc>
        <w:tc>
          <w:tcPr>
            <w:tcW w:w="397" w:type="dxa"/>
          </w:tcPr>
          <w:p w:rsidR="00F77C6E" w:rsidRPr="004E0BEF" w:rsidRDefault="00F77C6E" w:rsidP="00F77C6E">
            <w:pPr>
              <w:pStyle w:val="Normal01"/>
              <w:spacing w:before="0" w:line="240" w:lineRule="auto"/>
              <w:jc w:val="center"/>
              <w:rPr>
                <w:sz w:val="24"/>
              </w:rPr>
            </w:pPr>
          </w:p>
        </w:tc>
        <w:tc>
          <w:tcPr>
            <w:tcW w:w="2303"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חתימה וחותמת</w:t>
            </w:r>
          </w:p>
        </w:tc>
        <w:tc>
          <w:tcPr>
            <w:tcW w:w="365" w:type="dxa"/>
          </w:tcPr>
          <w:p w:rsidR="00F77C6E" w:rsidRPr="004E0BEF" w:rsidRDefault="00F77C6E" w:rsidP="00F77C6E">
            <w:pPr>
              <w:pStyle w:val="Normal01"/>
              <w:spacing w:before="0" w:line="240" w:lineRule="auto"/>
              <w:jc w:val="center"/>
              <w:rPr>
                <w:sz w:val="24"/>
              </w:rPr>
            </w:pPr>
          </w:p>
        </w:tc>
        <w:tc>
          <w:tcPr>
            <w:tcW w:w="1317"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מס' רישיון</w:t>
            </w:r>
          </w:p>
        </w:tc>
      </w:tr>
    </w:tbl>
    <w:p w:rsidR="00F77C6E" w:rsidRPr="004E0BEF" w:rsidRDefault="00F77C6E" w:rsidP="00F77C6E">
      <w:pPr>
        <w:pStyle w:val="H21"/>
        <w:outlineLvl w:val="0"/>
        <w:rPr>
          <w:szCs w:val="24"/>
          <w:rtl/>
        </w:rPr>
      </w:pPr>
      <w:bookmarkStart w:id="665" w:name="_Toc422087707"/>
      <w:bookmarkStart w:id="666" w:name="_Toc433800420"/>
      <w:bookmarkStart w:id="667" w:name="_Toc434707011"/>
      <w:bookmarkStart w:id="668" w:name="_Toc434738299"/>
      <w:r w:rsidRPr="004E0BEF">
        <w:rPr>
          <w:szCs w:val="24"/>
          <w:rtl/>
        </w:rPr>
        <w:br w:type="page"/>
      </w:r>
    </w:p>
    <w:p w:rsidR="00F77C6E" w:rsidRPr="004E0BEF" w:rsidRDefault="00F77C6E" w:rsidP="00F77C6E">
      <w:pPr>
        <w:pStyle w:val="H21"/>
        <w:outlineLvl w:val="0"/>
        <w:rPr>
          <w:szCs w:val="24"/>
          <w:rtl/>
        </w:rPr>
      </w:pPr>
      <w:bookmarkStart w:id="669" w:name="_Toc447487380"/>
      <w:r w:rsidRPr="004E0BEF">
        <w:rPr>
          <w:szCs w:val="24"/>
          <w:rtl/>
        </w:rPr>
        <w:lastRenderedPageBreak/>
        <w:t>נספח 0.6.2.</w:t>
      </w:r>
      <w:r w:rsidRPr="004E0BEF">
        <w:rPr>
          <w:rFonts w:hint="cs"/>
          <w:szCs w:val="24"/>
          <w:rtl/>
        </w:rPr>
        <w:t>11</w:t>
      </w:r>
      <w:r w:rsidRPr="004E0BEF">
        <w:rPr>
          <w:szCs w:val="24"/>
          <w:rtl/>
        </w:rPr>
        <w:t xml:space="preserve"> אישור מורש</w:t>
      </w:r>
      <w:r w:rsidRPr="004E0BEF">
        <w:rPr>
          <w:rFonts w:hint="cs"/>
          <w:szCs w:val="24"/>
          <w:rtl/>
        </w:rPr>
        <w:t>ה</w:t>
      </w:r>
      <w:r w:rsidRPr="004E0BEF">
        <w:rPr>
          <w:szCs w:val="24"/>
          <w:rtl/>
        </w:rPr>
        <w:t xml:space="preserve"> החתימה</w:t>
      </w:r>
      <w:bookmarkEnd w:id="664"/>
      <w:bookmarkEnd w:id="665"/>
      <w:bookmarkEnd w:id="666"/>
      <w:bookmarkEnd w:id="667"/>
      <w:bookmarkEnd w:id="668"/>
      <w:bookmarkEnd w:id="669"/>
      <w:r w:rsidRPr="004E0BEF">
        <w:rPr>
          <w:szCs w:val="24"/>
          <w:rtl/>
        </w:rPr>
        <w:t xml:space="preserve"> </w:t>
      </w:r>
    </w:p>
    <w:p w:rsidR="00F77C6E" w:rsidRPr="004E0BEF" w:rsidRDefault="00F77C6E" w:rsidP="00F77C6E">
      <w:pPr>
        <w:pStyle w:val="Normal01"/>
        <w:rPr>
          <w:sz w:val="24"/>
          <w:rtl/>
        </w:rPr>
      </w:pPr>
    </w:p>
    <w:p w:rsidR="00F77C6E" w:rsidRPr="004E0BEF" w:rsidRDefault="00F77C6E" w:rsidP="00F77C6E">
      <w:pPr>
        <w:pStyle w:val="Normal01"/>
        <w:rPr>
          <w:sz w:val="24"/>
          <w:rtl/>
        </w:rPr>
      </w:pPr>
      <w:r w:rsidRPr="004E0BEF">
        <w:rPr>
          <w:sz w:val="24"/>
          <w:rtl/>
        </w:rPr>
        <w:t xml:space="preserve">לכבוד </w:t>
      </w:r>
    </w:p>
    <w:p w:rsidR="00F77C6E" w:rsidRPr="004E0BEF" w:rsidRDefault="00F77C6E" w:rsidP="00F77C6E">
      <w:pPr>
        <w:pStyle w:val="Normal01"/>
        <w:rPr>
          <w:sz w:val="24"/>
          <w:rtl/>
        </w:rPr>
      </w:pPr>
      <w:r w:rsidRPr="004E0BEF">
        <w:rPr>
          <w:sz w:val="24"/>
          <w:rtl/>
        </w:rPr>
        <w:t xml:space="preserve">משרד התיירות </w:t>
      </w:r>
    </w:p>
    <w:p w:rsidR="00F77C6E" w:rsidRPr="004E0BEF" w:rsidRDefault="00F77C6E" w:rsidP="00F77C6E">
      <w:pPr>
        <w:pStyle w:val="Normal01"/>
        <w:rPr>
          <w:sz w:val="24"/>
          <w:rtl/>
        </w:rPr>
      </w:pPr>
    </w:p>
    <w:p w:rsidR="00F77C6E" w:rsidRPr="004E0BEF" w:rsidRDefault="00F77C6E" w:rsidP="004E0BEF">
      <w:pPr>
        <w:pStyle w:val="Normal01"/>
        <w:rPr>
          <w:sz w:val="24"/>
          <w:rtl/>
        </w:rPr>
      </w:pPr>
      <w:r w:rsidRPr="004E0BEF">
        <w:rPr>
          <w:sz w:val="24"/>
          <w:rtl/>
        </w:rPr>
        <w:t>הנדון:</w:t>
      </w:r>
      <w:r w:rsidRPr="004E0BEF">
        <w:rPr>
          <w:rFonts w:hint="cs"/>
          <w:sz w:val="24"/>
          <w:rtl/>
        </w:rPr>
        <w:t xml:space="preserve"> </w:t>
      </w:r>
      <w:r w:rsidR="004E0BEF" w:rsidRPr="004E0BEF">
        <w:rPr>
          <w:rtl/>
        </w:rPr>
        <w:t xml:space="preserve">מכרז </w:t>
      </w:r>
      <w:r w:rsidR="004E0BEF" w:rsidRPr="004E0BEF">
        <w:rPr>
          <w:rFonts w:hint="cs"/>
          <w:rtl/>
        </w:rPr>
        <w:t xml:space="preserve">מס' 10/2016 </w:t>
      </w:r>
      <w:r w:rsidR="004E0BEF" w:rsidRPr="004E0BEF">
        <w:rPr>
          <w:rtl/>
        </w:rPr>
        <w:t>–</w:t>
      </w:r>
      <w:r w:rsidR="004E0BEF" w:rsidRPr="004E0BEF">
        <w:rPr>
          <w:rFonts w:hint="cs"/>
          <w:rtl/>
        </w:rPr>
        <w:t xml:space="preserve"> הפקת ופיתוח קורסים מקוונים</w:t>
      </w:r>
    </w:p>
    <w:p w:rsidR="00F77C6E" w:rsidRPr="004E0BEF" w:rsidRDefault="00F77C6E" w:rsidP="00F77C6E">
      <w:pPr>
        <w:pStyle w:val="Normal01"/>
        <w:rPr>
          <w:sz w:val="24"/>
          <w:rtl/>
        </w:rPr>
      </w:pPr>
    </w:p>
    <w:p w:rsidR="00F77C6E" w:rsidRPr="004E0BEF" w:rsidRDefault="00F77C6E" w:rsidP="00F77C6E">
      <w:pPr>
        <w:pStyle w:val="Normal01"/>
        <w:spacing w:after="120" w:line="480" w:lineRule="auto"/>
        <w:rPr>
          <w:sz w:val="24"/>
          <w:rtl/>
        </w:rPr>
      </w:pPr>
      <w:r w:rsidRPr="004E0BEF">
        <w:rPr>
          <w:sz w:val="24"/>
          <w:rtl/>
        </w:rPr>
        <w:t xml:space="preserve">אני ___________________, עו"ד/רו"ח (מחק את המיותר) החתום מטה מאשר כי על פי תקנות והחלטות חברת _____________ (להלן – "המציע"), הרשומים להלן רשאים להתחייב ולחתום בשם המציע. </w:t>
      </w:r>
    </w:p>
    <w:p w:rsidR="00F77C6E" w:rsidRPr="004E0BEF" w:rsidRDefault="00F77C6E" w:rsidP="00F77C6E">
      <w:pPr>
        <w:pStyle w:val="Normal01"/>
        <w:rPr>
          <w:sz w:val="24"/>
        </w:rPr>
      </w:pPr>
    </w:p>
    <w:p w:rsidR="00F77C6E" w:rsidRPr="004E0BEF" w:rsidRDefault="00F77C6E" w:rsidP="00F77C6E">
      <w:pPr>
        <w:pStyle w:val="Normal01"/>
        <w:rPr>
          <w:sz w:val="24"/>
          <w:rtl/>
        </w:rPr>
      </w:pPr>
      <w:r w:rsidRPr="004E0BEF">
        <w:rPr>
          <w:sz w:val="24"/>
          <w:rtl/>
        </w:rPr>
        <w:t xml:space="preserve">שם: ____________ </w:t>
      </w:r>
      <w:r w:rsidRPr="004E0BEF">
        <w:rPr>
          <w:sz w:val="24"/>
          <w:rtl/>
        </w:rPr>
        <w:tab/>
      </w:r>
      <w:r w:rsidRPr="004E0BEF">
        <w:rPr>
          <w:sz w:val="24"/>
          <w:rtl/>
        </w:rPr>
        <w:tab/>
        <w:t xml:space="preserve">ת"ז: ____________ </w:t>
      </w:r>
      <w:r w:rsidRPr="004E0BEF">
        <w:rPr>
          <w:sz w:val="24"/>
          <w:rtl/>
        </w:rPr>
        <w:tab/>
        <w:t>דוגמת חתימה: _____________</w:t>
      </w:r>
    </w:p>
    <w:p w:rsidR="00F77C6E" w:rsidRPr="004E0BEF" w:rsidRDefault="00F77C6E" w:rsidP="00F77C6E">
      <w:pPr>
        <w:pStyle w:val="Normal01"/>
        <w:rPr>
          <w:sz w:val="24"/>
          <w:rtl/>
        </w:rPr>
      </w:pPr>
    </w:p>
    <w:p w:rsidR="00F77C6E" w:rsidRPr="004E0BEF" w:rsidRDefault="00F77C6E" w:rsidP="00F77C6E">
      <w:pPr>
        <w:pStyle w:val="Normal01"/>
        <w:jc w:val="left"/>
        <w:rPr>
          <w:rFonts w:ascii="FrankRuehl" w:hAnsi="FrankRuehl"/>
          <w:sz w:val="24"/>
          <w:rtl/>
        </w:rPr>
      </w:pPr>
      <w:r w:rsidRPr="004E0BEF">
        <w:rPr>
          <w:sz w:val="24"/>
          <w:rtl/>
        </w:rPr>
        <w:t xml:space="preserve">שם: _____________ </w:t>
      </w:r>
      <w:r w:rsidRPr="004E0BEF">
        <w:rPr>
          <w:sz w:val="24"/>
          <w:rtl/>
        </w:rPr>
        <w:tab/>
      </w:r>
      <w:r w:rsidRPr="004E0BEF">
        <w:rPr>
          <w:sz w:val="24"/>
          <w:rtl/>
        </w:rPr>
        <w:tab/>
        <w:t xml:space="preserve">ת"ז: ____________ </w:t>
      </w:r>
      <w:r w:rsidRPr="004E0BEF">
        <w:rPr>
          <w:sz w:val="24"/>
          <w:rtl/>
        </w:rPr>
        <w:tab/>
        <w:t>דוגמת חתימה: _____________</w:t>
      </w:r>
      <w:r w:rsidRPr="004E0BEF">
        <w:rPr>
          <w:sz w:val="24"/>
          <w:rtl/>
        </w:rPr>
        <w:br/>
      </w:r>
    </w:p>
    <w:p w:rsidR="00F77C6E" w:rsidRPr="004E0BEF" w:rsidRDefault="00F77C6E" w:rsidP="00F77C6E">
      <w:pPr>
        <w:spacing w:line="360" w:lineRule="auto"/>
        <w:ind w:right="-720"/>
        <w:rPr>
          <w:rFonts w:ascii="FrankRuehl" w:hAnsi="FrankRuehl" w:cs="David"/>
          <w:rtl/>
        </w:rPr>
      </w:pPr>
    </w:p>
    <w:p w:rsidR="00F77C6E" w:rsidRPr="004E0BEF" w:rsidRDefault="00F77C6E" w:rsidP="00F77C6E">
      <w:pPr>
        <w:pStyle w:val="Normal01"/>
        <w:rPr>
          <w:sz w:val="24"/>
          <w:rtl/>
        </w:rPr>
      </w:pPr>
      <w:r w:rsidRPr="004E0BEF">
        <w:rPr>
          <w:sz w:val="24"/>
          <w:rtl/>
        </w:rPr>
        <w:t>בכבוד רב</w:t>
      </w:r>
    </w:p>
    <w:p w:rsidR="00F77C6E" w:rsidRPr="004E0BEF" w:rsidRDefault="00F77C6E" w:rsidP="00F77C6E">
      <w:pPr>
        <w:spacing w:line="360" w:lineRule="auto"/>
        <w:ind w:right="-720"/>
        <w:rPr>
          <w:rFonts w:ascii="FrankRuehl" w:hAnsi="FrankRuehl" w:cs="David"/>
          <w:rtl/>
        </w:rPr>
      </w:pPr>
    </w:p>
    <w:p w:rsidR="00F77C6E" w:rsidRPr="004E0BEF" w:rsidRDefault="00F77C6E" w:rsidP="00F77C6E">
      <w:pPr>
        <w:spacing w:line="360" w:lineRule="auto"/>
        <w:ind w:right="-720"/>
        <w:rPr>
          <w:rFonts w:ascii="FrankRuehl" w:hAnsi="FrankRuehl" w:cs="David"/>
          <w:rtl/>
        </w:rPr>
      </w:pPr>
    </w:p>
    <w:p w:rsidR="00F77C6E" w:rsidRPr="004E0BEF" w:rsidRDefault="00F77C6E" w:rsidP="00F77C6E">
      <w:pPr>
        <w:widowControl w:val="0"/>
        <w:ind w:right="-720"/>
        <w:rPr>
          <w:rFonts w:cs="David"/>
          <w:rtl/>
        </w:rPr>
      </w:pPr>
      <w:r w:rsidRPr="004E0BEF">
        <w:rPr>
          <w:rFonts w:cs="David"/>
          <w:rtl/>
        </w:rPr>
        <w:t>__________________</w:t>
      </w:r>
      <w:r w:rsidRPr="004E0BEF">
        <w:rPr>
          <w:rFonts w:cs="David"/>
          <w:rtl/>
        </w:rPr>
        <w:tab/>
        <w:t>________________</w:t>
      </w:r>
      <w:r w:rsidRPr="004E0BEF">
        <w:rPr>
          <w:rFonts w:cs="David"/>
          <w:rtl/>
        </w:rPr>
        <w:tab/>
      </w:r>
      <w:r w:rsidRPr="004E0BEF">
        <w:rPr>
          <w:rFonts w:cs="David"/>
          <w:rtl/>
        </w:rPr>
        <w:tab/>
        <w:t>__________________</w:t>
      </w:r>
    </w:p>
    <w:p w:rsidR="00F77C6E" w:rsidRPr="004E0BEF" w:rsidRDefault="00F77C6E" w:rsidP="00F77C6E">
      <w:pPr>
        <w:widowControl w:val="0"/>
        <w:spacing w:line="360" w:lineRule="auto"/>
        <w:ind w:right="-720"/>
        <w:rPr>
          <w:rFonts w:cs="David"/>
          <w:rtl/>
        </w:rPr>
      </w:pPr>
      <w:r w:rsidRPr="004E0BEF">
        <w:rPr>
          <w:rFonts w:cs="David"/>
          <w:rtl/>
        </w:rPr>
        <w:t xml:space="preserve">שם </w:t>
      </w:r>
      <w:r w:rsidRPr="004E0BEF">
        <w:rPr>
          <w:rFonts w:ascii="FrankRuehl" w:hAnsi="FrankRuehl" w:cs="David" w:hint="eastAsia"/>
          <w:rtl/>
        </w:rPr>
        <w:t>רו</w:t>
      </w:r>
      <w:r w:rsidRPr="004E0BEF">
        <w:rPr>
          <w:rFonts w:ascii="FrankRuehl" w:hAnsi="FrankRuehl" w:cs="David"/>
          <w:rtl/>
        </w:rPr>
        <w:t>"</w:t>
      </w:r>
      <w:r w:rsidRPr="004E0BEF">
        <w:rPr>
          <w:rFonts w:ascii="FrankRuehl" w:hAnsi="FrankRuehl" w:cs="David" w:hint="eastAsia"/>
          <w:rtl/>
        </w:rPr>
        <w:t>ח</w:t>
      </w:r>
      <w:r w:rsidRPr="004E0BEF">
        <w:rPr>
          <w:rFonts w:ascii="FrankRuehl" w:hAnsi="FrankRuehl" w:cs="David"/>
          <w:rtl/>
        </w:rPr>
        <w:t>/</w:t>
      </w:r>
      <w:r w:rsidRPr="004E0BEF">
        <w:rPr>
          <w:rFonts w:ascii="FrankRuehl" w:hAnsi="FrankRuehl" w:cs="David" w:hint="eastAsia"/>
          <w:rtl/>
        </w:rPr>
        <w:t>עו</w:t>
      </w:r>
      <w:r w:rsidRPr="004E0BEF">
        <w:rPr>
          <w:rFonts w:ascii="FrankRuehl" w:hAnsi="FrankRuehl" w:cs="David"/>
          <w:rtl/>
        </w:rPr>
        <w:t>"</w:t>
      </w:r>
      <w:r w:rsidRPr="004E0BEF">
        <w:rPr>
          <w:rFonts w:ascii="FrankRuehl" w:hAnsi="FrankRuehl" w:cs="David" w:hint="eastAsia"/>
          <w:rtl/>
        </w:rPr>
        <w:t>ד</w:t>
      </w:r>
      <w:r w:rsidRPr="004E0BEF">
        <w:rPr>
          <w:rFonts w:cs="David"/>
          <w:rtl/>
        </w:rPr>
        <w:tab/>
      </w:r>
      <w:r w:rsidRPr="004E0BEF">
        <w:rPr>
          <w:rFonts w:cs="David"/>
          <w:rtl/>
        </w:rPr>
        <w:tab/>
      </w:r>
      <w:r w:rsidRPr="004E0BEF">
        <w:rPr>
          <w:rFonts w:cs="David"/>
          <w:rtl/>
        </w:rPr>
        <w:tab/>
        <w:t>כתובת</w:t>
      </w:r>
      <w:r w:rsidRPr="004E0BEF">
        <w:rPr>
          <w:rFonts w:cs="David"/>
          <w:rtl/>
        </w:rPr>
        <w:tab/>
      </w:r>
      <w:r w:rsidRPr="004E0BEF">
        <w:rPr>
          <w:rFonts w:cs="David"/>
          <w:rtl/>
        </w:rPr>
        <w:tab/>
      </w:r>
      <w:r w:rsidRPr="004E0BEF">
        <w:rPr>
          <w:rFonts w:cs="David"/>
          <w:rtl/>
        </w:rPr>
        <w:tab/>
      </w:r>
      <w:r w:rsidRPr="004E0BEF">
        <w:rPr>
          <w:rFonts w:cs="David"/>
          <w:rtl/>
        </w:rPr>
        <w:tab/>
        <w:t xml:space="preserve">טלפון </w:t>
      </w:r>
    </w:p>
    <w:p w:rsidR="00F77C6E" w:rsidRPr="004E0BEF" w:rsidRDefault="00F77C6E" w:rsidP="00F77C6E">
      <w:pPr>
        <w:widowControl w:val="0"/>
        <w:ind w:right="-720"/>
        <w:rPr>
          <w:rFonts w:cs="David"/>
          <w:rtl/>
        </w:rPr>
      </w:pPr>
    </w:p>
    <w:p w:rsidR="00F77C6E" w:rsidRPr="004E0BEF" w:rsidRDefault="00F77C6E" w:rsidP="00F77C6E">
      <w:pPr>
        <w:widowControl w:val="0"/>
        <w:ind w:right="-720"/>
        <w:rPr>
          <w:rFonts w:cs="David"/>
          <w:rtl/>
        </w:rPr>
      </w:pPr>
    </w:p>
    <w:p w:rsidR="00F77C6E" w:rsidRPr="004E0BEF" w:rsidRDefault="00F77C6E" w:rsidP="00F77C6E">
      <w:pPr>
        <w:widowControl w:val="0"/>
        <w:ind w:right="-720"/>
        <w:rPr>
          <w:rFonts w:cs="David"/>
          <w:rtl/>
        </w:rPr>
      </w:pPr>
      <w:r w:rsidRPr="004E0BEF">
        <w:rPr>
          <w:rFonts w:cs="David"/>
          <w:rtl/>
        </w:rPr>
        <w:t>__________________</w:t>
      </w:r>
      <w:r w:rsidRPr="004E0BEF">
        <w:rPr>
          <w:rFonts w:cs="David"/>
          <w:rtl/>
        </w:rPr>
        <w:tab/>
        <w:t>________________</w:t>
      </w:r>
      <w:r w:rsidRPr="004E0BEF">
        <w:rPr>
          <w:rFonts w:cs="David"/>
          <w:rtl/>
        </w:rPr>
        <w:tab/>
      </w:r>
      <w:r w:rsidRPr="004E0BEF">
        <w:rPr>
          <w:rFonts w:cs="David"/>
          <w:rtl/>
        </w:rPr>
        <w:tab/>
        <w:t>__________________</w:t>
      </w:r>
    </w:p>
    <w:p w:rsidR="00F77C6E" w:rsidRPr="004E0BEF" w:rsidRDefault="00F77C6E" w:rsidP="00F77C6E">
      <w:pPr>
        <w:widowControl w:val="0"/>
        <w:spacing w:line="360" w:lineRule="auto"/>
        <w:ind w:right="-720"/>
        <w:rPr>
          <w:rFonts w:cs="David"/>
          <w:rtl/>
        </w:rPr>
      </w:pPr>
      <w:r w:rsidRPr="004E0BEF">
        <w:rPr>
          <w:rFonts w:cs="David"/>
          <w:rtl/>
        </w:rPr>
        <w:t>תאריך</w:t>
      </w:r>
      <w:r w:rsidRPr="004E0BEF">
        <w:rPr>
          <w:rFonts w:cs="David"/>
          <w:rtl/>
        </w:rPr>
        <w:tab/>
      </w:r>
      <w:r w:rsidRPr="004E0BEF">
        <w:rPr>
          <w:rFonts w:cs="David"/>
          <w:rtl/>
        </w:rPr>
        <w:tab/>
      </w:r>
      <w:r w:rsidRPr="004E0BEF">
        <w:rPr>
          <w:rFonts w:cs="David"/>
          <w:rtl/>
        </w:rPr>
        <w:tab/>
      </w:r>
      <w:r w:rsidRPr="004E0BEF">
        <w:rPr>
          <w:rFonts w:cs="David"/>
          <w:rtl/>
        </w:rPr>
        <w:tab/>
        <w:t>מספר רישיון</w:t>
      </w:r>
      <w:r w:rsidRPr="004E0BEF">
        <w:rPr>
          <w:rFonts w:cs="David"/>
          <w:rtl/>
        </w:rPr>
        <w:tab/>
      </w:r>
      <w:r w:rsidRPr="004E0BEF">
        <w:rPr>
          <w:rFonts w:cs="David"/>
          <w:rtl/>
        </w:rPr>
        <w:tab/>
      </w:r>
      <w:r w:rsidRPr="004E0BEF">
        <w:rPr>
          <w:rFonts w:cs="David"/>
          <w:rtl/>
        </w:rPr>
        <w:tab/>
        <w:t>חתימה וחותמת</w:t>
      </w:r>
    </w:p>
    <w:p w:rsidR="00F77C6E" w:rsidRPr="004E0BEF" w:rsidRDefault="00F77C6E" w:rsidP="00F77C6E">
      <w:pPr>
        <w:pStyle w:val="H21"/>
        <w:outlineLvl w:val="0"/>
        <w:rPr>
          <w:szCs w:val="24"/>
          <w:rtl/>
        </w:rPr>
      </w:pPr>
      <w:bookmarkStart w:id="670" w:name="_Toc204289543"/>
      <w:r w:rsidRPr="004E0BEF">
        <w:rPr>
          <w:szCs w:val="24"/>
          <w:rtl/>
        </w:rPr>
        <w:br w:type="page"/>
      </w:r>
      <w:bookmarkEnd w:id="670"/>
    </w:p>
    <w:p w:rsidR="00F77C6E" w:rsidRPr="004E0BEF" w:rsidRDefault="00F77C6E" w:rsidP="00F77C6E">
      <w:pPr>
        <w:pStyle w:val="H21"/>
        <w:outlineLvl w:val="0"/>
        <w:rPr>
          <w:szCs w:val="24"/>
          <w:rtl/>
        </w:rPr>
      </w:pPr>
      <w:bookmarkStart w:id="671" w:name="_Toc318848603"/>
      <w:bookmarkStart w:id="672" w:name="_Toc422087708"/>
      <w:bookmarkStart w:id="673" w:name="_Toc433800421"/>
      <w:bookmarkStart w:id="674" w:name="_Toc434707012"/>
      <w:bookmarkStart w:id="675" w:name="_Toc434738300"/>
      <w:bookmarkStart w:id="676" w:name="_Toc447487381"/>
      <w:r w:rsidRPr="004E0BEF">
        <w:rPr>
          <w:szCs w:val="24"/>
          <w:rtl/>
        </w:rPr>
        <w:lastRenderedPageBreak/>
        <w:t>נספח 0.6.3.1 עמידת המציע בדרישות סף</w:t>
      </w:r>
      <w:bookmarkEnd w:id="671"/>
      <w:bookmarkEnd w:id="672"/>
      <w:bookmarkEnd w:id="673"/>
      <w:bookmarkEnd w:id="674"/>
      <w:bookmarkEnd w:id="675"/>
      <w:bookmarkEnd w:id="676"/>
    </w:p>
    <w:p w:rsidR="00F77C6E" w:rsidRPr="004E0BEF" w:rsidRDefault="00F77C6E" w:rsidP="00F77C6E">
      <w:pPr>
        <w:pStyle w:val="Normal01"/>
        <w:ind w:right="-720"/>
        <w:rPr>
          <w:sz w:val="24"/>
          <w:rtl/>
        </w:rPr>
      </w:pPr>
      <w:r w:rsidRPr="004E0BEF">
        <w:rPr>
          <w:sz w:val="24"/>
          <w:rtl/>
        </w:rPr>
        <w:t>הנדון: הצהרה בשבועה בדבר עמידת המציע בדרישות סף</w:t>
      </w:r>
    </w:p>
    <w:p w:rsidR="00F77C6E" w:rsidRPr="004E0BEF" w:rsidRDefault="00F77C6E" w:rsidP="00F77C6E">
      <w:pPr>
        <w:pStyle w:val="Normal01"/>
        <w:ind w:right="-720"/>
        <w:rPr>
          <w:sz w:val="24"/>
          <w:rtl/>
        </w:rPr>
      </w:pPr>
      <w:r w:rsidRPr="004E0BEF">
        <w:rPr>
          <w:sz w:val="24"/>
          <w:rtl/>
        </w:rPr>
        <w:t>אני הח"מ _______________ ת.ז. _______________ לאחר שהוזהרתי כי עלי לומר את האמת וכי אהיה צפוי לעונשים הקבועים בחוק אם לא אעשה כן, מצהיר/ה בזה כדלקמן:</w:t>
      </w:r>
    </w:p>
    <w:p w:rsidR="00F77C6E" w:rsidRPr="004E0BEF" w:rsidRDefault="00F77C6E" w:rsidP="00F77C6E">
      <w:pPr>
        <w:pStyle w:val="Normal01"/>
        <w:ind w:right="-720"/>
        <w:rPr>
          <w:sz w:val="24"/>
          <w:rtl/>
        </w:rPr>
      </w:pPr>
      <w:r w:rsidRPr="004E0BEF">
        <w:rPr>
          <w:sz w:val="24"/>
          <w:rtl/>
        </w:rPr>
        <w:t>הנני נותן תצהיר זה בשם חברת ___________________ (להלן - "</w:t>
      </w:r>
      <w:r w:rsidRPr="004E0BEF">
        <w:rPr>
          <w:b/>
          <w:bCs/>
          <w:sz w:val="24"/>
          <w:rtl/>
        </w:rPr>
        <w:t>המציע</w:t>
      </w:r>
      <w:r w:rsidRPr="004E0BEF">
        <w:rPr>
          <w:sz w:val="24"/>
          <w:rtl/>
        </w:rPr>
        <w:t xml:space="preserve">") המבקשת להתקשר עם </w:t>
      </w:r>
      <w:r w:rsidRPr="004E0BEF">
        <w:rPr>
          <w:rtl/>
        </w:rPr>
        <w:t>משרד התיירות</w:t>
      </w:r>
      <w:r w:rsidRPr="004E0BEF">
        <w:rPr>
          <w:sz w:val="24"/>
        </w:rPr>
        <w:t xml:space="preserve"> </w:t>
      </w:r>
      <w:r w:rsidRPr="004E0BEF">
        <w:rPr>
          <w:sz w:val="24"/>
          <w:rtl/>
        </w:rPr>
        <w:t xml:space="preserve">ואני מצהיר כי הנני מוסמך לתת תצהיר זה בשם המציע. </w:t>
      </w:r>
    </w:p>
    <w:p w:rsidR="00F77C6E" w:rsidRPr="004E0BEF" w:rsidRDefault="00F77C6E" w:rsidP="004E0BEF">
      <w:pPr>
        <w:pStyle w:val="Normal01"/>
        <w:ind w:right="-720"/>
        <w:rPr>
          <w:highlight w:val="yellow"/>
          <w:rtl/>
        </w:rPr>
      </w:pPr>
      <w:r w:rsidRPr="004E0BEF">
        <w:rPr>
          <w:sz w:val="24"/>
          <w:rtl/>
        </w:rPr>
        <w:t xml:space="preserve">הנני מאשר בחתימתי כי המציע עומד בדרישות הסף של </w:t>
      </w:r>
      <w:r w:rsidR="004E0BEF" w:rsidRPr="004E0BEF">
        <w:rPr>
          <w:rtl/>
        </w:rPr>
        <w:t xml:space="preserve">מכרז </w:t>
      </w:r>
      <w:r w:rsidR="004E0BEF" w:rsidRPr="004E0BEF">
        <w:rPr>
          <w:rFonts w:hint="cs"/>
          <w:rtl/>
        </w:rPr>
        <w:t xml:space="preserve">מס' 10/2016 </w:t>
      </w:r>
      <w:r w:rsidR="004E0BEF" w:rsidRPr="004E0BEF">
        <w:rPr>
          <w:rtl/>
        </w:rPr>
        <w:t>–</w:t>
      </w:r>
      <w:r w:rsidR="004E0BEF" w:rsidRPr="004E0BEF">
        <w:rPr>
          <w:rFonts w:hint="cs"/>
          <w:rtl/>
        </w:rPr>
        <w:t xml:space="preserve"> הפקת ופיתוח קורסים מקוונים</w:t>
      </w:r>
      <w:r w:rsidRPr="004E0BEF">
        <w:rPr>
          <w:rFonts w:hint="cs"/>
          <w:sz w:val="24"/>
          <w:rtl/>
        </w:rPr>
        <w:t xml:space="preserve"> </w:t>
      </w:r>
      <w:r w:rsidRPr="004E0BEF">
        <w:rPr>
          <w:sz w:val="24"/>
          <w:rtl/>
        </w:rPr>
        <w:t xml:space="preserve">כמפורט </w:t>
      </w:r>
      <w:r w:rsidR="001C41EC" w:rsidRPr="004E0BEF">
        <w:rPr>
          <w:rFonts w:hint="cs"/>
          <w:sz w:val="24"/>
          <w:rtl/>
        </w:rPr>
        <w:t>במכרז.</w:t>
      </w:r>
    </w:p>
    <w:p w:rsidR="00F77C6E" w:rsidRPr="004E0BEF" w:rsidRDefault="00F77C6E" w:rsidP="00F77C6E">
      <w:pPr>
        <w:pStyle w:val="Normal01"/>
        <w:ind w:right="-720"/>
        <w:rPr>
          <w:sz w:val="24"/>
          <w:rtl/>
        </w:rPr>
      </w:pPr>
      <w:r w:rsidRPr="004E0BEF">
        <w:rPr>
          <w:sz w:val="24"/>
          <w:rtl/>
        </w:rPr>
        <w:t>כל הפרטים והאישורים המעידים על עמידת המציע בתנאי הסף שלעיל רשומים ומצורפים למענה כנדרש בסעיף 4.3 של המפרט.</w:t>
      </w:r>
    </w:p>
    <w:bookmarkEnd w:id="646"/>
    <w:tbl>
      <w:tblPr>
        <w:bidiVisual/>
        <w:tblW w:w="8001" w:type="dxa"/>
        <w:tblInd w:w="137" w:type="dxa"/>
        <w:tblLook w:val="01E0" w:firstRow="1" w:lastRow="1" w:firstColumn="1" w:lastColumn="1" w:noHBand="0" w:noVBand="0"/>
      </w:tblPr>
      <w:tblGrid>
        <w:gridCol w:w="1062"/>
        <w:gridCol w:w="236"/>
        <w:gridCol w:w="1652"/>
        <w:gridCol w:w="253"/>
        <w:gridCol w:w="1464"/>
        <w:gridCol w:w="286"/>
        <w:gridCol w:w="1777"/>
        <w:gridCol w:w="240"/>
        <w:gridCol w:w="1031"/>
      </w:tblGrid>
      <w:tr w:rsidR="00F77C6E" w:rsidRPr="004E0BEF" w:rsidTr="00F77C6E">
        <w:tc>
          <w:tcPr>
            <w:tcW w:w="1062" w:type="dxa"/>
            <w:tcBorders>
              <w:bottom w:val="single" w:sz="4" w:space="0" w:color="auto"/>
            </w:tcBorders>
          </w:tcPr>
          <w:p w:rsidR="00F77C6E" w:rsidRPr="004E0BEF" w:rsidRDefault="00F77C6E" w:rsidP="00F77C6E">
            <w:pPr>
              <w:pStyle w:val="H21"/>
              <w:outlineLvl w:val="0"/>
              <w:rPr>
                <w:szCs w:val="24"/>
              </w:rPr>
            </w:pPr>
          </w:p>
        </w:tc>
        <w:tc>
          <w:tcPr>
            <w:tcW w:w="236" w:type="dxa"/>
          </w:tcPr>
          <w:p w:rsidR="00F77C6E" w:rsidRPr="004E0BEF" w:rsidRDefault="00F77C6E" w:rsidP="00F77C6E">
            <w:pPr>
              <w:pStyle w:val="H21"/>
              <w:outlineLvl w:val="0"/>
              <w:rPr>
                <w:szCs w:val="24"/>
              </w:rPr>
            </w:pPr>
          </w:p>
        </w:tc>
        <w:tc>
          <w:tcPr>
            <w:tcW w:w="1652" w:type="dxa"/>
            <w:tcBorders>
              <w:bottom w:val="single" w:sz="4" w:space="0" w:color="auto"/>
            </w:tcBorders>
          </w:tcPr>
          <w:p w:rsidR="00F77C6E" w:rsidRPr="004E0BEF" w:rsidRDefault="00F77C6E" w:rsidP="00F77C6E">
            <w:pPr>
              <w:pStyle w:val="H21"/>
              <w:outlineLvl w:val="0"/>
              <w:rPr>
                <w:szCs w:val="24"/>
              </w:rPr>
            </w:pPr>
          </w:p>
        </w:tc>
        <w:tc>
          <w:tcPr>
            <w:tcW w:w="253" w:type="dxa"/>
          </w:tcPr>
          <w:p w:rsidR="00F77C6E" w:rsidRPr="004E0BEF" w:rsidRDefault="00F77C6E" w:rsidP="00F77C6E">
            <w:pPr>
              <w:pStyle w:val="H21"/>
              <w:ind w:left="173" w:hanging="173"/>
              <w:outlineLvl w:val="0"/>
              <w:rPr>
                <w:szCs w:val="24"/>
              </w:rPr>
            </w:pPr>
          </w:p>
        </w:tc>
        <w:tc>
          <w:tcPr>
            <w:tcW w:w="1464" w:type="dxa"/>
            <w:tcBorders>
              <w:bottom w:val="single" w:sz="4" w:space="0" w:color="auto"/>
            </w:tcBorders>
          </w:tcPr>
          <w:p w:rsidR="00F77C6E" w:rsidRPr="004E0BEF" w:rsidRDefault="00F77C6E" w:rsidP="00F77C6E">
            <w:pPr>
              <w:pStyle w:val="H21"/>
              <w:ind w:left="173" w:hanging="173"/>
              <w:outlineLvl w:val="0"/>
              <w:rPr>
                <w:szCs w:val="24"/>
              </w:rPr>
            </w:pPr>
          </w:p>
        </w:tc>
        <w:tc>
          <w:tcPr>
            <w:tcW w:w="286" w:type="dxa"/>
          </w:tcPr>
          <w:p w:rsidR="00F77C6E" w:rsidRPr="004E0BEF" w:rsidRDefault="00F77C6E" w:rsidP="00F77C6E">
            <w:pPr>
              <w:pStyle w:val="H21"/>
              <w:outlineLvl w:val="0"/>
              <w:rPr>
                <w:szCs w:val="24"/>
              </w:rPr>
            </w:pPr>
          </w:p>
        </w:tc>
        <w:tc>
          <w:tcPr>
            <w:tcW w:w="1777" w:type="dxa"/>
            <w:tcBorders>
              <w:bottom w:val="single" w:sz="4" w:space="0" w:color="auto"/>
            </w:tcBorders>
          </w:tcPr>
          <w:p w:rsidR="00F77C6E" w:rsidRPr="004E0BEF" w:rsidRDefault="00F77C6E" w:rsidP="00F77C6E">
            <w:pPr>
              <w:pStyle w:val="H21"/>
              <w:outlineLvl w:val="0"/>
              <w:rPr>
                <w:szCs w:val="24"/>
              </w:rPr>
            </w:pPr>
          </w:p>
        </w:tc>
        <w:tc>
          <w:tcPr>
            <w:tcW w:w="240" w:type="dxa"/>
          </w:tcPr>
          <w:p w:rsidR="00F77C6E" w:rsidRPr="004E0BEF" w:rsidRDefault="00F77C6E" w:rsidP="00F77C6E">
            <w:pPr>
              <w:pStyle w:val="H21"/>
              <w:outlineLvl w:val="0"/>
              <w:rPr>
                <w:szCs w:val="24"/>
              </w:rPr>
            </w:pPr>
          </w:p>
        </w:tc>
        <w:tc>
          <w:tcPr>
            <w:tcW w:w="1031" w:type="dxa"/>
            <w:tcBorders>
              <w:bottom w:val="single" w:sz="4" w:space="0" w:color="auto"/>
            </w:tcBorders>
          </w:tcPr>
          <w:p w:rsidR="00F77C6E" w:rsidRPr="004E0BEF" w:rsidRDefault="00F77C6E" w:rsidP="00F77C6E">
            <w:pPr>
              <w:pStyle w:val="H21"/>
              <w:outlineLvl w:val="0"/>
              <w:rPr>
                <w:szCs w:val="24"/>
              </w:rPr>
            </w:pPr>
          </w:p>
        </w:tc>
      </w:tr>
      <w:tr w:rsidR="00F77C6E" w:rsidRPr="004E0BEF" w:rsidTr="00F77C6E">
        <w:tc>
          <w:tcPr>
            <w:tcW w:w="1062"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תאריך</w:t>
            </w:r>
          </w:p>
        </w:tc>
        <w:tc>
          <w:tcPr>
            <w:tcW w:w="236" w:type="dxa"/>
          </w:tcPr>
          <w:p w:rsidR="00F77C6E" w:rsidRPr="004E0BEF" w:rsidRDefault="00F77C6E" w:rsidP="00F77C6E">
            <w:pPr>
              <w:pStyle w:val="Normal01"/>
              <w:spacing w:before="0" w:line="240" w:lineRule="auto"/>
              <w:jc w:val="center"/>
              <w:rPr>
                <w:sz w:val="24"/>
              </w:rPr>
            </w:pPr>
          </w:p>
        </w:tc>
        <w:tc>
          <w:tcPr>
            <w:tcW w:w="1652"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שם</w:t>
            </w:r>
          </w:p>
        </w:tc>
        <w:tc>
          <w:tcPr>
            <w:tcW w:w="253" w:type="dxa"/>
          </w:tcPr>
          <w:p w:rsidR="00F77C6E" w:rsidRPr="004E0BEF" w:rsidRDefault="00F77C6E" w:rsidP="00F77C6E">
            <w:pPr>
              <w:pStyle w:val="Normal01"/>
              <w:spacing w:before="0" w:line="240" w:lineRule="auto"/>
              <w:jc w:val="center"/>
              <w:rPr>
                <w:sz w:val="24"/>
              </w:rPr>
            </w:pPr>
          </w:p>
        </w:tc>
        <w:tc>
          <w:tcPr>
            <w:tcW w:w="1464"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מס' ת"ז</w:t>
            </w:r>
          </w:p>
        </w:tc>
        <w:tc>
          <w:tcPr>
            <w:tcW w:w="286" w:type="dxa"/>
          </w:tcPr>
          <w:p w:rsidR="00F77C6E" w:rsidRPr="004E0BEF" w:rsidRDefault="00F77C6E" w:rsidP="00F77C6E">
            <w:pPr>
              <w:pStyle w:val="Normal01"/>
              <w:spacing w:before="0" w:line="240" w:lineRule="auto"/>
              <w:jc w:val="center"/>
              <w:rPr>
                <w:sz w:val="24"/>
              </w:rPr>
            </w:pPr>
          </w:p>
        </w:tc>
        <w:tc>
          <w:tcPr>
            <w:tcW w:w="1777"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תפקיד</w:t>
            </w:r>
          </w:p>
        </w:tc>
        <w:tc>
          <w:tcPr>
            <w:tcW w:w="240" w:type="dxa"/>
          </w:tcPr>
          <w:p w:rsidR="00F77C6E" w:rsidRPr="004E0BEF" w:rsidRDefault="00F77C6E" w:rsidP="00F77C6E">
            <w:pPr>
              <w:pStyle w:val="Normal01"/>
              <w:spacing w:before="0" w:line="240" w:lineRule="auto"/>
              <w:jc w:val="center"/>
              <w:rPr>
                <w:sz w:val="24"/>
              </w:rPr>
            </w:pPr>
          </w:p>
        </w:tc>
        <w:tc>
          <w:tcPr>
            <w:tcW w:w="1031" w:type="dxa"/>
            <w:tcBorders>
              <w:top w:val="single" w:sz="4" w:space="0" w:color="auto"/>
            </w:tcBorders>
          </w:tcPr>
          <w:p w:rsidR="00F77C6E" w:rsidRPr="004E0BEF" w:rsidRDefault="00F77C6E" w:rsidP="00F77C6E">
            <w:pPr>
              <w:pStyle w:val="Normal01"/>
              <w:spacing w:before="0" w:line="240" w:lineRule="auto"/>
              <w:jc w:val="center"/>
              <w:rPr>
                <w:sz w:val="24"/>
              </w:rPr>
            </w:pPr>
            <w:r w:rsidRPr="004E0BEF">
              <w:rPr>
                <w:sz w:val="24"/>
                <w:rtl/>
              </w:rPr>
              <w:t>חתימה</w:t>
            </w:r>
          </w:p>
        </w:tc>
      </w:tr>
    </w:tbl>
    <w:p w:rsidR="00F77C6E" w:rsidRPr="004E0BEF" w:rsidRDefault="00F77C6E" w:rsidP="00F77C6E">
      <w:pPr>
        <w:pStyle w:val="Normal01"/>
        <w:ind w:right="-720"/>
        <w:jc w:val="center"/>
        <w:rPr>
          <w:sz w:val="24"/>
          <w:rtl/>
        </w:rPr>
      </w:pPr>
    </w:p>
    <w:p w:rsidR="00F77C6E" w:rsidRPr="004E0BEF" w:rsidRDefault="00F77C6E" w:rsidP="00F77C6E">
      <w:pPr>
        <w:pStyle w:val="Normal01"/>
        <w:ind w:right="-720"/>
        <w:jc w:val="center"/>
        <w:rPr>
          <w:b/>
          <w:bCs/>
          <w:sz w:val="24"/>
          <w:rtl/>
        </w:rPr>
      </w:pPr>
      <w:r w:rsidRPr="004E0BEF">
        <w:rPr>
          <w:b/>
          <w:bCs/>
          <w:sz w:val="24"/>
          <w:rtl/>
        </w:rPr>
        <w:t>אישור עורך הדין</w:t>
      </w:r>
    </w:p>
    <w:p w:rsidR="00F77C6E" w:rsidRPr="004E0BEF" w:rsidRDefault="00F77C6E" w:rsidP="00F77C6E">
      <w:pPr>
        <w:pStyle w:val="Normal01"/>
        <w:jc w:val="center"/>
        <w:rPr>
          <w:sz w:val="24"/>
          <w:rtl/>
        </w:rPr>
      </w:pPr>
    </w:p>
    <w:p w:rsidR="00F77C6E" w:rsidRPr="004E0BEF" w:rsidRDefault="00F77C6E" w:rsidP="00F77C6E">
      <w:pPr>
        <w:spacing w:line="360" w:lineRule="auto"/>
        <w:ind w:right="-720"/>
        <w:jc w:val="both"/>
        <w:rPr>
          <w:rFonts w:cs="David"/>
          <w:rtl/>
        </w:rPr>
      </w:pPr>
      <w:r w:rsidRPr="004E0BEF">
        <w:rPr>
          <w:rFonts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ואחרי שהזהרתיו/ה כי עליו/ה להצהיר אמת וכי יהיה/תהיה צפוי/ה לעונשים הקבועים בחוק אם לא יעשה/תעשה כן, חתם/ה בפני על התצהיר דלעיל. </w:t>
      </w:r>
    </w:p>
    <w:tbl>
      <w:tblPr>
        <w:bidiVisual/>
        <w:tblW w:w="7867" w:type="dxa"/>
        <w:tblInd w:w="137" w:type="dxa"/>
        <w:tblLook w:val="01E0" w:firstRow="1" w:lastRow="1" w:firstColumn="1" w:lastColumn="1" w:noHBand="0" w:noVBand="0"/>
      </w:tblPr>
      <w:tblGrid>
        <w:gridCol w:w="1287"/>
        <w:gridCol w:w="371"/>
        <w:gridCol w:w="1969"/>
        <w:gridCol w:w="397"/>
        <w:gridCol w:w="2303"/>
        <w:gridCol w:w="365"/>
        <w:gridCol w:w="1175"/>
      </w:tblGrid>
      <w:tr w:rsidR="00F77C6E" w:rsidRPr="004E0BEF" w:rsidTr="00F77C6E">
        <w:tc>
          <w:tcPr>
            <w:tcW w:w="1287" w:type="dxa"/>
            <w:tcBorders>
              <w:bottom w:val="single" w:sz="4" w:space="0" w:color="auto"/>
            </w:tcBorders>
          </w:tcPr>
          <w:p w:rsidR="00F77C6E" w:rsidRPr="004E0BEF" w:rsidRDefault="00F77C6E" w:rsidP="00F77C6E">
            <w:pPr>
              <w:pStyle w:val="H21"/>
              <w:outlineLvl w:val="0"/>
              <w:rPr>
                <w:szCs w:val="24"/>
              </w:rPr>
            </w:pPr>
          </w:p>
        </w:tc>
        <w:tc>
          <w:tcPr>
            <w:tcW w:w="371" w:type="dxa"/>
          </w:tcPr>
          <w:p w:rsidR="00F77C6E" w:rsidRPr="004E0BEF" w:rsidRDefault="00F77C6E" w:rsidP="00F77C6E">
            <w:pPr>
              <w:pStyle w:val="H21"/>
              <w:outlineLvl w:val="0"/>
              <w:rPr>
                <w:szCs w:val="24"/>
              </w:rPr>
            </w:pPr>
          </w:p>
        </w:tc>
        <w:tc>
          <w:tcPr>
            <w:tcW w:w="1969" w:type="dxa"/>
            <w:tcBorders>
              <w:bottom w:val="single" w:sz="4" w:space="0" w:color="auto"/>
            </w:tcBorders>
          </w:tcPr>
          <w:p w:rsidR="00F77C6E" w:rsidRPr="004E0BEF" w:rsidRDefault="00F77C6E" w:rsidP="00F77C6E">
            <w:pPr>
              <w:pStyle w:val="H21"/>
              <w:outlineLvl w:val="0"/>
              <w:rPr>
                <w:szCs w:val="24"/>
              </w:rPr>
            </w:pPr>
          </w:p>
        </w:tc>
        <w:tc>
          <w:tcPr>
            <w:tcW w:w="397" w:type="dxa"/>
          </w:tcPr>
          <w:p w:rsidR="00F77C6E" w:rsidRPr="004E0BEF" w:rsidRDefault="00F77C6E" w:rsidP="00F77C6E">
            <w:pPr>
              <w:pStyle w:val="H21"/>
              <w:ind w:left="173" w:hanging="173"/>
              <w:outlineLvl w:val="0"/>
              <w:rPr>
                <w:szCs w:val="24"/>
              </w:rPr>
            </w:pPr>
          </w:p>
        </w:tc>
        <w:tc>
          <w:tcPr>
            <w:tcW w:w="2303" w:type="dxa"/>
            <w:tcBorders>
              <w:bottom w:val="single" w:sz="4" w:space="0" w:color="auto"/>
            </w:tcBorders>
          </w:tcPr>
          <w:p w:rsidR="00F77C6E" w:rsidRPr="004E0BEF" w:rsidRDefault="00F77C6E" w:rsidP="00F77C6E">
            <w:pPr>
              <w:pStyle w:val="H21"/>
              <w:ind w:left="173" w:hanging="173"/>
              <w:outlineLvl w:val="0"/>
              <w:rPr>
                <w:szCs w:val="24"/>
              </w:rPr>
            </w:pPr>
          </w:p>
        </w:tc>
        <w:tc>
          <w:tcPr>
            <w:tcW w:w="365" w:type="dxa"/>
          </w:tcPr>
          <w:p w:rsidR="00F77C6E" w:rsidRPr="004E0BEF" w:rsidRDefault="00F77C6E" w:rsidP="00F77C6E">
            <w:pPr>
              <w:pStyle w:val="H21"/>
              <w:outlineLvl w:val="0"/>
              <w:rPr>
                <w:szCs w:val="24"/>
              </w:rPr>
            </w:pPr>
          </w:p>
        </w:tc>
        <w:tc>
          <w:tcPr>
            <w:tcW w:w="1175" w:type="dxa"/>
            <w:tcBorders>
              <w:bottom w:val="single" w:sz="4" w:space="0" w:color="auto"/>
            </w:tcBorders>
          </w:tcPr>
          <w:p w:rsidR="00F77C6E" w:rsidRPr="004E0BEF" w:rsidRDefault="00F77C6E" w:rsidP="00F77C6E">
            <w:pPr>
              <w:pStyle w:val="H21"/>
              <w:outlineLvl w:val="0"/>
              <w:rPr>
                <w:szCs w:val="24"/>
              </w:rPr>
            </w:pPr>
          </w:p>
        </w:tc>
      </w:tr>
      <w:tr w:rsidR="00F77C6E" w:rsidRPr="004E0BEF" w:rsidTr="00F77C6E">
        <w:tc>
          <w:tcPr>
            <w:tcW w:w="1287"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תאריך</w:t>
            </w:r>
          </w:p>
        </w:tc>
        <w:tc>
          <w:tcPr>
            <w:tcW w:w="371" w:type="dxa"/>
          </w:tcPr>
          <w:p w:rsidR="00F77C6E" w:rsidRPr="004E0BEF" w:rsidRDefault="00F77C6E" w:rsidP="00F77C6E">
            <w:pPr>
              <w:pStyle w:val="Normal01"/>
              <w:spacing w:before="0" w:line="240" w:lineRule="auto"/>
              <w:jc w:val="center"/>
              <w:rPr>
                <w:sz w:val="24"/>
              </w:rPr>
            </w:pPr>
          </w:p>
        </w:tc>
        <w:tc>
          <w:tcPr>
            <w:tcW w:w="1969"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שם</w:t>
            </w:r>
          </w:p>
        </w:tc>
        <w:tc>
          <w:tcPr>
            <w:tcW w:w="397" w:type="dxa"/>
          </w:tcPr>
          <w:p w:rsidR="00F77C6E" w:rsidRPr="004E0BEF" w:rsidRDefault="00F77C6E" w:rsidP="00F77C6E">
            <w:pPr>
              <w:pStyle w:val="Normal01"/>
              <w:spacing w:before="0" w:line="240" w:lineRule="auto"/>
              <w:jc w:val="center"/>
              <w:rPr>
                <w:sz w:val="24"/>
              </w:rPr>
            </w:pPr>
          </w:p>
        </w:tc>
        <w:tc>
          <w:tcPr>
            <w:tcW w:w="2303"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חתימה וחותמת</w:t>
            </w:r>
          </w:p>
        </w:tc>
        <w:tc>
          <w:tcPr>
            <w:tcW w:w="365" w:type="dxa"/>
          </w:tcPr>
          <w:p w:rsidR="00F77C6E" w:rsidRPr="004E0BEF" w:rsidRDefault="00F77C6E" w:rsidP="00F77C6E">
            <w:pPr>
              <w:pStyle w:val="Normal01"/>
              <w:spacing w:before="0" w:line="240" w:lineRule="auto"/>
              <w:jc w:val="center"/>
              <w:rPr>
                <w:sz w:val="24"/>
              </w:rPr>
            </w:pPr>
          </w:p>
        </w:tc>
        <w:tc>
          <w:tcPr>
            <w:tcW w:w="1175"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מס' רישיון</w:t>
            </w:r>
          </w:p>
        </w:tc>
      </w:tr>
    </w:tbl>
    <w:p w:rsidR="00F77C6E" w:rsidRPr="004E0BEF" w:rsidRDefault="00F77C6E" w:rsidP="00F77C6E">
      <w:pPr>
        <w:rPr>
          <w:rFonts w:cs="David"/>
          <w:b/>
          <w:bCs/>
          <w:rtl/>
        </w:rPr>
      </w:pPr>
    </w:p>
    <w:p w:rsidR="00F77C6E" w:rsidRPr="004E0BEF" w:rsidRDefault="00F77C6E" w:rsidP="00F77C6E">
      <w:pPr>
        <w:pStyle w:val="H21"/>
        <w:outlineLvl w:val="0"/>
        <w:rPr>
          <w:szCs w:val="24"/>
          <w:rtl/>
        </w:rPr>
      </w:pPr>
      <w:r w:rsidRPr="004E0BEF">
        <w:rPr>
          <w:szCs w:val="24"/>
          <w:rtl/>
        </w:rPr>
        <w:br w:type="page"/>
      </w:r>
      <w:bookmarkStart w:id="677" w:name="_Toc318848604"/>
      <w:bookmarkStart w:id="678" w:name="_Toc422087709"/>
      <w:bookmarkStart w:id="679" w:name="_Toc433800422"/>
      <w:bookmarkStart w:id="680" w:name="_Toc434707013"/>
      <w:bookmarkStart w:id="681" w:name="_Toc434738301"/>
      <w:bookmarkStart w:id="682" w:name="_Toc447487382"/>
      <w:r w:rsidRPr="004E0BEF">
        <w:rPr>
          <w:szCs w:val="24"/>
          <w:rtl/>
        </w:rPr>
        <w:lastRenderedPageBreak/>
        <w:t>נספח 0.7.1 חוזה התקשרות</w:t>
      </w:r>
      <w:bookmarkEnd w:id="677"/>
      <w:bookmarkEnd w:id="678"/>
      <w:bookmarkEnd w:id="679"/>
      <w:bookmarkEnd w:id="680"/>
      <w:bookmarkEnd w:id="681"/>
      <w:bookmarkEnd w:id="682"/>
    </w:p>
    <w:p w:rsidR="00F77C6E" w:rsidRPr="004E0BEF" w:rsidRDefault="00F77C6E" w:rsidP="00F77C6E">
      <w:pPr>
        <w:tabs>
          <w:tab w:val="left" w:pos="4560"/>
        </w:tabs>
        <w:spacing w:line="240" w:lineRule="atLeast"/>
        <w:jc w:val="center"/>
        <w:rPr>
          <w:rFonts w:cs="David"/>
          <w:b/>
          <w:bCs/>
          <w:rtl/>
        </w:rPr>
      </w:pPr>
    </w:p>
    <w:p w:rsidR="00F77C6E" w:rsidRPr="008D1982" w:rsidRDefault="004E0BEF" w:rsidP="00F77C6E">
      <w:pPr>
        <w:pStyle w:val="Normal01"/>
        <w:jc w:val="center"/>
        <w:rPr>
          <w:sz w:val="24"/>
          <w:rtl/>
        </w:rPr>
      </w:pPr>
      <w:r w:rsidRPr="008D1982">
        <w:rPr>
          <w:sz w:val="24"/>
          <w:rtl/>
        </w:rPr>
        <w:t xml:space="preserve">מכרז </w:t>
      </w:r>
      <w:r w:rsidRPr="008D1982">
        <w:rPr>
          <w:rFonts w:hint="cs"/>
          <w:sz w:val="24"/>
          <w:rtl/>
        </w:rPr>
        <w:t xml:space="preserve">מס' 10/2016 </w:t>
      </w:r>
      <w:r w:rsidRPr="008D1982">
        <w:rPr>
          <w:sz w:val="24"/>
          <w:rtl/>
        </w:rPr>
        <w:t>–</w:t>
      </w:r>
      <w:r w:rsidRPr="008D1982">
        <w:rPr>
          <w:rFonts w:hint="cs"/>
          <w:sz w:val="24"/>
          <w:rtl/>
        </w:rPr>
        <w:t xml:space="preserve"> הפקת ופיתוח קורסים מקוונים </w:t>
      </w:r>
      <w:r w:rsidR="009F614E" w:rsidRPr="008D1982">
        <w:rPr>
          <w:rFonts w:hint="cs"/>
          <w:sz w:val="24"/>
          <w:rtl/>
        </w:rPr>
        <w:t>למשרד התיירות</w:t>
      </w:r>
    </w:p>
    <w:p w:rsidR="00F77C6E" w:rsidRPr="008D1982" w:rsidRDefault="00F77C6E" w:rsidP="00F77C6E">
      <w:pPr>
        <w:pStyle w:val="Normal01"/>
        <w:jc w:val="center"/>
        <w:rPr>
          <w:sz w:val="24"/>
          <w:rtl/>
        </w:rPr>
      </w:pPr>
      <w:r w:rsidRPr="008D1982">
        <w:rPr>
          <w:sz w:val="24"/>
          <w:rtl/>
        </w:rPr>
        <w:t>שנערך ונחתם בירושלים ביום ____ בחודש ____</w:t>
      </w:r>
      <w:r w:rsidRPr="008D1982">
        <w:rPr>
          <w:rFonts w:hint="cs"/>
          <w:sz w:val="24"/>
          <w:rtl/>
        </w:rPr>
        <w:t>___</w:t>
      </w:r>
      <w:r w:rsidRPr="008D1982">
        <w:rPr>
          <w:sz w:val="24"/>
          <w:rtl/>
        </w:rPr>
        <w:t>__ בשנת _________</w:t>
      </w:r>
    </w:p>
    <w:p w:rsidR="00F77C6E" w:rsidRPr="008D1982" w:rsidRDefault="00F77C6E" w:rsidP="00F77C6E">
      <w:pPr>
        <w:tabs>
          <w:tab w:val="left" w:pos="4560"/>
        </w:tabs>
        <w:spacing w:line="240" w:lineRule="atLeast"/>
        <w:jc w:val="center"/>
        <w:rPr>
          <w:rFonts w:cs="David"/>
          <w:b/>
          <w:bCs/>
          <w:sz w:val="24"/>
          <w:szCs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0"/>
        <w:gridCol w:w="1967"/>
        <w:gridCol w:w="11"/>
        <w:gridCol w:w="4691"/>
      </w:tblGrid>
      <w:tr w:rsidR="00F77C6E" w:rsidRPr="008D1982" w:rsidTr="00F77C6E">
        <w:trPr>
          <w:trHeight w:val="1155"/>
        </w:trPr>
        <w:tc>
          <w:tcPr>
            <w:tcW w:w="1340" w:type="dxa"/>
          </w:tcPr>
          <w:p w:rsidR="00F77C6E" w:rsidRPr="008D1982" w:rsidRDefault="00F77C6E" w:rsidP="00F77C6E">
            <w:pPr>
              <w:tabs>
                <w:tab w:val="left" w:pos="840"/>
              </w:tabs>
              <w:spacing w:line="240" w:lineRule="atLeast"/>
              <w:jc w:val="both"/>
              <w:rPr>
                <w:rFonts w:cs="David"/>
                <w:b/>
                <w:bCs/>
                <w:sz w:val="24"/>
                <w:szCs w:val="24"/>
                <w:rtl/>
              </w:rPr>
            </w:pPr>
            <w:r w:rsidRPr="008D1982">
              <w:rPr>
                <w:rFonts w:cs="David" w:hint="cs"/>
                <w:b/>
                <w:bCs/>
                <w:sz w:val="24"/>
                <w:szCs w:val="24"/>
                <w:rtl/>
              </w:rPr>
              <w:t>בין:</w:t>
            </w:r>
          </w:p>
        </w:tc>
        <w:tc>
          <w:tcPr>
            <w:tcW w:w="6669" w:type="dxa"/>
            <w:gridSpan w:val="3"/>
          </w:tcPr>
          <w:p w:rsidR="00F77C6E" w:rsidRPr="008D1982" w:rsidRDefault="00F77C6E" w:rsidP="00F77C6E">
            <w:pPr>
              <w:pStyle w:val="Normal01"/>
              <w:spacing w:before="0" w:line="360" w:lineRule="auto"/>
              <w:rPr>
                <w:sz w:val="24"/>
                <w:rtl/>
              </w:rPr>
            </w:pPr>
            <w:r w:rsidRPr="008D1982">
              <w:rPr>
                <w:sz w:val="24"/>
                <w:rtl/>
              </w:rPr>
              <w:t>משרד התיירות</w:t>
            </w:r>
          </w:p>
          <w:p w:rsidR="00F77C6E" w:rsidRPr="008D1982" w:rsidRDefault="00F77C6E" w:rsidP="00F77C6E">
            <w:pPr>
              <w:tabs>
                <w:tab w:val="left" w:pos="840"/>
              </w:tabs>
              <w:spacing w:line="360" w:lineRule="auto"/>
              <w:jc w:val="both"/>
              <w:rPr>
                <w:rFonts w:cs="David"/>
                <w:sz w:val="24"/>
                <w:szCs w:val="24"/>
                <w:rtl/>
              </w:rPr>
            </w:pPr>
            <w:r w:rsidRPr="008D1982">
              <w:rPr>
                <w:rFonts w:cs="David"/>
                <w:sz w:val="24"/>
                <w:szCs w:val="24"/>
                <w:rtl/>
              </w:rPr>
              <w:t xml:space="preserve">בנק ישראל 5, ירושלים ע"י </w:t>
            </w:r>
            <w:proofErr w:type="spellStart"/>
            <w:r w:rsidRPr="008D1982">
              <w:rPr>
                <w:rFonts w:cs="David"/>
                <w:sz w:val="24"/>
                <w:szCs w:val="24"/>
                <w:rtl/>
              </w:rPr>
              <w:t>מורשי</w:t>
            </w:r>
            <w:proofErr w:type="spellEnd"/>
            <w:r w:rsidRPr="008D1982">
              <w:rPr>
                <w:rFonts w:cs="David"/>
                <w:sz w:val="24"/>
                <w:szCs w:val="24"/>
                <w:rtl/>
              </w:rPr>
              <w:t xml:space="preserve"> חתימה מטעמה שהם מנהל </w:t>
            </w:r>
            <w:r w:rsidRPr="008D1982">
              <w:rPr>
                <w:rFonts w:cs="David" w:hint="cs"/>
                <w:sz w:val="24"/>
                <w:szCs w:val="24"/>
                <w:rtl/>
              </w:rPr>
              <w:t xml:space="preserve">....... </w:t>
            </w:r>
            <w:r w:rsidRPr="008D1982">
              <w:rPr>
                <w:rFonts w:cs="David"/>
                <w:sz w:val="24"/>
                <w:szCs w:val="24"/>
                <w:rtl/>
              </w:rPr>
              <w:br/>
              <w:t xml:space="preserve">ביחד עם חשב </w:t>
            </w:r>
            <w:r w:rsidRPr="008D1982">
              <w:rPr>
                <w:rFonts w:cs="David" w:hint="cs"/>
                <w:sz w:val="24"/>
                <w:szCs w:val="24"/>
                <w:rtl/>
              </w:rPr>
              <w:t xml:space="preserve">המשרד </w:t>
            </w:r>
            <w:r w:rsidRPr="008D1982">
              <w:rPr>
                <w:rFonts w:cs="David"/>
                <w:sz w:val="24"/>
                <w:szCs w:val="24"/>
                <w:rtl/>
              </w:rPr>
              <w:t>(להלן - "</w:t>
            </w:r>
            <w:r w:rsidRPr="008D1982">
              <w:rPr>
                <w:rFonts w:cs="David" w:hint="cs"/>
                <w:b/>
                <w:bCs/>
                <w:sz w:val="24"/>
                <w:szCs w:val="24"/>
                <w:rtl/>
              </w:rPr>
              <w:t>משרד התיירות</w:t>
            </w:r>
            <w:r w:rsidRPr="008D1982">
              <w:rPr>
                <w:rFonts w:cs="David"/>
                <w:sz w:val="24"/>
                <w:szCs w:val="24"/>
                <w:rtl/>
              </w:rPr>
              <w:t>")</w:t>
            </w:r>
          </w:p>
        </w:tc>
      </w:tr>
      <w:tr w:rsidR="00F77C6E" w:rsidRPr="008D1982" w:rsidTr="00F77C6E">
        <w:trPr>
          <w:trHeight w:val="397"/>
        </w:trPr>
        <w:tc>
          <w:tcPr>
            <w:tcW w:w="1340" w:type="dxa"/>
          </w:tcPr>
          <w:p w:rsidR="00F77C6E" w:rsidRPr="008D1982" w:rsidRDefault="00F77C6E" w:rsidP="00F77C6E">
            <w:pPr>
              <w:tabs>
                <w:tab w:val="left" w:pos="840"/>
              </w:tabs>
              <w:spacing w:line="240" w:lineRule="atLeast"/>
              <w:jc w:val="both"/>
              <w:rPr>
                <w:rFonts w:cs="David"/>
                <w:sz w:val="24"/>
                <w:szCs w:val="24"/>
                <w:rtl/>
              </w:rPr>
            </w:pPr>
          </w:p>
        </w:tc>
        <w:tc>
          <w:tcPr>
            <w:tcW w:w="6669" w:type="dxa"/>
            <w:gridSpan w:val="3"/>
          </w:tcPr>
          <w:p w:rsidR="00F77C6E" w:rsidRPr="008D1982" w:rsidRDefault="00F77C6E" w:rsidP="00F77C6E">
            <w:pPr>
              <w:tabs>
                <w:tab w:val="left" w:pos="840"/>
              </w:tabs>
              <w:spacing w:line="240" w:lineRule="atLeast"/>
              <w:jc w:val="right"/>
              <w:rPr>
                <w:rFonts w:cs="David"/>
                <w:sz w:val="24"/>
                <w:szCs w:val="24"/>
                <w:rtl/>
              </w:rPr>
            </w:pPr>
            <w:r w:rsidRPr="008D1982">
              <w:rPr>
                <w:rFonts w:cs="David"/>
                <w:sz w:val="24"/>
                <w:szCs w:val="24"/>
                <w:rtl/>
              </w:rPr>
              <w:t>מצד אחד;</w:t>
            </w:r>
          </w:p>
        </w:tc>
      </w:tr>
      <w:tr w:rsidR="00F77C6E" w:rsidRPr="008D1982" w:rsidTr="00F77C6E">
        <w:trPr>
          <w:trHeight w:val="454"/>
        </w:trPr>
        <w:tc>
          <w:tcPr>
            <w:tcW w:w="1340" w:type="dxa"/>
          </w:tcPr>
          <w:p w:rsidR="00F77C6E" w:rsidRPr="008D1982" w:rsidRDefault="00F77C6E" w:rsidP="00F77C6E">
            <w:pPr>
              <w:tabs>
                <w:tab w:val="left" w:pos="840"/>
              </w:tabs>
              <w:spacing w:line="240" w:lineRule="atLeast"/>
              <w:jc w:val="both"/>
              <w:rPr>
                <w:rFonts w:cs="David"/>
                <w:b/>
                <w:bCs/>
                <w:sz w:val="24"/>
                <w:szCs w:val="24"/>
                <w:rtl/>
              </w:rPr>
            </w:pPr>
            <w:r w:rsidRPr="008D1982">
              <w:rPr>
                <w:rFonts w:cs="David" w:hint="cs"/>
                <w:b/>
                <w:bCs/>
                <w:sz w:val="24"/>
                <w:szCs w:val="24"/>
                <w:rtl/>
              </w:rPr>
              <w:t>לבין:</w:t>
            </w:r>
          </w:p>
        </w:tc>
        <w:tc>
          <w:tcPr>
            <w:tcW w:w="1967" w:type="dxa"/>
          </w:tcPr>
          <w:p w:rsidR="00F77C6E" w:rsidRPr="008D1982" w:rsidRDefault="00F77C6E" w:rsidP="00F77C6E">
            <w:pPr>
              <w:tabs>
                <w:tab w:val="left" w:pos="840"/>
              </w:tabs>
              <w:spacing w:line="240" w:lineRule="atLeast"/>
              <w:jc w:val="both"/>
              <w:rPr>
                <w:rFonts w:cs="David"/>
                <w:sz w:val="24"/>
                <w:szCs w:val="24"/>
                <w:rtl/>
              </w:rPr>
            </w:pPr>
            <w:r w:rsidRPr="008D1982">
              <w:rPr>
                <w:rFonts w:cs="David" w:hint="cs"/>
                <w:sz w:val="24"/>
                <w:szCs w:val="24"/>
                <w:rtl/>
              </w:rPr>
              <w:t>שם החברה:</w:t>
            </w:r>
          </w:p>
        </w:tc>
        <w:tc>
          <w:tcPr>
            <w:tcW w:w="4702" w:type="dxa"/>
            <w:gridSpan w:val="2"/>
          </w:tcPr>
          <w:p w:rsidR="00F77C6E" w:rsidRPr="008D1982" w:rsidRDefault="00F77C6E" w:rsidP="00F77C6E">
            <w:pPr>
              <w:tabs>
                <w:tab w:val="left" w:pos="840"/>
              </w:tabs>
              <w:spacing w:line="240" w:lineRule="atLeast"/>
              <w:jc w:val="both"/>
              <w:rPr>
                <w:rFonts w:cs="David"/>
                <w:sz w:val="24"/>
                <w:szCs w:val="24"/>
                <w:rtl/>
              </w:rPr>
            </w:pPr>
            <w:r w:rsidRPr="008D1982">
              <w:rPr>
                <w:rFonts w:cs="David" w:hint="cs"/>
                <w:sz w:val="24"/>
                <w:szCs w:val="24"/>
                <w:rtl/>
              </w:rPr>
              <w:t>_____________________________________</w:t>
            </w:r>
          </w:p>
        </w:tc>
      </w:tr>
      <w:tr w:rsidR="00F77C6E" w:rsidRPr="008D1982" w:rsidTr="00F77C6E">
        <w:trPr>
          <w:trHeight w:val="454"/>
        </w:trPr>
        <w:tc>
          <w:tcPr>
            <w:tcW w:w="1340" w:type="dxa"/>
          </w:tcPr>
          <w:p w:rsidR="00F77C6E" w:rsidRPr="008D1982" w:rsidRDefault="00F77C6E" w:rsidP="00F77C6E">
            <w:pPr>
              <w:tabs>
                <w:tab w:val="left" w:pos="840"/>
              </w:tabs>
              <w:spacing w:line="240" w:lineRule="atLeast"/>
              <w:jc w:val="both"/>
              <w:rPr>
                <w:rFonts w:cs="David"/>
                <w:sz w:val="24"/>
                <w:szCs w:val="24"/>
                <w:rtl/>
              </w:rPr>
            </w:pPr>
          </w:p>
        </w:tc>
        <w:tc>
          <w:tcPr>
            <w:tcW w:w="1978" w:type="dxa"/>
            <w:gridSpan w:val="2"/>
          </w:tcPr>
          <w:p w:rsidR="00F77C6E" w:rsidRPr="008D1982" w:rsidRDefault="00F77C6E" w:rsidP="00F77C6E">
            <w:pPr>
              <w:tabs>
                <w:tab w:val="left" w:pos="840"/>
              </w:tabs>
              <w:spacing w:line="240" w:lineRule="atLeast"/>
              <w:jc w:val="both"/>
              <w:rPr>
                <w:rFonts w:cs="David"/>
                <w:sz w:val="24"/>
                <w:szCs w:val="24"/>
                <w:rtl/>
              </w:rPr>
            </w:pPr>
            <w:r w:rsidRPr="008D1982">
              <w:rPr>
                <w:rFonts w:cs="David" w:hint="cs"/>
                <w:sz w:val="24"/>
                <w:szCs w:val="24"/>
                <w:rtl/>
              </w:rPr>
              <w:t>ח.פ.</w:t>
            </w:r>
          </w:p>
        </w:tc>
        <w:tc>
          <w:tcPr>
            <w:tcW w:w="4691" w:type="dxa"/>
          </w:tcPr>
          <w:p w:rsidR="00F77C6E" w:rsidRPr="008D1982" w:rsidRDefault="00F77C6E" w:rsidP="00F77C6E">
            <w:pPr>
              <w:tabs>
                <w:tab w:val="left" w:pos="840"/>
              </w:tabs>
              <w:spacing w:line="240" w:lineRule="atLeast"/>
              <w:jc w:val="both"/>
              <w:rPr>
                <w:rFonts w:cs="David"/>
                <w:sz w:val="24"/>
                <w:szCs w:val="24"/>
                <w:rtl/>
              </w:rPr>
            </w:pPr>
            <w:r w:rsidRPr="008D1982">
              <w:rPr>
                <w:rFonts w:cs="David" w:hint="cs"/>
                <w:sz w:val="24"/>
                <w:szCs w:val="24"/>
                <w:rtl/>
              </w:rPr>
              <w:t>_____________________________________</w:t>
            </w:r>
          </w:p>
        </w:tc>
      </w:tr>
      <w:tr w:rsidR="00F77C6E" w:rsidRPr="008D1982" w:rsidTr="00F77C6E">
        <w:trPr>
          <w:trHeight w:val="454"/>
        </w:trPr>
        <w:tc>
          <w:tcPr>
            <w:tcW w:w="1340" w:type="dxa"/>
          </w:tcPr>
          <w:p w:rsidR="00F77C6E" w:rsidRPr="008D1982" w:rsidRDefault="00F77C6E" w:rsidP="00F77C6E">
            <w:pPr>
              <w:tabs>
                <w:tab w:val="left" w:pos="840"/>
              </w:tabs>
              <w:spacing w:line="240" w:lineRule="atLeast"/>
              <w:jc w:val="both"/>
              <w:rPr>
                <w:rFonts w:cs="David"/>
                <w:sz w:val="24"/>
                <w:szCs w:val="24"/>
                <w:rtl/>
              </w:rPr>
            </w:pPr>
          </w:p>
        </w:tc>
        <w:tc>
          <w:tcPr>
            <w:tcW w:w="1978" w:type="dxa"/>
            <w:gridSpan w:val="2"/>
          </w:tcPr>
          <w:p w:rsidR="00F77C6E" w:rsidRPr="008D1982" w:rsidRDefault="00F77C6E" w:rsidP="00F77C6E">
            <w:pPr>
              <w:tabs>
                <w:tab w:val="left" w:pos="840"/>
              </w:tabs>
              <w:spacing w:line="240" w:lineRule="atLeast"/>
              <w:jc w:val="both"/>
              <w:rPr>
                <w:rFonts w:cs="David"/>
                <w:sz w:val="24"/>
                <w:szCs w:val="24"/>
                <w:rtl/>
              </w:rPr>
            </w:pPr>
            <w:r w:rsidRPr="008D1982">
              <w:rPr>
                <w:rFonts w:cs="David"/>
                <w:sz w:val="24"/>
                <w:szCs w:val="24"/>
                <w:rtl/>
              </w:rPr>
              <w:t>מען משרדה הרשום:</w:t>
            </w:r>
          </w:p>
        </w:tc>
        <w:tc>
          <w:tcPr>
            <w:tcW w:w="4691" w:type="dxa"/>
          </w:tcPr>
          <w:p w:rsidR="00F77C6E" w:rsidRPr="008D1982" w:rsidRDefault="00F77C6E" w:rsidP="00F77C6E">
            <w:pPr>
              <w:tabs>
                <w:tab w:val="left" w:pos="840"/>
              </w:tabs>
              <w:spacing w:line="240" w:lineRule="atLeast"/>
              <w:jc w:val="both"/>
              <w:rPr>
                <w:rFonts w:cs="David"/>
                <w:sz w:val="24"/>
                <w:szCs w:val="24"/>
                <w:rtl/>
              </w:rPr>
            </w:pPr>
            <w:r w:rsidRPr="008D1982">
              <w:rPr>
                <w:rFonts w:cs="David" w:hint="cs"/>
                <w:sz w:val="24"/>
                <w:szCs w:val="24"/>
                <w:rtl/>
              </w:rPr>
              <w:t>_____________________________________</w:t>
            </w:r>
          </w:p>
        </w:tc>
      </w:tr>
      <w:tr w:rsidR="00F77C6E" w:rsidRPr="008D1982" w:rsidTr="00F77C6E">
        <w:trPr>
          <w:trHeight w:val="454"/>
        </w:trPr>
        <w:tc>
          <w:tcPr>
            <w:tcW w:w="1340" w:type="dxa"/>
          </w:tcPr>
          <w:p w:rsidR="00F77C6E" w:rsidRPr="008D1982" w:rsidRDefault="00F77C6E" w:rsidP="00F77C6E">
            <w:pPr>
              <w:tabs>
                <w:tab w:val="left" w:pos="840"/>
              </w:tabs>
              <w:spacing w:line="240" w:lineRule="atLeast"/>
              <w:jc w:val="both"/>
              <w:rPr>
                <w:rFonts w:cs="David"/>
                <w:sz w:val="24"/>
                <w:szCs w:val="24"/>
                <w:rtl/>
              </w:rPr>
            </w:pPr>
          </w:p>
        </w:tc>
        <w:tc>
          <w:tcPr>
            <w:tcW w:w="1978" w:type="dxa"/>
            <w:gridSpan w:val="2"/>
          </w:tcPr>
          <w:p w:rsidR="00F77C6E" w:rsidRPr="008D1982" w:rsidRDefault="00F77C6E" w:rsidP="00F77C6E">
            <w:pPr>
              <w:tabs>
                <w:tab w:val="left" w:pos="840"/>
              </w:tabs>
              <w:spacing w:line="240" w:lineRule="atLeast"/>
              <w:jc w:val="both"/>
              <w:rPr>
                <w:rFonts w:cs="David"/>
                <w:sz w:val="24"/>
                <w:szCs w:val="24"/>
                <w:rtl/>
              </w:rPr>
            </w:pPr>
            <w:r w:rsidRPr="008D1982">
              <w:rPr>
                <w:rFonts w:cs="David"/>
                <w:sz w:val="24"/>
                <w:szCs w:val="24"/>
                <w:rtl/>
              </w:rPr>
              <w:t>באמצעות:</w:t>
            </w:r>
          </w:p>
        </w:tc>
        <w:tc>
          <w:tcPr>
            <w:tcW w:w="4691" w:type="dxa"/>
          </w:tcPr>
          <w:p w:rsidR="00F77C6E" w:rsidRPr="008D1982" w:rsidRDefault="00F77C6E" w:rsidP="00F77C6E">
            <w:pPr>
              <w:tabs>
                <w:tab w:val="left" w:pos="840"/>
              </w:tabs>
              <w:spacing w:line="240" w:lineRule="atLeast"/>
              <w:jc w:val="both"/>
              <w:rPr>
                <w:rFonts w:cs="David"/>
                <w:sz w:val="24"/>
                <w:szCs w:val="24"/>
                <w:rtl/>
              </w:rPr>
            </w:pPr>
            <w:r w:rsidRPr="008D1982">
              <w:rPr>
                <w:rFonts w:cs="David" w:hint="cs"/>
                <w:sz w:val="24"/>
                <w:szCs w:val="24"/>
                <w:rtl/>
              </w:rPr>
              <w:t>_____________________________________</w:t>
            </w:r>
          </w:p>
        </w:tc>
      </w:tr>
      <w:tr w:rsidR="00F77C6E" w:rsidRPr="008D1982" w:rsidTr="00F77C6E">
        <w:trPr>
          <w:trHeight w:val="454"/>
        </w:trPr>
        <w:tc>
          <w:tcPr>
            <w:tcW w:w="1340" w:type="dxa"/>
          </w:tcPr>
          <w:p w:rsidR="00F77C6E" w:rsidRPr="008D1982" w:rsidRDefault="00F77C6E" w:rsidP="00F77C6E">
            <w:pPr>
              <w:tabs>
                <w:tab w:val="left" w:pos="840"/>
              </w:tabs>
              <w:spacing w:line="240" w:lineRule="atLeast"/>
              <w:jc w:val="both"/>
              <w:rPr>
                <w:rFonts w:cs="David"/>
                <w:sz w:val="24"/>
                <w:szCs w:val="24"/>
                <w:rtl/>
              </w:rPr>
            </w:pPr>
          </w:p>
        </w:tc>
        <w:tc>
          <w:tcPr>
            <w:tcW w:w="1978" w:type="dxa"/>
            <w:gridSpan w:val="2"/>
          </w:tcPr>
          <w:p w:rsidR="00F77C6E" w:rsidRPr="008D1982" w:rsidRDefault="00F77C6E" w:rsidP="00F77C6E">
            <w:pPr>
              <w:tabs>
                <w:tab w:val="left" w:pos="840"/>
              </w:tabs>
              <w:spacing w:line="240" w:lineRule="atLeast"/>
              <w:jc w:val="both"/>
              <w:rPr>
                <w:rFonts w:cs="David"/>
                <w:sz w:val="24"/>
                <w:szCs w:val="24"/>
                <w:rtl/>
              </w:rPr>
            </w:pPr>
            <w:r w:rsidRPr="008D1982">
              <w:rPr>
                <w:rFonts w:cs="David"/>
                <w:sz w:val="24"/>
                <w:szCs w:val="24"/>
                <w:rtl/>
              </w:rPr>
              <w:t>ובאמצעות:</w:t>
            </w:r>
          </w:p>
        </w:tc>
        <w:tc>
          <w:tcPr>
            <w:tcW w:w="4691" w:type="dxa"/>
          </w:tcPr>
          <w:p w:rsidR="00F77C6E" w:rsidRPr="008D1982" w:rsidRDefault="00F77C6E" w:rsidP="00F77C6E">
            <w:pPr>
              <w:tabs>
                <w:tab w:val="left" w:pos="840"/>
              </w:tabs>
              <w:spacing w:line="240" w:lineRule="atLeast"/>
              <w:jc w:val="both"/>
              <w:rPr>
                <w:rFonts w:cs="David"/>
                <w:sz w:val="24"/>
                <w:szCs w:val="24"/>
                <w:rtl/>
              </w:rPr>
            </w:pPr>
            <w:r w:rsidRPr="008D1982">
              <w:rPr>
                <w:rFonts w:cs="David" w:hint="cs"/>
                <w:sz w:val="24"/>
                <w:szCs w:val="24"/>
                <w:rtl/>
              </w:rPr>
              <w:t>_____________________________________</w:t>
            </w:r>
          </w:p>
        </w:tc>
      </w:tr>
      <w:tr w:rsidR="00F77C6E" w:rsidRPr="008D1982" w:rsidTr="00F77C6E">
        <w:trPr>
          <w:trHeight w:val="454"/>
        </w:trPr>
        <w:tc>
          <w:tcPr>
            <w:tcW w:w="1340" w:type="dxa"/>
          </w:tcPr>
          <w:p w:rsidR="00F77C6E" w:rsidRPr="008D1982" w:rsidRDefault="00F77C6E" w:rsidP="00F77C6E">
            <w:pPr>
              <w:tabs>
                <w:tab w:val="left" w:pos="840"/>
              </w:tabs>
              <w:spacing w:line="600" w:lineRule="auto"/>
              <w:jc w:val="both"/>
              <w:rPr>
                <w:rFonts w:cs="David"/>
                <w:sz w:val="24"/>
                <w:szCs w:val="24"/>
                <w:rtl/>
              </w:rPr>
            </w:pPr>
          </w:p>
        </w:tc>
        <w:tc>
          <w:tcPr>
            <w:tcW w:w="6669" w:type="dxa"/>
            <w:gridSpan w:val="3"/>
          </w:tcPr>
          <w:p w:rsidR="00F77C6E" w:rsidRPr="008D1982" w:rsidRDefault="00F77C6E" w:rsidP="00F77C6E">
            <w:pPr>
              <w:tabs>
                <w:tab w:val="left" w:pos="840"/>
              </w:tabs>
              <w:spacing w:line="600" w:lineRule="auto"/>
              <w:jc w:val="both"/>
              <w:rPr>
                <w:rFonts w:cs="David"/>
                <w:sz w:val="24"/>
                <w:szCs w:val="24"/>
                <w:rtl/>
              </w:rPr>
            </w:pPr>
            <w:r w:rsidRPr="008D1982">
              <w:rPr>
                <w:rFonts w:cs="David"/>
                <w:sz w:val="24"/>
                <w:szCs w:val="24"/>
                <w:rtl/>
              </w:rPr>
              <w:t>המוסמכים להתחייב ולחתום בשם הספק על חוזה זה</w:t>
            </w:r>
            <w:r w:rsidRPr="008D1982">
              <w:rPr>
                <w:rFonts w:cs="David" w:hint="cs"/>
                <w:sz w:val="24"/>
                <w:szCs w:val="24"/>
                <w:rtl/>
              </w:rPr>
              <w:t xml:space="preserve"> </w:t>
            </w:r>
            <w:r w:rsidRPr="008D1982">
              <w:rPr>
                <w:rFonts w:cs="David"/>
                <w:sz w:val="24"/>
                <w:szCs w:val="24"/>
                <w:rtl/>
              </w:rPr>
              <w:t>(להלן - "</w:t>
            </w:r>
            <w:r w:rsidRPr="008D1982">
              <w:rPr>
                <w:rFonts w:cs="David"/>
                <w:b/>
                <w:bCs/>
                <w:sz w:val="24"/>
                <w:szCs w:val="24"/>
                <w:rtl/>
              </w:rPr>
              <w:t>הספק</w:t>
            </w:r>
            <w:r w:rsidRPr="008D1982">
              <w:rPr>
                <w:rFonts w:cs="David"/>
                <w:sz w:val="24"/>
                <w:szCs w:val="24"/>
                <w:rtl/>
              </w:rPr>
              <w:t>")</w:t>
            </w:r>
          </w:p>
        </w:tc>
      </w:tr>
      <w:tr w:rsidR="00F77C6E" w:rsidRPr="008D1982" w:rsidTr="00F77C6E">
        <w:trPr>
          <w:trHeight w:val="397"/>
        </w:trPr>
        <w:tc>
          <w:tcPr>
            <w:tcW w:w="1340" w:type="dxa"/>
          </w:tcPr>
          <w:p w:rsidR="00F77C6E" w:rsidRPr="008D1982" w:rsidRDefault="00F77C6E" w:rsidP="00F77C6E">
            <w:pPr>
              <w:tabs>
                <w:tab w:val="left" w:pos="840"/>
              </w:tabs>
              <w:spacing w:line="240" w:lineRule="atLeast"/>
              <w:jc w:val="both"/>
              <w:rPr>
                <w:rFonts w:cs="David"/>
                <w:sz w:val="24"/>
                <w:szCs w:val="24"/>
                <w:rtl/>
              </w:rPr>
            </w:pPr>
          </w:p>
        </w:tc>
        <w:tc>
          <w:tcPr>
            <w:tcW w:w="6669" w:type="dxa"/>
            <w:gridSpan w:val="3"/>
          </w:tcPr>
          <w:p w:rsidR="00F77C6E" w:rsidRPr="008D1982" w:rsidRDefault="00F77C6E" w:rsidP="00F77C6E">
            <w:pPr>
              <w:tabs>
                <w:tab w:val="left" w:pos="840"/>
              </w:tabs>
              <w:spacing w:line="240" w:lineRule="atLeast"/>
              <w:jc w:val="right"/>
              <w:rPr>
                <w:rFonts w:cs="David"/>
                <w:sz w:val="24"/>
                <w:szCs w:val="24"/>
                <w:rtl/>
              </w:rPr>
            </w:pPr>
            <w:r w:rsidRPr="008D1982">
              <w:rPr>
                <w:rFonts w:cs="David"/>
                <w:sz w:val="24"/>
                <w:szCs w:val="24"/>
                <w:rtl/>
              </w:rPr>
              <w:t>מצד שני;</w:t>
            </w:r>
          </w:p>
        </w:tc>
      </w:tr>
    </w:tbl>
    <w:p w:rsidR="00F77C6E" w:rsidRPr="008D1982" w:rsidRDefault="00F77C6E" w:rsidP="00F77C6E">
      <w:pPr>
        <w:tabs>
          <w:tab w:val="left" w:pos="9360"/>
        </w:tabs>
        <w:spacing w:line="240" w:lineRule="atLeast"/>
        <w:ind w:left="1560"/>
        <w:jc w:val="both"/>
        <w:rPr>
          <w:rFonts w:cs="David"/>
          <w:sz w:val="24"/>
          <w:szCs w:val="24"/>
          <w:rtl/>
        </w:rPr>
      </w:pPr>
    </w:p>
    <w:p w:rsidR="00F77C6E" w:rsidRPr="008D1982" w:rsidRDefault="00F77C6E" w:rsidP="006765DC">
      <w:pPr>
        <w:tabs>
          <w:tab w:val="left" w:pos="1413"/>
        </w:tabs>
        <w:spacing w:line="240" w:lineRule="atLeast"/>
        <w:ind w:left="1431" w:hanging="1404"/>
        <w:jc w:val="both"/>
        <w:rPr>
          <w:rFonts w:cs="David"/>
          <w:sz w:val="24"/>
          <w:szCs w:val="24"/>
          <w:rtl/>
        </w:rPr>
      </w:pPr>
      <w:r w:rsidRPr="008D1982">
        <w:rPr>
          <w:rFonts w:cs="David"/>
          <w:b/>
          <w:bCs/>
          <w:sz w:val="24"/>
          <w:szCs w:val="24"/>
          <w:rtl/>
        </w:rPr>
        <w:t>הואיל:</w:t>
      </w:r>
      <w:r w:rsidRPr="008D1982">
        <w:rPr>
          <w:rFonts w:cs="David"/>
          <w:b/>
          <w:bCs/>
          <w:sz w:val="24"/>
          <w:szCs w:val="24"/>
          <w:rtl/>
        </w:rPr>
        <w:tab/>
      </w:r>
      <w:r w:rsidRPr="008D1982">
        <w:rPr>
          <w:rFonts w:cs="David" w:hint="cs"/>
          <w:sz w:val="24"/>
          <w:szCs w:val="24"/>
          <w:rtl/>
        </w:rPr>
        <w:t>ומשרד התיירות</w:t>
      </w:r>
      <w:r w:rsidRPr="008D1982">
        <w:rPr>
          <w:rFonts w:cs="David"/>
          <w:sz w:val="24"/>
          <w:szCs w:val="24"/>
          <w:rtl/>
        </w:rPr>
        <w:t xml:space="preserve"> פרס</w:t>
      </w:r>
      <w:r w:rsidRPr="008D1982">
        <w:rPr>
          <w:rFonts w:cs="David" w:hint="cs"/>
          <w:sz w:val="24"/>
          <w:szCs w:val="24"/>
          <w:rtl/>
        </w:rPr>
        <w:t>ם</w:t>
      </w:r>
      <w:r w:rsidRPr="008D1982">
        <w:rPr>
          <w:rFonts w:cs="David"/>
          <w:sz w:val="24"/>
          <w:szCs w:val="24"/>
          <w:rtl/>
        </w:rPr>
        <w:t xml:space="preserve"> </w:t>
      </w:r>
      <w:r w:rsidRPr="008D1982">
        <w:rPr>
          <w:rFonts w:cs="David"/>
          <w:b/>
          <w:bCs/>
          <w:sz w:val="24"/>
          <w:szCs w:val="24"/>
          <w:rtl/>
        </w:rPr>
        <w:t xml:space="preserve">מכרז </w:t>
      </w:r>
      <w:r w:rsidR="00316FC1" w:rsidRPr="008D1982">
        <w:rPr>
          <w:rFonts w:cs="David" w:hint="cs"/>
          <w:b/>
          <w:bCs/>
          <w:sz w:val="24"/>
          <w:szCs w:val="24"/>
          <w:rtl/>
        </w:rPr>
        <w:t xml:space="preserve"> </w:t>
      </w:r>
      <w:r w:rsidR="006765DC" w:rsidRPr="008D1982">
        <w:rPr>
          <w:rFonts w:cs="David" w:hint="cs"/>
          <w:b/>
          <w:bCs/>
          <w:sz w:val="24"/>
          <w:szCs w:val="24"/>
          <w:rtl/>
        </w:rPr>
        <w:t xml:space="preserve">10/2016 </w:t>
      </w:r>
      <w:r w:rsidR="006765DC" w:rsidRPr="008D1982">
        <w:rPr>
          <w:rFonts w:cs="David" w:hint="cs"/>
          <w:sz w:val="24"/>
          <w:szCs w:val="24"/>
          <w:rtl/>
        </w:rPr>
        <w:t>(</w:t>
      </w:r>
      <w:r w:rsidRPr="008D1982">
        <w:rPr>
          <w:rFonts w:cs="David"/>
          <w:sz w:val="24"/>
          <w:szCs w:val="24"/>
          <w:rtl/>
        </w:rPr>
        <w:t xml:space="preserve">להלן – </w:t>
      </w:r>
      <w:r w:rsidRPr="008D1982">
        <w:rPr>
          <w:rFonts w:cs="David"/>
          <w:b/>
          <w:bCs/>
          <w:sz w:val="24"/>
          <w:szCs w:val="24"/>
          <w:rtl/>
        </w:rPr>
        <w:t>המכרז</w:t>
      </w:r>
      <w:r w:rsidRPr="008D1982">
        <w:rPr>
          <w:rFonts w:cs="David"/>
          <w:sz w:val="24"/>
          <w:szCs w:val="24"/>
          <w:rtl/>
        </w:rPr>
        <w:t xml:space="preserve">) </w:t>
      </w:r>
      <w:r w:rsidR="006765DC" w:rsidRPr="008D1982">
        <w:rPr>
          <w:rFonts w:cs="David" w:hint="cs"/>
          <w:b/>
          <w:bCs/>
          <w:sz w:val="24"/>
          <w:szCs w:val="24"/>
          <w:rtl/>
        </w:rPr>
        <w:t>הפקת ופיתוח קורסים מקוונים עבור משרד התיירות</w:t>
      </w:r>
      <w:r w:rsidR="006765DC" w:rsidRPr="008D1982">
        <w:rPr>
          <w:rFonts w:cs="David" w:hint="cs"/>
          <w:sz w:val="24"/>
          <w:szCs w:val="24"/>
          <w:rtl/>
        </w:rPr>
        <w:t xml:space="preserve"> </w:t>
      </w:r>
      <w:r w:rsidRPr="008D1982">
        <w:rPr>
          <w:rFonts w:cs="David"/>
          <w:sz w:val="24"/>
          <w:szCs w:val="24"/>
          <w:rtl/>
        </w:rPr>
        <w:t xml:space="preserve">(להלן – </w:t>
      </w:r>
      <w:r w:rsidRPr="008D1982">
        <w:rPr>
          <w:rFonts w:cs="David"/>
          <w:b/>
          <w:bCs/>
          <w:sz w:val="24"/>
          <w:szCs w:val="24"/>
          <w:rtl/>
        </w:rPr>
        <w:t>השירותים</w:t>
      </w:r>
      <w:r w:rsidRPr="008D1982">
        <w:rPr>
          <w:rFonts w:cs="David"/>
          <w:sz w:val="24"/>
          <w:szCs w:val="24"/>
          <w:rtl/>
        </w:rPr>
        <w:t xml:space="preserve">) כמפורט במסמכי המכרז הרצופים בזה כנספח א' והמהווים חלק בלתי נפרד מהסכם זה והספק הגיש הצעה שזכתה במכרז (להלן – </w:t>
      </w:r>
      <w:r w:rsidRPr="008D1982">
        <w:rPr>
          <w:rFonts w:cs="David"/>
          <w:b/>
          <w:bCs/>
          <w:sz w:val="24"/>
          <w:szCs w:val="24"/>
          <w:rtl/>
        </w:rPr>
        <w:t>ההצעה</w:t>
      </w:r>
      <w:r w:rsidRPr="008D1982">
        <w:rPr>
          <w:rFonts w:cs="David"/>
          <w:sz w:val="24"/>
          <w:szCs w:val="24"/>
          <w:rtl/>
        </w:rPr>
        <w:t>) המצורפת בזה כנספח ב' והמהווה חלק בלתי נפרד מהסכם זה;</w:t>
      </w:r>
    </w:p>
    <w:p w:rsidR="00F77C6E" w:rsidRPr="008D1982" w:rsidRDefault="00F77C6E" w:rsidP="00F77C6E">
      <w:pPr>
        <w:tabs>
          <w:tab w:val="left" w:pos="1413"/>
        </w:tabs>
        <w:spacing w:line="240" w:lineRule="atLeast"/>
        <w:ind w:left="1431" w:hanging="1404"/>
        <w:jc w:val="both"/>
        <w:rPr>
          <w:rFonts w:cs="David"/>
          <w:sz w:val="24"/>
          <w:szCs w:val="24"/>
          <w:rtl/>
        </w:rPr>
      </w:pPr>
    </w:p>
    <w:p w:rsidR="00F77C6E" w:rsidRPr="008D1982" w:rsidRDefault="00F77C6E" w:rsidP="00F77C6E">
      <w:pPr>
        <w:tabs>
          <w:tab w:val="left" w:pos="1413"/>
        </w:tabs>
        <w:spacing w:line="240" w:lineRule="atLeast"/>
        <w:ind w:left="1431" w:hanging="1404"/>
        <w:jc w:val="both"/>
        <w:rPr>
          <w:rFonts w:cs="David"/>
          <w:sz w:val="24"/>
          <w:szCs w:val="24"/>
          <w:rtl/>
        </w:rPr>
      </w:pPr>
      <w:r w:rsidRPr="008D1982">
        <w:rPr>
          <w:rFonts w:cs="David"/>
          <w:b/>
          <w:bCs/>
          <w:sz w:val="24"/>
          <w:szCs w:val="24"/>
          <w:rtl/>
        </w:rPr>
        <w:t>והואיל:</w:t>
      </w:r>
      <w:r w:rsidRPr="008D1982">
        <w:rPr>
          <w:rFonts w:cs="David"/>
          <w:sz w:val="24"/>
          <w:szCs w:val="24"/>
          <w:rtl/>
        </w:rPr>
        <w:tab/>
        <w:t>והספק מצהיר כי הוא בעל ידע, ניסיון ואמצעים, והוא מסוגל לספק השירותים כנדרש בחוזה זה;</w:t>
      </w:r>
    </w:p>
    <w:p w:rsidR="00F77C6E" w:rsidRPr="008D1982" w:rsidRDefault="00F77C6E" w:rsidP="00F77C6E">
      <w:pPr>
        <w:tabs>
          <w:tab w:val="left" w:pos="1413"/>
        </w:tabs>
        <w:spacing w:line="240" w:lineRule="atLeast"/>
        <w:ind w:left="1431" w:hanging="1404"/>
        <w:jc w:val="both"/>
        <w:rPr>
          <w:rFonts w:cs="David"/>
          <w:sz w:val="24"/>
          <w:szCs w:val="24"/>
          <w:rtl/>
        </w:rPr>
      </w:pPr>
    </w:p>
    <w:p w:rsidR="00F77C6E" w:rsidRPr="008D1982" w:rsidRDefault="00F77C6E" w:rsidP="00F77C6E">
      <w:pPr>
        <w:tabs>
          <w:tab w:val="left" w:pos="1413"/>
        </w:tabs>
        <w:spacing w:line="240" w:lineRule="atLeast"/>
        <w:ind w:left="1431" w:hanging="1404"/>
        <w:jc w:val="both"/>
        <w:rPr>
          <w:rFonts w:cs="David"/>
          <w:sz w:val="24"/>
          <w:szCs w:val="24"/>
          <w:rtl/>
        </w:rPr>
      </w:pPr>
      <w:r w:rsidRPr="008D1982">
        <w:rPr>
          <w:rFonts w:cs="David"/>
          <w:b/>
          <w:bCs/>
          <w:sz w:val="24"/>
          <w:szCs w:val="24"/>
          <w:rtl/>
        </w:rPr>
        <w:t>והואיל:</w:t>
      </w:r>
      <w:r w:rsidRPr="008D1982">
        <w:rPr>
          <w:rFonts w:cs="David"/>
          <w:sz w:val="24"/>
          <w:szCs w:val="24"/>
          <w:rtl/>
        </w:rPr>
        <w:t xml:space="preserve"> </w:t>
      </w:r>
      <w:r w:rsidRPr="008D1982">
        <w:rPr>
          <w:rFonts w:cs="David"/>
          <w:sz w:val="24"/>
          <w:szCs w:val="24"/>
          <w:rtl/>
        </w:rPr>
        <w:tab/>
        <w:t>והספק מצהיר ומאשר בזאת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F77C6E" w:rsidRPr="008D1982" w:rsidRDefault="00F77C6E" w:rsidP="00F77C6E">
      <w:pPr>
        <w:tabs>
          <w:tab w:val="left" w:pos="1413"/>
        </w:tabs>
        <w:spacing w:line="240" w:lineRule="atLeast"/>
        <w:ind w:left="1431" w:hanging="1404"/>
        <w:jc w:val="both"/>
        <w:rPr>
          <w:rFonts w:cs="David"/>
          <w:sz w:val="24"/>
          <w:szCs w:val="24"/>
          <w:rtl/>
        </w:rPr>
      </w:pPr>
    </w:p>
    <w:p w:rsidR="00F77C6E" w:rsidRPr="008D1982" w:rsidRDefault="00F77C6E" w:rsidP="00F77C6E">
      <w:pPr>
        <w:tabs>
          <w:tab w:val="left" w:pos="1413"/>
        </w:tabs>
        <w:spacing w:line="240" w:lineRule="atLeast"/>
        <w:ind w:left="1431" w:hanging="1404"/>
        <w:jc w:val="both"/>
        <w:rPr>
          <w:rFonts w:cs="David"/>
          <w:sz w:val="24"/>
          <w:szCs w:val="24"/>
          <w:rtl/>
        </w:rPr>
      </w:pPr>
      <w:r w:rsidRPr="008D1982">
        <w:rPr>
          <w:rFonts w:cs="David"/>
          <w:b/>
          <w:bCs/>
          <w:sz w:val="24"/>
          <w:szCs w:val="24"/>
          <w:rtl/>
        </w:rPr>
        <w:t>והואיל:</w:t>
      </w:r>
      <w:r w:rsidRPr="008D1982">
        <w:rPr>
          <w:rFonts w:cs="David"/>
          <w:sz w:val="24"/>
          <w:szCs w:val="24"/>
          <w:rtl/>
        </w:rPr>
        <w:tab/>
        <w:t xml:space="preserve">והספק הציע למשרד התיירות לספק לה השירותים בהתאם לתנאי חוזה זה; </w:t>
      </w:r>
    </w:p>
    <w:p w:rsidR="00F77C6E" w:rsidRPr="008D1982" w:rsidRDefault="00F77C6E" w:rsidP="00F77C6E">
      <w:pPr>
        <w:tabs>
          <w:tab w:val="left" w:pos="1413"/>
        </w:tabs>
        <w:spacing w:line="240" w:lineRule="atLeast"/>
        <w:ind w:left="1431" w:hanging="1404"/>
        <w:jc w:val="both"/>
        <w:rPr>
          <w:rFonts w:cs="David"/>
          <w:sz w:val="24"/>
          <w:szCs w:val="24"/>
          <w:rtl/>
        </w:rPr>
      </w:pPr>
    </w:p>
    <w:p w:rsidR="00F77C6E" w:rsidRPr="008D1982" w:rsidRDefault="00F77C6E" w:rsidP="00F77C6E">
      <w:pPr>
        <w:tabs>
          <w:tab w:val="left" w:pos="1413"/>
        </w:tabs>
        <w:spacing w:line="240" w:lineRule="atLeast"/>
        <w:ind w:left="1431" w:hanging="1404"/>
        <w:jc w:val="both"/>
        <w:rPr>
          <w:rFonts w:cs="David"/>
          <w:sz w:val="24"/>
          <w:szCs w:val="24"/>
          <w:rtl/>
        </w:rPr>
      </w:pPr>
      <w:r w:rsidRPr="008D1982">
        <w:rPr>
          <w:rFonts w:cs="David"/>
          <w:b/>
          <w:bCs/>
          <w:sz w:val="24"/>
          <w:szCs w:val="24"/>
          <w:rtl/>
        </w:rPr>
        <w:t>והואיל:</w:t>
      </w:r>
      <w:r w:rsidRPr="008D1982">
        <w:rPr>
          <w:rFonts w:cs="David"/>
          <w:sz w:val="24"/>
          <w:szCs w:val="24"/>
          <w:rtl/>
        </w:rPr>
        <w:tab/>
        <w:t>וברצון הצדדים להסדיר את יחסיהם ההדדיים, הכול כמפורט בחוזה זה על נספחיו.</w:t>
      </w:r>
    </w:p>
    <w:p w:rsidR="00F77C6E" w:rsidRPr="008D1982" w:rsidRDefault="00F77C6E" w:rsidP="00F77C6E">
      <w:pPr>
        <w:tabs>
          <w:tab w:val="left" w:pos="1413"/>
        </w:tabs>
        <w:spacing w:line="240" w:lineRule="atLeast"/>
        <w:ind w:left="1431" w:hanging="1404"/>
        <w:jc w:val="both"/>
        <w:rPr>
          <w:rFonts w:cs="David"/>
          <w:sz w:val="24"/>
          <w:szCs w:val="24"/>
          <w:rtl/>
        </w:rPr>
      </w:pPr>
    </w:p>
    <w:p w:rsidR="00F77C6E" w:rsidRPr="008D1982" w:rsidRDefault="00F77C6E" w:rsidP="00F77C6E">
      <w:pPr>
        <w:tabs>
          <w:tab w:val="left" w:pos="1413"/>
        </w:tabs>
        <w:spacing w:line="240" w:lineRule="atLeast"/>
        <w:ind w:left="1431" w:hanging="1404"/>
        <w:jc w:val="both"/>
        <w:rPr>
          <w:rFonts w:cs="David"/>
          <w:sz w:val="24"/>
          <w:szCs w:val="24"/>
          <w:rtl/>
        </w:rPr>
      </w:pPr>
      <w:r w:rsidRPr="008D1982">
        <w:rPr>
          <w:rFonts w:cs="David"/>
          <w:b/>
          <w:bCs/>
          <w:sz w:val="24"/>
          <w:szCs w:val="24"/>
          <w:rtl/>
        </w:rPr>
        <w:t>והואיל:</w:t>
      </w:r>
      <w:r w:rsidRPr="008D1982">
        <w:rPr>
          <w:rFonts w:cs="David"/>
          <w:sz w:val="24"/>
          <w:szCs w:val="24"/>
          <w:rtl/>
        </w:rPr>
        <w:tab/>
        <w:t>והספק מצהיר כי  בידיו האישורים הנדרשים עפ"י חוק עסקאות גופים ציבוריים תשל"ו - 1976;</w:t>
      </w:r>
    </w:p>
    <w:p w:rsidR="00F77C6E" w:rsidRPr="008D1982" w:rsidRDefault="00F77C6E" w:rsidP="00F77C6E">
      <w:pPr>
        <w:keepLines/>
        <w:widowControl w:val="0"/>
        <w:spacing w:after="60" w:line="312" w:lineRule="auto"/>
        <w:ind w:left="1360" w:hanging="1360"/>
        <w:jc w:val="both"/>
        <w:rPr>
          <w:rFonts w:cs="David"/>
          <w:sz w:val="24"/>
          <w:szCs w:val="24"/>
          <w:rtl/>
        </w:rPr>
      </w:pPr>
    </w:p>
    <w:p w:rsidR="00F77C6E" w:rsidRPr="008D1982" w:rsidRDefault="00F77C6E" w:rsidP="00F77C6E">
      <w:pPr>
        <w:tabs>
          <w:tab w:val="left" w:pos="1413"/>
        </w:tabs>
        <w:spacing w:line="240" w:lineRule="atLeast"/>
        <w:ind w:left="1431" w:hanging="1404"/>
        <w:jc w:val="both"/>
        <w:rPr>
          <w:rFonts w:cs="David"/>
          <w:sz w:val="24"/>
          <w:szCs w:val="24"/>
          <w:rtl/>
        </w:rPr>
      </w:pPr>
    </w:p>
    <w:p w:rsidR="00F77C6E" w:rsidRPr="008D1982" w:rsidRDefault="00F77C6E" w:rsidP="00F77C6E">
      <w:pPr>
        <w:tabs>
          <w:tab w:val="left" w:pos="2880"/>
        </w:tabs>
        <w:spacing w:line="240" w:lineRule="atLeast"/>
        <w:ind w:left="1560"/>
        <w:jc w:val="both"/>
        <w:rPr>
          <w:rFonts w:cs="David"/>
          <w:sz w:val="24"/>
          <w:szCs w:val="24"/>
          <w:rtl/>
        </w:rPr>
      </w:pPr>
    </w:p>
    <w:p w:rsidR="00F77C6E" w:rsidRPr="008D1982" w:rsidRDefault="00F77C6E" w:rsidP="00F77C6E">
      <w:pPr>
        <w:pStyle w:val="Normal01"/>
        <w:jc w:val="center"/>
        <w:rPr>
          <w:sz w:val="24"/>
          <w:rtl/>
        </w:rPr>
      </w:pPr>
      <w:r w:rsidRPr="008D1982">
        <w:rPr>
          <w:sz w:val="24"/>
          <w:rtl/>
        </w:rPr>
        <w:t>לפיכך הוצהר, הותנה והוסכם בין הצדדים כדלהלן:</w:t>
      </w:r>
    </w:p>
    <w:p w:rsidR="00F77C6E" w:rsidRPr="008D1982" w:rsidRDefault="00F77C6E" w:rsidP="00F77C6E">
      <w:pPr>
        <w:pStyle w:val="Normal01"/>
        <w:rPr>
          <w:sz w:val="24"/>
          <w:rtl/>
        </w:rPr>
      </w:pPr>
    </w:p>
    <w:p w:rsidR="00F77C6E" w:rsidRPr="008D1982" w:rsidRDefault="00F77C6E" w:rsidP="00433E2A">
      <w:pPr>
        <w:pStyle w:val="11"/>
        <w:rPr>
          <w:rFonts w:ascii="12" w:hAnsi="12"/>
          <w:b w:val="0"/>
          <w:bCs w:val="0"/>
          <w:sz w:val="24"/>
          <w:szCs w:val="24"/>
        </w:rPr>
      </w:pPr>
      <w:bookmarkStart w:id="683" w:name="_Toc433800423"/>
      <w:bookmarkStart w:id="684" w:name="_Toc434707014"/>
      <w:bookmarkStart w:id="685" w:name="_Toc434738302"/>
      <w:bookmarkStart w:id="686" w:name="_Toc438601726"/>
      <w:bookmarkStart w:id="687" w:name="_Toc439538154"/>
      <w:bookmarkStart w:id="688" w:name="_Toc442832157"/>
      <w:r w:rsidRPr="008D1982">
        <w:rPr>
          <w:rFonts w:ascii="12" w:hAnsi="12"/>
          <w:b w:val="0"/>
          <w:bCs w:val="0"/>
          <w:sz w:val="24"/>
          <w:szCs w:val="24"/>
          <w:rtl/>
        </w:rPr>
        <w:t>מבוא ונספחים</w:t>
      </w:r>
      <w:bookmarkEnd w:id="683"/>
      <w:bookmarkEnd w:id="684"/>
      <w:bookmarkEnd w:id="685"/>
      <w:bookmarkEnd w:id="686"/>
      <w:bookmarkEnd w:id="687"/>
      <w:bookmarkEnd w:id="688"/>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המבוא לחוזה זה הינו חלק בלתי נפרד ממנו.</w:t>
      </w:r>
    </w:p>
    <w:p w:rsidR="00F77C6E" w:rsidRPr="008D1982" w:rsidRDefault="00F77C6E" w:rsidP="008D1982">
      <w:pPr>
        <w:pStyle w:val="20"/>
        <w:rPr>
          <w:rFonts w:ascii="12" w:hAnsi="12"/>
          <w:b w:val="0"/>
          <w:bCs w:val="0"/>
          <w:sz w:val="24"/>
          <w:szCs w:val="24"/>
        </w:rPr>
      </w:pPr>
      <w:r w:rsidRPr="008D1982">
        <w:rPr>
          <w:rFonts w:ascii="12" w:hAnsi="12"/>
          <w:b w:val="0"/>
          <w:bCs w:val="0"/>
          <w:sz w:val="24"/>
          <w:szCs w:val="24"/>
          <w:rtl/>
        </w:rPr>
        <w:t>לחוזה זה מצורפים כחלק בלתי נפרד נספחים כמפורט להלן:</w:t>
      </w:r>
      <w:r w:rsidRPr="008D1982">
        <w:rPr>
          <w:rFonts w:ascii="12" w:hAnsi="12"/>
          <w:b w:val="0"/>
          <w:bCs w:val="0"/>
          <w:sz w:val="24"/>
          <w:szCs w:val="24"/>
          <w:rtl/>
        </w:rPr>
        <w:tab/>
      </w:r>
      <w:r w:rsidRPr="008D1982">
        <w:rPr>
          <w:rFonts w:ascii="12" w:hAnsi="12"/>
          <w:b w:val="0"/>
          <w:bCs w:val="0"/>
          <w:sz w:val="24"/>
          <w:szCs w:val="24"/>
          <w:rtl/>
        </w:rPr>
        <w:br/>
      </w:r>
      <w:r w:rsidRPr="008D1982">
        <w:rPr>
          <w:rFonts w:ascii="12" w:hAnsi="12"/>
          <w:b w:val="0"/>
          <w:bCs w:val="0"/>
          <w:sz w:val="24"/>
          <w:szCs w:val="24"/>
          <w:rtl/>
        </w:rPr>
        <w:br/>
        <w:t>נספח א'</w:t>
      </w:r>
      <w:r w:rsidRPr="008D1982">
        <w:rPr>
          <w:rFonts w:ascii="12" w:hAnsi="12"/>
          <w:b w:val="0"/>
          <w:bCs w:val="0"/>
          <w:sz w:val="24"/>
          <w:szCs w:val="24"/>
          <w:rtl/>
        </w:rPr>
        <w:tab/>
        <w:t xml:space="preserve">- </w:t>
      </w:r>
      <w:r w:rsidRPr="008D1982">
        <w:rPr>
          <w:rFonts w:ascii="12" w:hAnsi="12"/>
          <w:b w:val="0"/>
          <w:bCs w:val="0"/>
          <w:sz w:val="24"/>
          <w:szCs w:val="24"/>
          <w:rtl/>
        </w:rPr>
        <w:tab/>
        <w:t xml:space="preserve">מסמכי המכרז שמספרו מכרז </w:t>
      </w:r>
      <w:r w:rsidR="008D1982" w:rsidRPr="008D1982">
        <w:rPr>
          <w:rFonts w:ascii="12" w:hAnsi="12"/>
          <w:b w:val="0"/>
          <w:bCs w:val="0"/>
          <w:sz w:val="24"/>
          <w:szCs w:val="24"/>
          <w:rtl/>
        </w:rPr>
        <w:t>10/</w:t>
      </w:r>
      <w:r w:rsidRPr="008D1982">
        <w:rPr>
          <w:rFonts w:ascii="12" w:hAnsi="12"/>
          <w:b w:val="0"/>
          <w:bCs w:val="0"/>
          <w:sz w:val="24"/>
          <w:szCs w:val="24"/>
          <w:rtl/>
        </w:rPr>
        <w:t>2016</w:t>
      </w:r>
      <w:r w:rsidRPr="008D1982">
        <w:rPr>
          <w:rFonts w:ascii="12" w:hAnsi="12"/>
          <w:b w:val="0"/>
          <w:bCs w:val="0"/>
          <w:sz w:val="24"/>
          <w:szCs w:val="24"/>
          <w:rtl/>
        </w:rPr>
        <w:tab/>
      </w:r>
      <w:r w:rsidRPr="008D1982">
        <w:rPr>
          <w:rFonts w:ascii="12" w:hAnsi="12"/>
          <w:b w:val="0"/>
          <w:bCs w:val="0"/>
          <w:sz w:val="24"/>
          <w:szCs w:val="24"/>
          <w:rtl/>
        </w:rPr>
        <w:br/>
        <w:t>נספח ב'</w:t>
      </w:r>
      <w:r w:rsidRPr="008D1982">
        <w:rPr>
          <w:rFonts w:ascii="12" w:hAnsi="12"/>
          <w:b w:val="0"/>
          <w:bCs w:val="0"/>
          <w:sz w:val="24"/>
          <w:szCs w:val="24"/>
          <w:rtl/>
        </w:rPr>
        <w:tab/>
        <w:t xml:space="preserve">- </w:t>
      </w:r>
      <w:r w:rsidRPr="008D1982">
        <w:rPr>
          <w:rFonts w:ascii="12" w:hAnsi="12"/>
          <w:b w:val="0"/>
          <w:bCs w:val="0"/>
          <w:sz w:val="24"/>
          <w:szCs w:val="24"/>
          <w:rtl/>
        </w:rPr>
        <w:tab/>
        <w:t>הצעת הספק</w:t>
      </w:r>
      <w:r w:rsidRPr="008D1982">
        <w:rPr>
          <w:rFonts w:ascii="12" w:hAnsi="12"/>
          <w:b w:val="0"/>
          <w:bCs w:val="0"/>
          <w:sz w:val="24"/>
          <w:szCs w:val="24"/>
          <w:rtl/>
        </w:rPr>
        <w:tab/>
      </w:r>
      <w:r w:rsidRPr="008D1982">
        <w:rPr>
          <w:rFonts w:ascii="12" w:hAnsi="12"/>
          <w:b w:val="0"/>
          <w:bCs w:val="0"/>
          <w:sz w:val="24"/>
          <w:szCs w:val="24"/>
          <w:rtl/>
        </w:rPr>
        <w:br/>
        <w:t>נספח ג'</w:t>
      </w:r>
      <w:r w:rsidRPr="008D1982">
        <w:rPr>
          <w:rFonts w:ascii="12" w:hAnsi="12"/>
          <w:b w:val="0"/>
          <w:bCs w:val="0"/>
          <w:sz w:val="24"/>
          <w:szCs w:val="24"/>
          <w:rtl/>
        </w:rPr>
        <w:tab/>
        <w:t xml:space="preserve">- </w:t>
      </w:r>
      <w:r w:rsidRPr="008D1982">
        <w:rPr>
          <w:rFonts w:ascii="12" w:hAnsi="12"/>
          <w:b w:val="0"/>
          <w:bCs w:val="0"/>
          <w:sz w:val="24"/>
          <w:szCs w:val="24"/>
          <w:rtl/>
        </w:rPr>
        <w:tab/>
        <w:t>הצהרה על שמירת סודיות</w:t>
      </w:r>
      <w:r w:rsidRPr="008D1982">
        <w:rPr>
          <w:rFonts w:ascii="12" w:hAnsi="12"/>
          <w:b w:val="0"/>
          <w:bCs w:val="0"/>
          <w:sz w:val="24"/>
          <w:szCs w:val="24"/>
          <w:rtl/>
        </w:rPr>
        <w:tab/>
      </w:r>
      <w:r w:rsidRPr="008D1982">
        <w:rPr>
          <w:rFonts w:ascii="12" w:hAnsi="12"/>
          <w:b w:val="0"/>
          <w:bCs w:val="0"/>
          <w:sz w:val="24"/>
          <w:szCs w:val="24"/>
          <w:rtl/>
        </w:rPr>
        <w:br/>
        <w:t>נספח ד'</w:t>
      </w:r>
      <w:r w:rsidRPr="008D1982">
        <w:rPr>
          <w:rFonts w:ascii="12" w:hAnsi="12"/>
          <w:b w:val="0"/>
          <w:bCs w:val="0"/>
          <w:sz w:val="24"/>
          <w:szCs w:val="24"/>
          <w:rtl/>
        </w:rPr>
        <w:tab/>
        <w:t xml:space="preserve">- </w:t>
      </w:r>
      <w:r w:rsidRPr="008D1982">
        <w:rPr>
          <w:rFonts w:ascii="12" w:hAnsi="12"/>
          <w:b w:val="0"/>
          <w:bCs w:val="0"/>
          <w:sz w:val="24"/>
          <w:szCs w:val="24"/>
          <w:rtl/>
        </w:rPr>
        <w:tab/>
        <w:t>כתב ערבות</w:t>
      </w:r>
    </w:p>
    <w:p w:rsidR="00F77C6E" w:rsidRPr="008D1982" w:rsidRDefault="00F77C6E" w:rsidP="00433E2A">
      <w:pPr>
        <w:pStyle w:val="11"/>
        <w:rPr>
          <w:rFonts w:ascii="12" w:hAnsi="12"/>
          <w:b w:val="0"/>
          <w:bCs w:val="0"/>
          <w:sz w:val="24"/>
          <w:szCs w:val="24"/>
        </w:rPr>
      </w:pPr>
      <w:bookmarkStart w:id="689" w:name="_Toc433800424"/>
      <w:bookmarkStart w:id="690" w:name="_Toc434707015"/>
      <w:bookmarkStart w:id="691" w:name="_Toc434738303"/>
      <w:bookmarkStart w:id="692" w:name="_Toc438601727"/>
      <w:bookmarkStart w:id="693" w:name="_Toc439538155"/>
      <w:bookmarkStart w:id="694" w:name="_Toc442832158"/>
      <w:r w:rsidRPr="008D1982">
        <w:rPr>
          <w:rFonts w:ascii="12" w:hAnsi="12"/>
          <w:b w:val="0"/>
          <w:bCs w:val="0"/>
          <w:sz w:val="24"/>
          <w:szCs w:val="24"/>
          <w:rtl/>
        </w:rPr>
        <w:t>פרשנות</w:t>
      </w:r>
      <w:bookmarkEnd w:id="689"/>
      <w:bookmarkEnd w:id="690"/>
      <w:bookmarkEnd w:id="691"/>
      <w:bookmarkEnd w:id="692"/>
      <w:bookmarkEnd w:id="693"/>
      <w:bookmarkEnd w:id="694"/>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כותרות הסעיפים בחוזה זה נרשמו לנוחות בלבד ולא ישמשו לצורכי פרשנותו של החוזה.</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בכל מקרה של סתירה בין הוראה מהוראות חוזה זה ונספחיו לבין הוראה במסמך אחר מהמסמכים המהווים חלק מהחוזה והמצורפים אליו - כוחה של ההוראה המיטיבה עם משרד התיירות עדיף על כוחה של ההוראה האחרת, למעט אם צוין במפורש כי הוראות הנספח או המסמך גוברות.</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מובהר כי האמור בחוזה זה גובר על הוראות כל תנאי שימוש או כתב אחריות אחר, אלא אם כן תנאי השימוש או כתב האחריות מיטיבים עם משרד התיירות.</w:t>
      </w:r>
    </w:p>
    <w:p w:rsidR="00F77C6E" w:rsidRPr="008D1982" w:rsidRDefault="00F77C6E" w:rsidP="00433E2A">
      <w:pPr>
        <w:pStyle w:val="11"/>
        <w:rPr>
          <w:rFonts w:ascii="12" w:hAnsi="12"/>
          <w:b w:val="0"/>
          <w:bCs w:val="0"/>
          <w:smallCaps w:val="0"/>
          <w:sz w:val="24"/>
          <w:szCs w:val="24"/>
        </w:rPr>
      </w:pPr>
      <w:bookmarkStart w:id="695" w:name="_Toc433800425"/>
      <w:bookmarkStart w:id="696" w:name="_Toc434707016"/>
      <w:bookmarkStart w:id="697" w:name="_Toc434738304"/>
      <w:bookmarkStart w:id="698" w:name="_Toc438601728"/>
      <w:bookmarkStart w:id="699" w:name="_Toc439538156"/>
      <w:bookmarkStart w:id="700" w:name="_Toc442832159"/>
      <w:r w:rsidRPr="008D1982">
        <w:rPr>
          <w:rFonts w:ascii="12" w:hAnsi="12"/>
          <w:b w:val="0"/>
          <w:bCs w:val="0"/>
          <w:smallCaps w:val="0"/>
          <w:sz w:val="24"/>
          <w:szCs w:val="24"/>
          <w:rtl/>
        </w:rPr>
        <w:t>הצהרות הספק</w:t>
      </w:r>
      <w:bookmarkEnd w:id="695"/>
      <w:bookmarkEnd w:id="696"/>
      <w:bookmarkEnd w:id="697"/>
      <w:bookmarkEnd w:id="698"/>
      <w:bookmarkEnd w:id="699"/>
      <w:bookmarkEnd w:id="700"/>
    </w:p>
    <w:p w:rsidR="00F77C6E" w:rsidRPr="008D1982" w:rsidRDefault="00F77C6E" w:rsidP="00F77C6E">
      <w:pPr>
        <w:ind w:left="272" w:firstLine="720"/>
        <w:rPr>
          <w:rFonts w:ascii="12" w:hAnsi="12" w:cs="David"/>
          <w:sz w:val="24"/>
          <w:szCs w:val="24"/>
          <w:rtl/>
        </w:rPr>
      </w:pPr>
      <w:r w:rsidRPr="008D1982">
        <w:rPr>
          <w:rFonts w:ascii="12" w:hAnsi="12" w:cs="David"/>
          <w:sz w:val="24"/>
          <w:szCs w:val="24"/>
          <w:rtl/>
        </w:rPr>
        <w:t>הספק מצהיר בזה כי:</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lastRenderedPageBreak/>
        <w:t xml:space="preserve">הספק מצהיר ומאשר כי הוא חתם על הסכם זה על נספחיו ועל מסמכי המכרז לאחר שבחן אותם לצורך הגשת הצעתו למכרז והבינם. </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הספק מצהיר ומאשר כי מבין היטב את צרכי משרד התיירות ודרישותיו כמפורט במסמכי המכרז ובהסכם זה וכי הוא בעל רקע מקצועי בתחום השירותים נשוא המכרז וכי הוא בעל ניסיון, יכולת, כישורים ומומחיות הדרושים לבצע בעצמו ובאמצעות מומחים מטעמו, שייבחרו ויועסקו על ידו למטרה זו, את התחייבויותיו על פי חוזה זה.</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הספק מצהיר כי הוא עומד בכל התנאים והדרישות כמפורט במסמכי המכרז וכי כל המידע אשר מסר בהצעתו הוא נכון </w:t>
      </w:r>
      <w:proofErr w:type="spellStart"/>
      <w:r w:rsidRPr="008D1982">
        <w:rPr>
          <w:rFonts w:ascii="12" w:hAnsi="12"/>
          <w:b w:val="0"/>
          <w:bCs w:val="0"/>
          <w:sz w:val="24"/>
          <w:szCs w:val="24"/>
          <w:rtl/>
        </w:rPr>
        <w:t>ואמיתי</w:t>
      </w:r>
      <w:proofErr w:type="spellEnd"/>
      <w:r w:rsidRPr="008D1982">
        <w:rPr>
          <w:rFonts w:ascii="12" w:hAnsi="12"/>
          <w:b w:val="0"/>
          <w:bCs w:val="0"/>
          <w:sz w:val="24"/>
          <w:szCs w:val="24"/>
          <w:rtl/>
        </w:rPr>
        <w:t xml:space="preserve">.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הספק מצהיר בזאת כי הוא נושא באחריות המלאה והבלעדית כלפי משרד התיירות בכל הנוגע לביצוע התחייבויותיו על פי המכרז. </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אין כל מניעה חוקית, מקצועית, כלכלית או אחרת לקיום כל התחייבויותיו לפי חוזה זה.</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הוא מעסיק ומתחייב להעסיק במשך תקופת חוזה זה וכל עוד חלות עליו התחייבויות על פי חוזה זה, כוח אדם מקצועי, מיומן, מתאים, בעל הניסיון והכישורים הדרושים ובמספר המתאים.</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 xml:space="preserve">אין בהתקשרות שלו, כתוצאה מחתימת חוזה זה, פגיעה בכל זכות יוצרים, סודות מסחריים, זכויות קניין רוחני, זכויות פטנטים או כל זכות אחרת של </w:t>
      </w:r>
      <w:r w:rsidRPr="008D1982">
        <w:rPr>
          <w:rFonts w:ascii="12" w:hAnsi="12"/>
          <w:b w:val="0"/>
          <w:bCs w:val="0"/>
          <w:sz w:val="24"/>
          <w:szCs w:val="24"/>
          <w:rtl/>
        </w:rPr>
        <w:lastRenderedPageBreak/>
        <w:t>צד שלישי כלשהו וכי לא הוגשה תביעה כלשהי על הפרת זכויות כאמור.</w:t>
      </w:r>
    </w:p>
    <w:p w:rsidR="00F77C6E" w:rsidRPr="008D1982" w:rsidRDefault="00F77C6E" w:rsidP="00433E2A">
      <w:pPr>
        <w:pStyle w:val="11"/>
        <w:rPr>
          <w:rFonts w:ascii="12" w:hAnsi="12"/>
          <w:b w:val="0"/>
          <w:bCs w:val="0"/>
          <w:sz w:val="24"/>
          <w:szCs w:val="24"/>
        </w:rPr>
      </w:pPr>
      <w:bookmarkStart w:id="701" w:name="_Toc433800426"/>
      <w:bookmarkStart w:id="702" w:name="_Toc434707017"/>
      <w:bookmarkStart w:id="703" w:name="_Toc434738305"/>
      <w:bookmarkStart w:id="704" w:name="_Toc438601729"/>
      <w:bookmarkStart w:id="705" w:name="_Toc439538157"/>
      <w:bookmarkStart w:id="706" w:name="_Toc442832160"/>
      <w:r w:rsidRPr="008D1982">
        <w:rPr>
          <w:rFonts w:ascii="12" w:hAnsi="12"/>
          <w:b w:val="0"/>
          <w:bCs w:val="0"/>
          <w:sz w:val="24"/>
          <w:szCs w:val="24"/>
          <w:rtl/>
        </w:rPr>
        <w:t>התחייבויות הספק</w:t>
      </w:r>
      <w:bookmarkEnd w:id="701"/>
      <w:bookmarkEnd w:id="702"/>
      <w:bookmarkEnd w:id="703"/>
      <w:bookmarkEnd w:id="704"/>
      <w:bookmarkEnd w:id="705"/>
      <w:bookmarkEnd w:id="706"/>
      <w:r w:rsidRPr="008D1982">
        <w:rPr>
          <w:rFonts w:ascii="12" w:hAnsi="12"/>
          <w:b w:val="0"/>
          <w:bCs w:val="0"/>
          <w:sz w:val="24"/>
          <w:szCs w:val="24"/>
          <w:rtl/>
        </w:rPr>
        <w:tab/>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הספק מתחייב בזה כלפי משרד התיירות כדלקמן:</w:t>
      </w:r>
    </w:p>
    <w:p w:rsidR="00F77C6E" w:rsidRPr="008D1982" w:rsidRDefault="00F77C6E" w:rsidP="00433E2A">
      <w:pPr>
        <w:pStyle w:val="3"/>
        <w:rPr>
          <w:rFonts w:ascii="12" w:hAnsi="12"/>
          <w:b w:val="0"/>
          <w:bCs w:val="0"/>
          <w:sz w:val="24"/>
        </w:rPr>
      </w:pPr>
      <w:r w:rsidRPr="008D1982">
        <w:rPr>
          <w:rFonts w:ascii="12" w:hAnsi="12"/>
          <w:b w:val="0"/>
          <w:bCs w:val="0"/>
          <w:sz w:val="24"/>
          <w:rtl/>
        </w:rPr>
        <w:t xml:space="preserve">לספק למשרד התיירות את השירותים המפורטים מסמכי המכרז הרצוף בזה כנספח א' בדייקנות, ביעילות, במיומנות ובמהירות. </w:t>
      </w:r>
    </w:p>
    <w:p w:rsidR="00F77C6E" w:rsidRPr="008D1982" w:rsidRDefault="00F77C6E" w:rsidP="00433E2A">
      <w:pPr>
        <w:pStyle w:val="3"/>
        <w:rPr>
          <w:rFonts w:ascii="12" w:hAnsi="12"/>
          <w:b w:val="0"/>
          <w:bCs w:val="0"/>
          <w:sz w:val="24"/>
          <w:rtl/>
        </w:rPr>
      </w:pPr>
      <w:r w:rsidRPr="008D1982">
        <w:rPr>
          <w:rFonts w:ascii="12" w:hAnsi="12"/>
          <w:b w:val="0"/>
          <w:bCs w:val="0"/>
          <w:sz w:val="24"/>
          <w:rtl/>
        </w:rPr>
        <w:t>לספק לעובדיו, על חשבונו, מכשירים, חומרים מתאימים, כלי עבודה וכל דבר אחר הדרוש  למתן השירותים.</w:t>
      </w:r>
    </w:p>
    <w:p w:rsidR="00F77C6E" w:rsidRPr="008D1982" w:rsidRDefault="00F77C6E" w:rsidP="00433E2A">
      <w:pPr>
        <w:pStyle w:val="3"/>
        <w:rPr>
          <w:rFonts w:ascii="12" w:hAnsi="12"/>
          <w:b w:val="0"/>
          <w:bCs w:val="0"/>
          <w:sz w:val="24"/>
          <w:rtl/>
        </w:rPr>
      </w:pPr>
      <w:r w:rsidRPr="008D1982">
        <w:rPr>
          <w:rFonts w:ascii="12" w:hAnsi="12"/>
          <w:b w:val="0"/>
          <w:bCs w:val="0"/>
          <w:sz w:val="24"/>
          <w:rtl/>
        </w:rPr>
        <w:t>לבצע את כל התחייבויותיו על פי חוזה זה, כולן וכל אחת מהן בנפרד, במומחיות ובמיומנות, לפי מיטב כללי המקצוע ולשביעות רצונו של משרד התיירות.</w:t>
      </w:r>
    </w:p>
    <w:p w:rsidR="00F77C6E" w:rsidRPr="008D1982" w:rsidRDefault="00F77C6E" w:rsidP="00433E2A">
      <w:pPr>
        <w:pStyle w:val="3"/>
        <w:rPr>
          <w:rFonts w:ascii="12" w:hAnsi="12"/>
          <w:b w:val="0"/>
          <w:bCs w:val="0"/>
          <w:sz w:val="24"/>
          <w:rtl/>
        </w:rPr>
      </w:pPr>
      <w:r w:rsidRPr="008D1982">
        <w:rPr>
          <w:rFonts w:ascii="12" w:hAnsi="12"/>
          <w:b w:val="0"/>
          <w:bCs w:val="0"/>
          <w:sz w:val="24"/>
          <w:rtl/>
        </w:rPr>
        <w:t xml:space="preserve">לעשות את כל הדרוש למתן השירותים וכן לעשות את כל הסידורים הדרושים לביצוע יעיל, מדויק, מעולה ותכליתי של התחייבויותיו על פי חוזה זה ונספחיו. </w:t>
      </w:r>
    </w:p>
    <w:p w:rsidR="00F77C6E" w:rsidRPr="008D1982" w:rsidRDefault="00F77C6E" w:rsidP="00433E2A">
      <w:pPr>
        <w:pStyle w:val="3"/>
        <w:rPr>
          <w:rFonts w:ascii="12" w:hAnsi="12"/>
          <w:b w:val="0"/>
          <w:bCs w:val="0"/>
          <w:sz w:val="24"/>
        </w:rPr>
      </w:pPr>
      <w:r w:rsidRPr="008D1982">
        <w:rPr>
          <w:rFonts w:ascii="12" w:hAnsi="12"/>
          <w:b w:val="0"/>
          <w:bCs w:val="0"/>
          <w:sz w:val="24"/>
          <w:rtl/>
        </w:rPr>
        <w:t xml:space="preserve">להמציא למשרד התיירות, עם החתימה על חוזה זה, אישור תקף מאת פקיד שומה או רואה חשבון בדבר ניהול ספרי חשבונות ורשומות על פי פקודת מס הכנסה וחוק מס ערך מוסף, בהתאם לחוק עסקאות גופים ציבוריים </w:t>
      </w:r>
      <w:proofErr w:type="spellStart"/>
      <w:r w:rsidRPr="008D1982">
        <w:rPr>
          <w:rFonts w:ascii="12" w:hAnsi="12"/>
          <w:b w:val="0"/>
          <w:bCs w:val="0"/>
          <w:sz w:val="24"/>
          <w:rtl/>
        </w:rPr>
        <w:t>התשל"ו</w:t>
      </w:r>
      <w:proofErr w:type="spellEnd"/>
      <w:r w:rsidRPr="008D1982">
        <w:rPr>
          <w:rFonts w:ascii="12" w:hAnsi="12"/>
          <w:b w:val="0"/>
          <w:bCs w:val="0"/>
          <w:sz w:val="24"/>
          <w:rtl/>
        </w:rPr>
        <w:t xml:space="preserve"> - 1976. האישור יצורף לחוזה זה כחלק בלתי נפרד ממנו. </w:t>
      </w:r>
      <w:r w:rsidRPr="008D1982">
        <w:rPr>
          <w:rFonts w:ascii="12" w:hAnsi="12"/>
          <w:b w:val="0"/>
          <w:bCs w:val="0"/>
          <w:sz w:val="24"/>
          <w:rtl/>
        </w:rPr>
        <w:tab/>
      </w:r>
      <w:r w:rsidRPr="008D1982">
        <w:rPr>
          <w:rFonts w:ascii="12" w:hAnsi="12"/>
          <w:b w:val="0"/>
          <w:bCs w:val="0"/>
          <w:sz w:val="24"/>
          <w:rtl/>
        </w:rPr>
        <w:br/>
        <w:t>הספק מתחייב לחדש את תוקף האישור בכל עת שיפוג תוקפו במהלך תקופת ההתקשרות על פי חוזה זה.</w:t>
      </w:r>
    </w:p>
    <w:p w:rsidR="00F77C6E" w:rsidRPr="008D1982" w:rsidRDefault="00F77C6E" w:rsidP="00433E2A">
      <w:pPr>
        <w:pStyle w:val="3"/>
        <w:rPr>
          <w:rFonts w:ascii="12" w:hAnsi="12"/>
          <w:b w:val="0"/>
          <w:bCs w:val="0"/>
          <w:sz w:val="24"/>
        </w:rPr>
      </w:pPr>
      <w:r w:rsidRPr="008D1982">
        <w:rPr>
          <w:rFonts w:ascii="12" w:hAnsi="12"/>
          <w:b w:val="0"/>
          <w:bCs w:val="0"/>
          <w:sz w:val="24"/>
          <w:rtl/>
        </w:rPr>
        <w:t>לדווח למשרד התיירות או לנציגה ולעדכן אותם, בין אם באופן שוטף ובין אם עפ"י דרישה בנוגע לממצאים המתקבלים כתוצאה ממתן השירותים והפעילויות אותן הוא מבצע.</w:t>
      </w:r>
    </w:p>
    <w:p w:rsidR="00F77C6E" w:rsidRPr="008D1982" w:rsidRDefault="00F77C6E" w:rsidP="00433E2A">
      <w:pPr>
        <w:pStyle w:val="3"/>
        <w:rPr>
          <w:rFonts w:ascii="12" w:hAnsi="12"/>
          <w:b w:val="0"/>
          <w:bCs w:val="0"/>
          <w:sz w:val="24"/>
        </w:rPr>
      </w:pPr>
      <w:r w:rsidRPr="008D1982">
        <w:rPr>
          <w:rFonts w:ascii="12" w:hAnsi="12"/>
          <w:b w:val="0"/>
          <w:bCs w:val="0"/>
          <w:sz w:val="24"/>
          <w:rtl/>
        </w:rPr>
        <w:t xml:space="preserve">משרד התיירות שומר לעצמו את הזכות להפעיל מומחים/יועצים נוספים והספק מתחייב כי הוא או כל גורם </w:t>
      </w:r>
      <w:r w:rsidRPr="008D1982">
        <w:rPr>
          <w:rFonts w:ascii="12" w:hAnsi="12"/>
          <w:b w:val="0"/>
          <w:bCs w:val="0"/>
          <w:sz w:val="24"/>
          <w:rtl/>
        </w:rPr>
        <w:lastRenderedPageBreak/>
        <w:t>שיופעל מטעמו ישתף עמם פעולה ככל שיידרש כמו עם כל שאר עובדי הלקוח.</w:t>
      </w:r>
    </w:p>
    <w:p w:rsidR="00F77C6E" w:rsidRPr="008D1982" w:rsidRDefault="00F77C6E" w:rsidP="00433E2A">
      <w:pPr>
        <w:pStyle w:val="11"/>
        <w:rPr>
          <w:rFonts w:ascii="12" w:hAnsi="12"/>
          <w:b w:val="0"/>
          <w:bCs w:val="0"/>
          <w:sz w:val="24"/>
          <w:szCs w:val="24"/>
        </w:rPr>
      </w:pPr>
      <w:bookmarkStart w:id="707" w:name="_Toc433800427"/>
      <w:bookmarkStart w:id="708" w:name="_Toc434707018"/>
      <w:bookmarkStart w:id="709" w:name="_Toc434738306"/>
      <w:bookmarkStart w:id="710" w:name="_Toc438601730"/>
      <w:bookmarkStart w:id="711" w:name="_Toc439538158"/>
      <w:bookmarkStart w:id="712" w:name="_Toc442832161"/>
      <w:r w:rsidRPr="008D1982">
        <w:rPr>
          <w:rFonts w:ascii="12" w:hAnsi="12"/>
          <w:b w:val="0"/>
          <w:bCs w:val="0"/>
          <w:sz w:val="24"/>
          <w:szCs w:val="24"/>
          <w:rtl/>
        </w:rPr>
        <w:t>עיקרי ההתקשרות</w:t>
      </w:r>
      <w:bookmarkEnd w:id="707"/>
      <w:bookmarkEnd w:id="708"/>
      <w:bookmarkEnd w:id="709"/>
      <w:bookmarkEnd w:id="710"/>
      <w:bookmarkEnd w:id="711"/>
      <w:bookmarkEnd w:id="712"/>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תוקף הסכם זה הוא לשנתיים, החל ממועד החתימה על החוזה ועד ליום_______________.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למשרד התיירות נתונה האפשרות להארכת תוקפו של הסכם זה בשנה אחת או לחלק ממנה, בכל פעם (להלן: "תקופת הסכם מוארכת") ובלבד שתקופת ההסכם, כולל תקופות ההסכם המוארכת, לא תעלה על שש שנים, והכול בכפוף לחוק חובת המכרזים תשנ"ב - 1992, תקנות חובת המכרזים תשנ"ג - 1993 והוראות </w:t>
      </w:r>
      <w:proofErr w:type="spellStart"/>
      <w:r w:rsidRPr="008D1982">
        <w:rPr>
          <w:rFonts w:ascii="12" w:hAnsi="12"/>
          <w:b w:val="0"/>
          <w:bCs w:val="0"/>
          <w:sz w:val="24"/>
          <w:szCs w:val="24"/>
          <w:rtl/>
        </w:rPr>
        <w:t>התכ"מ</w:t>
      </w:r>
      <w:proofErr w:type="spellEnd"/>
      <w:r w:rsidRPr="008D1982">
        <w:rPr>
          <w:rFonts w:ascii="12" w:hAnsi="12"/>
          <w:b w:val="0"/>
          <w:bCs w:val="0"/>
          <w:sz w:val="24"/>
          <w:szCs w:val="24"/>
          <w:rtl/>
        </w:rPr>
        <w:t>.</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רצה משרד התיירות להאריך את תקופת ההסכם האמורה </w:t>
      </w:r>
      <w:proofErr w:type="spellStart"/>
      <w:r w:rsidRPr="008D1982">
        <w:rPr>
          <w:rFonts w:ascii="12" w:hAnsi="12"/>
          <w:b w:val="0"/>
          <w:bCs w:val="0"/>
          <w:sz w:val="24"/>
          <w:szCs w:val="24"/>
          <w:rtl/>
        </w:rPr>
        <w:t>בס"ק</w:t>
      </w:r>
      <w:proofErr w:type="spellEnd"/>
      <w:r w:rsidRPr="008D1982">
        <w:rPr>
          <w:rFonts w:ascii="12" w:hAnsi="12"/>
          <w:b w:val="0"/>
          <w:bCs w:val="0"/>
          <w:sz w:val="24"/>
          <w:szCs w:val="24"/>
          <w:rtl/>
        </w:rPr>
        <w:t xml:space="preserve"> 5.1 לעיל עפ"י זכותו האמורה </w:t>
      </w:r>
      <w:proofErr w:type="spellStart"/>
      <w:r w:rsidRPr="008D1982">
        <w:rPr>
          <w:rFonts w:ascii="12" w:hAnsi="12"/>
          <w:b w:val="0"/>
          <w:bCs w:val="0"/>
          <w:sz w:val="24"/>
          <w:szCs w:val="24"/>
          <w:rtl/>
        </w:rPr>
        <w:t>בס"ק</w:t>
      </w:r>
      <w:proofErr w:type="spellEnd"/>
      <w:r w:rsidRPr="008D1982">
        <w:rPr>
          <w:rFonts w:ascii="12" w:hAnsi="12"/>
          <w:b w:val="0"/>
          <w:bCs w:val="0"/>
          <w:sz w:val="24"/>
          <w:szCs w:val="24"/>
          <w:rtl/>
        </w:rPr>
        <w:t xml:space="preserve"> 5.2 לעיל, יודיע על כך משרד התיירות לספק בכתב לא יאוחר מ - 30 יום לפני תום תקופת ההסכם או תקופת ההסכם המוארכת לפי העניין.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הוראות הסכם זה יחולו במלואן גם על כל תקופת הסכם מוארכת.</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מובהר ומוסכם בזאת כי אספקת שירותים שלא על פי הזמנה חתומה בידי </w:t>
      </w:r>
      <w:proofErr w:type="spellStart"/>
      <w:r w:rsidRPr="008D1982">
        <w:rPr>
          <w:rFonts w:ascii="12" w:hAnsi="12"/>
          <w:b w:val="0"/>
          <w:bCs w:val="0"/>
          <w:sz w:val="24"/>
          <w:szCs w:val="24"/>
          <w:rtl/>
        </w:rPr>
        <w:t>מורשי</w:t>
      </w:r>
      <w:proofErr w:type="spellEnd"/>
      <w:r w:rsidRPr="008D1982">
        <w:rPr>
          <w:rFonts w:ascii="12" w:hAnsi="12"/>
          <w:b w:val="0"/>
          <w:bCs w:val="0"/>
          <w:sz w:val="24"/>
          <w:szCs w:val="24"/>
          <w:rtl/>
        </w:rPr>
        <w:t xml:space="preserve"> החתימה מטעם משרד התיירות ובכללם חשב משרד התיירות שנמסרה לספק, תהא על חשבון הספק בלבד.</w:t>
      </w:r>
    </w:p>
    <w:p w:rsidR="00F77C6E" w:rsidRPr="008D1982" w:rsidRDefault="00F77C6E" w:rsidP="00433E2A">
      <w:pPr>
        <w:pStyle w:val="11"/>
        <w:rPr>
          <w:rFonts w:ascii="12" w:hAnsi="12"/>
          <w:b w:val="0"/>
          <w:bCs w:val="0"/>
          <w:sz w:val="24"/>
          <w:szCs w:val="24"/>
        </w:rPr>
      </w:pPr>
      <w:bookmarkStart w:id="713" w:name="_Toc433800428"/>
      <w:bookmarkStart w:id="714" w:name="_Toc434707019"/>
      <w:bookmarkStart w:id="715" w:name="_Toc434738307"/>
      <w:bookmarkStart w:id="716" w:name="_Toc438601731"/>
      <w:bookmarkStart w:id="717" w:name="_Toc439538159"/>
      <w:bookmarkStart w:id="718" w:name="_Toc442832162"/>
      <w:r w:rsidRPr="008D1982">
        <w:rPr>
          <w:rFonts w:ascii="12" w:hAnsi="12"/>
          <w:b w:val="0"/>
          <w:bCs w:val="0"/>
          <w:sz w:val="24"/>
          <w:szCs w:val="24"/>
          <w:rtl/>
        </w:rPr>
        <w:t>אספקת השירותים</w:t>
      </w:r>
      <w:bookmarkEnd w:id="713"/>
      <w:bookmarkEnd w:id="714"/>
      <w:bookmarkEnd w:id="715"/>
      <w:bookmarkEnd w:id="716"/>
      <w:bookmarkEnd w:id="717"/>
      <w:bookmarkEnd w:id="718"/>
      <w:r w:rsidRPr="008D1982">
        <w:rPr>
          <w:rFonts w:ascii="12" w:hAnsi="12"/>
          <w:b w:val="0"/>
          <w:bCs w:val="0"/>
          <w:sz w:val="24"/>
          <w:szCs w:val="24"/>
          <w:rtl/>
        </w:rPr>
        <w:t xml:space="preserve"> </w:t>
      </w:r>
    </w:p>
    <w:p w:rsidR="00F77C6E" w:rsidRPr="008D1982" w:rsidRDefault="00F77C6E" w:rsidP="00F77C6E">
      <w:pPr>
        <w:tabs>
          <w:tab w:val="left" w:pos="-426"/>
        </w:tabs>
        <w:spacing w:before="240" w:after="120" w:line="240" w:lineRule="atLeast"/>
        <w:ind w:left="357"/>
        <w:jc w:val="both"/>
        <w:rPr>
          <w:rFonts w:ascii="12" w:hAnsi="12" w:cs="David"/>
          <w:sz w:val="24"/>
          <w:szCs w:val="24"/>
          <w:u w:val="single"/>
        </w:rPr>
      </w:pPr>
      <w:r w:rsidRPr="008D1982">
        <w:rPr>
          <w:rFonts w:ascii="12" w:hAnsi="12" w:cs="David"/>
          <w:sz w:val="24"/>
          <w:szCs w:val="24"/>
          <w:rtl/>
        </w:rPr>
        <w:t>השירותים יסופקו בהתאם לכל הדרישות המפורטות במסמכי המכרז ובהצעת הספק למכרז.</w:t>
      </w:r>
    </w:p>
    <w:p w:rsidR="00F77C6E" w:rsidRPr="008D1982" w:rsidRDefault="00F77C6E" w:rsidP="00433E2A">
      <w:pPr>
        <w:pStyle w:val="11"/>
        <w:rPr>
          <w:rFonts w:ascii="12" w:hAnsi="12"/>
          <w:b w:val="0"/>
          <w:bCs w:val="0"/>
          <w:sz w:val="24"/>
          <w:szCs w:val="24"/>
        </w:rPr>
      </w:pPr>
      <w:bookmarkStart w:id="719" w:name="_Toc433800430"/>
      <w:bookmarkStart w:id="720" w:name="_Toc434707021"/>
      <w:bookmarkStart w:id="721" w:name="_Toc434738309"/>
      <w:bookmarkStart w:id="722" w:name="_Toc438601732"/>
      <w:bookmarkStart w:id="723" w:name="_Toc439538160"/>
      <w:bookmarkStart w:id="724" w:name="_Toc442832163"/>
      <w:r w:rsidRPr="008D1982">
        <w:rPr>
          <w:rFonts w:ascii="12" w:hAnsi="12"/>
          <w:b w:val="0"/>
          <w:bCs w:val="0"/>
          <w:sz w:val="24"/>
          <w:szCs w:val="24"/>
          <w:rtl/>
        </w:rPr>
        <w:t>תמורה ותנאי התשלום</w:t>
      </w:r>
      <w:bookmarkEnd w:id="719"/>
      <w:bookmarkEnd w:id="720"/>
      <w:bookmarkEnd w:id="721"/>
      <w:bookmarkEnd w:id="722"/>
      <w:bookmarkEnd w:id="723"/>
      <w:bookmarkEnd w:id="724"/>
      <w:r w:rsidRPr="008D1982">
        <w:rPr>
          <w:rFonts w:ascii="12" w:hAnsi="12"/>
          <w:b w:val="0"/>
          <w:bCs w:val="0"/>
          <w:sz w:val="24"/>
          <w:szCs w:val="24"/>
          <w:rtl/>
        </w:rPr>
        <w:t xml:space="preserve">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בעד קיום כל התחייבויות הספק לפי חוזה זה ישלם משרד התיירות לספק תמורה בהתאם למחירים ולתנאים המפורטים להלן ובמסמכי המכרז (פרק 5), על פי הכמויות שיוזמנו על ידי משרד התיירות מן הספק, מעת לעת, במהלך תקופת חוזה זה.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כל תשלום לספק על חשבון התמורה מותנה בעמידתו בדרישות ובתנאים הנוגעים לתשלום זה </w:t>
      </w:r>
      <w:r w:rsidRPr="008D1982">
        <w:rPr>
          <w:rFonts w:ascii="12" w:hAnsi="12"/>
          <w:b w:val="0"/>
          <w:bCs w:val="0"/>
          <w:sz w:val="24"/>
          <w:szCs w:val="24"/>
          <w:rtl/>
        </w:rPr>
        <w:lastRenderedPageBreak/>
        <w:t xml:space="preserve">על פי מסמכי המכרז (פרק 5) והוא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w:t>
      </w:r>
      <w:proofErr w:type="spellStart"/>
      <w:r w:rsidRPr="008D1982">
        <w:rPr>
          <w:rFonts w:ascii="12" w:hAnsi="12"/>
          <w:b w:val="0"/>
          <w:bCs w:val="0"/>
          <w:sz w:val="24"/>
          <w:szCs w:val="24"/>
          <w:rtl/>
        </w:rPr>
        <w:t>תכ"מ</w:t>
      </w:r>
      <w:proofErr w:type="spellEnd"/>
      <w:r w:rsidRPr="008D1982">
        <w:rPr>
          <w:rFonts w:ascii="12" w:hAnsi="12"/>
          <w:b w:val="0"/>
          <w:bCs w:val="0"/>
          <w:sz w:val="24"/>
          <w:szCs w:val="24"/>
          <w:rtl/>
        </w:rPr>
        <w:t xml:space="preserve"> 1.4.3 "ביצוע תשלומים בגין התחייבויות" או בכל מועד נדחה אחר אשר יקבע מעת לעת על ידי החשב הכללי.</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בסעיף זה תהיה למונחים הבאים המשמעות המוגדרת להלן. </w:t>
      </w:r>
    </w:p>
    <w:tbl>
      <w:tblPr>
        <w:bidiVisual/>
        <w:tblW w:w="6490" w:type="dxa"/>
        <w:tblInd w:w="1748" w:type="dxa"/>
        <w:tblLook w:val="0000" w:firstRow="0" w:lastRow="0" w:firstColumn="0" w:lastColumn="0" w:noHBand="0" w:noVBand="0"/>
      </w:tblPr>
      <w:tblGrid>
        <w:gridCol w:w="1843"/>
        <w:gridCol w:w="4647"/>
      </w:tblGrid>
      <w:tr w:rsidR="00F77C6E" w:rsidRPr="008D1982" w:rsidTr="00F77C6E">
        <w:trPr>
          <w:cantSplit/>
        </w:trPr>
        <w:tc>
          <w:tcPr>
            <w:tcW w:w="1843" w:type="dxa"/>
          </w:tcPr>
          <w:p w:rsidR="00F77C6E" w:rsidRPr="008D1982" w:rsidRDefault="00F77C6E" w:rsidP="00F77C6E">
            <w:pPr>
              <w:pStyle w:val="Para0"/>
              <w:jc w:val="left"/>
              <w:rPr>
                <w:rFonts w:ascii="12" w:hAnsi="12"/>
                <w:sz w:val="24"/>
                <w:rtl/>
              </w:rPr>
            </w:pPr>
            <w:r w:rsidRPr="008D1982">
              <w:rPr>
                <w:rFonts w:ascii="12" w:hAnsi="12"/>
                <w:sz w:val="24"/>
                <w:rtl/>
              </w:rPr>
              <w:t>יום הבסיס</w:t>
            </w:r>
          </w:p>
        </w:tc>
        <w:tc>
          <w:tcPr>
            <w:tcW w:w="4647" w:type="dxa"/>
          </w:tcPr>
          <w:p w:rsidR="00F77C6E" w:rsidRPr="008D1982" w:rsidRDefault="00F77C6E" w:rsidP="00F77C6E">
            <w:pPr>
              <w:pStyle w:val="Para0"/>
              <w:jc w:val="left"/>
              <w:rPr>
                <w:rFonts w:ascii="12" w:hAnsi="12"/>
                <w:sz w:val="24"/>
                <w:rtl/>
              </w:rPr>
            </w:pPr>
            <w:r w:rsidRPr="008D1982">
              <w:rPr>
                <w:rFonts w:ascii="12" w:hAnsi="12"/>
                <w:sz w:val="24"/>
                <w:rtl/>
              </w:rPr>
              <w:t xml:space="preserve">המועד האחרון להגשת הצעות – </w:t>
            </w:r>
            <w:r w:rsidRPr="008D1982">
              <w:rPr>
                <w:rFonts w:ascii="12" w:hAnsi="12"/>
                <w:sz w:val="24"/>
              </w:rPr>
              <w:t>DD/MM/YYYY</w:t>
            </w:r>
            <w:r w:rsidRPr="008D1982">
              <w:rPr>
                <w:rFonts w:ascii="12" w:hAnsi="12"/>
                <w:sz w:val="24"/>
                <w:rtl/>
              </w:rPr>
              <w:t>.</w:t>
            </w:r>
          </w:p>
        </w:tc>
      </w:tr>
      <w:tr w:rsidR="00F77C6E" w:rsidRPr="008D1982" w:rsidTr="00F77C6E">
        <w:trPr>
          <w:cantSplit/>
        </w:trPr>
        <w:tc>
          <w:tcPr>
            <w:tcW w:w="1843" w:type="dxa"/>
          </w:tcPr>
          <w:p w:rsidR="00F77C6E" w:rsidRPr="008D1982" w:rsidRDefault="00F77C6E" w:rsidP="00F77C6E">
            <w:pPr>
              <w:pStyle w:val="Para0"/>
              <w:jc w:val="left"/>
              <w:rPr>
                <w:rFonts w:ascii="12" w:hAnsi="12"/>
                <w:sz w:val="24"/>
              </w:rPr>
            </w:pPr>
            <w:r w:rsidRPr="008D1982">
              <w:rPr>
                <w:rFonts w:ascii="12" w:hAnsi="12"/>
                <w:sz w:val="24"/>
                <w:rtl/>
              </w:rPr>
              <w:t>מדד הבסיס</w:t>
            </w:r>
          </w:p>
        </w:tc>
        <w:tc>
          <w:tcPr>
            <w:tcW w:w="4647" w:type="dxa"/>
          </w:tcPr>
          <w:p w:rsidR="00F77C6E" w:rsidRPr="008D1982" w:rsidRDefault="00F77C6E" w:rsidP="00F77C6E">
            <w:pPr>
              <w:pStyle w:val="Para0"/>
              <w:jc w:val="left"/>
              <w:rPr>
                <w:rFonts w:ascii="12" w:hAnsi="12"/>
                <w:sz w:val="24"/>
              </w:rPr>
            </w:pPr>
            <w:r w:rsidRPr="008D1982">
              <w:rPr>
                <w:rFonts w:ascii="12" w:hAnsi="12"/>
                <w:sz w:val="24"/>
                <w:rtl/>
              </w:rPr>
              <w:t>זהו</w:t>
            </w:r>
            <w:r w:rsidRPr="008D1982">
              <w:rPr>
                <w:rFonts w:ascii="12" w:hAnsi="12"/>
                <w:sz w:val="24"/>
              </w:rPr>
              <w:t xml:space="preserve"> </w:t>
            </w:r>
            <w:r w:rsidRPr="008D1982">
              <w:rPr>
                <w:rFonts w:ascii="12" w:hAnsi="12"/>
                <w:sz w:val="24"/>
                <w:rtl/>
              </w:rPr>
              <w:t>המדד</w:t>
            </w:r>
            <w:r w:rsidRPr="008D1982">
              <w:rPr>
                <w:rFonts w:ascii="12" w:hAnsi="12"/>
                <w:sz w:val="24"/>
              </w:rPr>
              <w:t xml:space="preserve"> </w:t>
            </w:r>
            <w:r w:rsidRPr="008D1982">
              <w:rPr>
                <w:rFonts w:ascii="12" w:hAnsi="12"/>
                <w:sz w:val="24"/>
                <w:rtl/>
              </w:rPr>
              <w:t>הידוע בתום 18 חודש מיום הבסיס ומשמש</w:t>
            </w:r>
            <w:r w:rsidRPr="008D1982">
              <w:rPr>
                <w:rFonts w:ascii="12" w:hAnsi="12"/>
                <w:sz w:val="24"/>
              </w:rPr>
              <w:t xml:space="preserve"> </w:t>
            </w:r>
            <w:r w:rsidRPr="008D1982">
              <w:rPr>
                <w:rFonts w:ascii="12" w:hAnsi="12"/>
                <w:sz w:val="24"/>
                <w:rtl/>
              </w:rPr>
              <w:t>בסיס</w:t>
            </w:r>
            <w:r w:rsidRPr="008D1982">
              <w:rPr>
                <w:rFonts w:ascii="12" w:hAnsi="12"/>
                <w:sz w:val="24"/>
              </w:rPr>
              <w:t xml:space="preserve"> </w:t>
            </w:r>
            <w:r w:rsidRPr="008D1982">
              <w:rPr>
                <w:rFonts w:ascii="12" w:hAnsi="12"/>
                <w:sz w:val="24"/>
                <w:rtl/>
              </w:rPr>
              <w:t>להשוואה</w:t>
            </w:r>
            <w:r w:rsidRPr="008D1982">
              <w:rPr>
                <w:rFonts w:ascii="12" w:hAnsi="12"/>
                <w:sz w:val="24"/>
              </w:rPr>
              <w:t xml:space="preserve"> </w:t>
            </w:r>
            <w:r w:rsidRPr="008D1982">
              <w:rPr>
                <w:rFonts w:ascii="12" w:hAnsi="12"/>
                <w:sz w:val="24"/>
                <w:rtl/>
              </w:rPr>
              <w:t>בינו</w:t>
            </w:r>
            <w:r w:rsidRPr="008D1982">
              <w:rPr>
                <w:rFonts w:ascii="12" w:hAnsi="12"/>
                <w:sz w:val="24"/>
              </w:rPr>
              <w:t xml:space="preserve"> </w:t>
            </w:r>
            <w:r w:rsidRPr="008D1982">
              <w:rPr>
                <w:rFonts w:ascii="12" w:hAnsi="12"/>
                <w:sz w:val="24"/>
                <w:rtl/>
              </w:rPr>
              <w:t>ובין</w:t>
            </w:r>
            <w:r w:rsidRPr="008D1982">
              <w:rPr>
                <w:rFonts w:ascii="12" w:hAnsi="12"/>
                <w:sz w:val="24"/>
              </w:rPr>
              <w:t xml:space="preserve"> </w:t>
            </w:r>
            <w:r w:rsidRPr="008D1982">
              <w:rPr>
                <w:rFonts w:ascii="12" w:hAnsi="12"/>
                <w:sz w:val="24"/>
                <w:rtl/>
              </w:rPr>
              <w:t>המדד</w:t>
            </w:r>
            <w:r w:rsidRPr="008D1982">
              <w:rPr>
                <w:rFonts w:ascii="12" w:hAnsi="12"/>
                <w:sz w:val="24"/>
              </w:rPr>
              <w:t xml:space="preserve"> </w:t>
            </w:r>
            <w:r w:rsidRPr="008D1982">
              <w:rPr>
                <w:rFonts w:ascii="12" w:hAnsi="12"/>
                <w:sz w:val="24"/>
                <w:rtl/>
              </w:rPr>
              <w:t>הקובע, לצורך</w:t>
            </w:r>
            <w:r w:rsidRPr="008D1982">
              <w:rPr>
                <w:rFonts w:ascii="12" w:hAnsi="12"/>
                <w:sz w:val="24"/>
              </w:rPr>
              <w:t xml:space="preserve"> </w:t>
            </w:r>
            <w:r w:rsidRPr="008D1982">
              <w:rPr>
                <w:rFonts w:ascii="12" w:hAnsi="12"/>
                <w:sz w:val="24"/>
                <w:rtl/>
              </w:rPr>
              <w:t>חישוב</w:t>
            </w:r>
            <w:r w:rsidRPr="008D1982">
              <w:rPr>
                <w:rFonts w:ascii="12" w:hAnsi="12"/>
                <w:sz w:val="24"/>
              </w:rPr>
              <w:t xml:space="preserve"> </w:t>
            </w:r>
            <w:r w:rsidRPr="008D1982">
              <w:rPr>
                <w:rFonts w:ascii="12" w:hAnsi="12"/>
                <w:sz w:val="24"/>
                <w:rtl/>
              </w:rPr>
              <w:t xml:space="preserve">שיעור ההתאמה - המדד הידוע ביום – </w:t>
            </w:r>
            <w:r w:rsidRPr="008D1982">
              <w:rPr>
                <w:rFonts w:ascii="12" w:hAnsi="12"/>
                <w:sz w:val="24"/>
              </w:rPr>
              <w:t>DD/MM/YYYY</w:t>
            </w:r>
            <w:r w:rsidRPr="008D1982">
              <w:rPr>
                <w:rFonts w:ascii="12" w:hAnsi="12"/>
                <w:sz w:val="24"/>
                <w:rtl/>
              </w:rPr>
              <w:t>.</w:t>
            </w:r>
          </w:p>
        </w:tc>
      </w:tr>
      <w:tr w:rsidR="00F77C6E" w:rsidRPr="008D1982" w:rsidTr="00F77C6E">
        <w:trPr>
          <w:cantSplit/>
        </w:trPr>
        <w:tc>
          <w:tcPr>
            <w:tcW w:w="1843" w:type="dxa"/>
          </w:tcPr>
          <w:p w:rsidR="00F77C6E" w:rsidRPr="008D1982" w:rsidRDefault="00F77C6E" w:rsidP="00F77C6E">
            <w:pPr>
              <w:pStyle w:val="Para0"/>
              <w:jc w:val="left"/>
              <w:rPr>
                <w:rFonts w:ascii="12" w:hAnsi="12"/>
                <w:sz w:val="24"/>
              </w:rPr>
            </w:pPr>
            <w:r w:rsidRPr="008D1982">
              <w:rPr>
                <w:rFonts w:ascii="12" w:hAnsi="12"/>
                <w:sz w:val="24"/>
                <w:rtl/>
              </w:rPr>
              <w:t>מדד קובע</w:t>
            </w:r>
          </w:p>
        </w:tc>
        <w:tc>
          <w:tcPr>
            <w:tcW w:w="4647" w:type="dxa"/>
          </w:tcPr>
          <w:p w:rsidR="00F77C6E" w:rsidRPr="008D1982" w:rsidRDefault="00F77C6E" w:rsidP="00F77C6E">
            <w:pPr>
              <w:pStyle w:val="Para0"/>
              <w:jc w:val="left"/>
              <w:rPr>
                <w:rFonts w:ascii="12" w:hAnsi="12"/>
                <w:sz w:val="24"/>
              </w:rPr>
            </w:pPr>
            <w:r w:rsidRPr="008D1982">
              <w:rPr>
                <w:rFonts w:ascii="12" w:hAnsi="12"/>
                <w:sz w:val="24"/>
                <w:rtl/>
              </w:rPr>
              <w:t>המדד האחרון</w:t>
            </w:r>
            <w:r w:rsidRPr="008D1982">
              <w:rPr>
                <w:rFonts w:ascii="12" w:hAnsi="12"/>
                <w:sz w:val="24"/>
              </w:rPr>
              <w:t xml:space="preserve"> </w:t>
            </w:r>
            <w:r w:rsidRPr="008D1982">
              <w:rPr>
                <w:rFonts w:ascii="12" w:hAnsi="12"/>
                <w:sz w:val="24"/>
                <w:rtl/>
              </w:rPr>
              <w:t>הידוע</w:t>
            </w:r>
            <w:r w:rsidRPr="008D1982">
              <w:rPr>
                <w:rFonts w:ascii="12" w:hAnsi="12"/>
                <w:sz w:val="24"/>
              </w:rPr>
              <w:t xml:space="preserve"> </w:t>
            </w:r>
            <w:r w:rsidRPr="008D1982">
              <w:rPr>
                <w:rFonts w:ascii="12" w:hAnsi="12"/>
                <w:sz w:val="24"/>
                <w:rtl/>
              </w:rPr>
              <w:t>במועד ביצוע ההצמדה.</w:t>
            </w:r>
          </w:p>
        </w:tc>
      </w:tr>
      <w:tr w:rsidR="00F77C6E" w:rsidRPr="008D1982" w:rsidTr="00F77C6E">
        <w:trPr>
          <w:cantSplit/>
        </w:trPr>
        <w:tc>
          <w:tcPr>
            <w:tcW w:w="1843" w:type="dxa"/>
          </w:tcPr>
          <w:p w:rsidR="00F77C6E" w:rsidRPr="008D1982" w:rsidRDefault="00F77C6E" w:rsidP="00F77C6E">
            <w:pPr>
              <w:pStyle w:val="Para0"/>
              <w:jc w:val="left"/>
              <w:rPr>
                <w:rFonts w:ascii="12" w:hAnsi="12"/>
                <w:sz w:val="24"/>
              </w:rPr>
            </w:pPr>
            <w:r w:rsidRPr="008D1982">
              <w:rPr>
                <w:rFonts w:ascii="12" w:hAnsi="12"/>
                <w:sz w:val="24"/>
                <w:rtl/>
              </w:rPr>
              <w:t>מדד המחירים לצרכן</w:t>
            </w:r>
          </w:p>
        </w:tc>
        <w:tc>
          <w:tcPr>
            <w:tcW w:w="4647" w:type="dxa"/>
          </w:tcPr>
          <w:p w:rsidR="00F77C6E" w:rsidRPr="008D1982" w:rsidRDefault="00F77C6E" w:rsidP="00F77C6E">
            <w:pPr>
              <w:pStyle w:val="Para0"/>
              <w:jc w:val="left"/>
              <w:rPr>
                <w:rFonts w:ascii="12" w:hAnsi="12"/>
                <w:sz w:val="24"/>
              </w:rPr>
            </w:pPr>
            <w:r w:rsidRPr="008D1982">
              <w:rPr>
                <w:rFonts w:ascii="12" w:hAnsi="12"/>
                <w:sz w:val="24"/>
                <w:rtl/>
              </w:rPr>
              <w:t>כפי שמפורסם על ידי הלשכה המרכזית לסטטיסטיקה או מי שהוסמך על ידי ממשלת ישראל להחליפה.</w:t>
            </w:r>
          </w:p>
        </w:tc>
      </w:tr>
    </w:tbl>
    <w:p w:rsidR="00F77C6E" w:rsidRPr="008D1982" w:rsidRDefault="00F77C6E" w:rsidP="00F77C6E">
      <w:pPr>
        <w:pStyle w:val="AlphaList1"/>
        <w:numPr>
          <w:ilvl w:val="0"/>
          <w:numId w:val="0"/>
        </w:numPr>
        <w:spacing w:line="240" w:lineRule="auto"/>
        <w:ind w:left="1640" w:hanging="284"/>
        <w:rPr>
          <w:rFonts w:ascii="12" w:hAnsi="12"/>
          <w:sz w:val="24"/>
          <w:rtl/>
        </w:rPr>
      </w:pPr>
      <w:r w:rsidRPr="008D1982">
        <w:rPr>
          <w:rFonts w:ascii="12" w:hAnsi="12"/>
          <w:sz w:val="24"/>
          <w:rtl/>
        </w:rPr>
        <w:t>כללי ההצמדה המפורטים להלן הם אלה הקבועים על ידי החשב הכללי:</w:t>
      </w:r>
    </w:p>
    <w:p w:rsidR="00F77C6E" w:rsidRPr="008D1982" w:rsidRDefault="00F77C6E" w:rsidP="00F77C6E">
      <w:pPr>
        <w:pStyle w:val="AlphaList1"/>
        <w:numPr>
          <w:ilvl w:val="0"/>
          <w:numId w:val="0"/>
        </w:numPr>
        <w:spacing w:line="240" w:lineRule="auto"/>
        <w:ind w:left="1640" w:hanging="284"/>
        <w:rPr>
          <w:rFonts w:ascii="12" w:hAnsi="12"/>
          <w:sz w:val="24"/>
        </w:rPr>
      </w:pPr>
      <w:r w:rsidRPr="008D1982">
        <w:rPr>
          <w:rFonts w:ascii="12" w:hAnsi="12"/>
          <w:sz w:val="24"/>
          <w:rtl/>
        </w:rPr>
        <w:t>המחירים</w:t>
      </w:r>
      <w:r w:rsidRPr="008D1982">
        <w:rPr>
          <w:rFonts w:ascii="12" w:hAnsi="12"/>
          <w:sz w:val="24"/>
        </w:rPr>
        <w:t xml:space="preserve"> </w:t>
      </w:r>
      <w:r w:rsidRPr="008D1982">
        <w:rPr>
          <w:rFonts w:ascii="12" w:hAnsi="12"/>
          <w:sz w:val="24"/>
          <w:rtl/>
        </w:rPr>
        <w:t>יוצמדו</w:t>
      </w:r>
      <w:r w:rsidRPr="008D1982">
        <w:rPr>
          <w:rFonts w:ascii="12" w:hAnsi="12"/>
          <w:sz w:val="24"/>
        </w:rPr>
        <w:t xml:space="preserve"> </w:t>
      </w:r>
      <w:r w:rsidRPr="008D1982">
        <w:rPr>
          <w:rFonts w:ascii="12" w:hAnsi="12"/>
          <w:sz w:val="24"/>
          <w:rtl/>
        </w:rPr>
        <w:t>לשינויים</w:t>
      </w:r>
      <w:r w:rsidRPr="008D1982">
        <w:rPr>
          <w:rFonts w:ascii="12" w:hAnsi="12"/>
          <w:sz w:val="24"/>
        </w:rPr>
        <w:t xml:space="preserve"> </w:t>
      </w:r>
      <w:r w:rsidRPr="008D1982">
        <w:rPr>
          <w:rFonts w:ascii="12" w:hAnsi="12"/>
          <w:sz w:val="24"/>
          <w:rtl/>
        </w:rPr>
        <w:t>במדד</w:t>
      </w:r>
      <w:r w:rsidRPr="008D1982">
        <w:rPr>
          <w:rFonts w:ascii="12" w:hAnsi="12"/>
          <w:sz w:val="24"/>
        </w:rPr>
        <w:t xml:space="preserve"> </w:t>
      </w:r>
      <w:r w:rsidRPr="008D1982">
        <w:rPr>
          <w:rFonts w:ascii="12" w:hAnsi="12"/>
          <w:sz w:val="24"/>
          <w:rtl/>
        </w:rPr>
        <w:t>המחירים לצרכן (להלן: "המדד").</w:t>
      </w:r>
      <w:r w:rsidRPr="008D1982">
        <w:rPr>
          <w:rFonts w:ascii="12" w:hAnsi="12"/>
          <w:sz w:val="24"/>
        </w:rPr>
        <w:t xml:space="preserve"> </w:t>
      </w:r>
    </w:p>
    <w:p w:rsidR="00F77C6E" w:rsidRPr="008D1982" w:rsidRDefault="00F77C6E" w:rsidP="003E11FA">
      <w:pPr>
        <w:pStyle w:val="AlphaList1"/>
        <w:numPr>
          <w:ilvl w:val="0"/>
          <w:numId w:val="0"/>
        </w:numPr>
        <w:spacing w:line="240" w:lineRule="auto"/>
        <w:ind w:left="1355"/>
        <w:rPr>
          <w:rFonts w:ascii="12" w:hAnsi="12"/>
          <w:sz w:val="24"/>
          <w:rtl/>
        </w:rPr>
      </w:pPr>
      <w:r w:rsidRPr="008D1982">
        <w:rPr>
          <w:rFonts w:ascii="12" w:hAnsi="12"/>
          <w:sz w:val="24"/>
          <w:rtl/>
        </w:rPr>
        <w:t>בתום 18 חודשים מהמועד האחרון להגשת ההצעות ייקבע מדד הבסיס. ההצמדה תתבצע מידי</w:t>
      </w:r>
      <w:r w:rsidR="003E11FA" w:rsidRPr="008D1982">
        <w:rPr>
          <w:rFonts w:ascii="12" w:hAnsi="12"/>
          <w:sz w:val="24"/>
          <w:rtl/>
        </w:rPr>
        <w:t xml:space="preserve"> 6 חודשים</w:t>
      </w:r>
      <w:r w:rsidRPr="008D1982">
        <w:rPr>
          <w:rFonts w:ascii="12" w:hAnsi="12"/>
          <w:sz w:val="24"/>
          <w:rtl/>
        </w:rPr>
        <w:t>, כך שההצמדה הראשונה תיעשה בחלוף</w:t>
      </w:r>
      <w:r w:rsidR="003E11FA" w:rsidRPr="008D1982">
        <w:rPr>
          <w:rFonts w:ascii="12" w:hAnsi="12"/>
          <w:sz w:val="24"/>
          <w:rtl/>
        </w:rPr>
        <w:t xml:space="preserve">24 </w:t>
      </w:r>
      <w:r w:rsidRPr="008D1982">
        <w:rPr>
          <w:rFonts w:ascii="12" w:hAnsi="12"/>
          <w:sz w:val="24"/>
          <w:rtl/>
        </w:rPr>
        <w:t xml:space="preserve"> חודשים מהמועד האחרון להגשת הצעות במכרז ובכל </w:t>
      </w:r>
      <w:r w:rsidR="003E11FA" w:rsidRPr="008D1982">
        <w:rPr>
          <w:rFonts w:ascii="12" w:hAnsi="12"/>
          <w:sz w:val="24"/>
          <w:rtl/>
        </w:rPr>
        <w:t xml:space="preserve">6 חודשים </w:t>
      </w:r>
      <w:r w:rsidRPr="008D1982">
        <w:rPr>
          <w:rFonts w:ascii="12" w:hAnsi="12"/>
          <w:sz w:val="24"/>
          <w:rtl/>
        </w:rPr>
        <w:t xml:space="preserve"> לאחר מכן. שיעור ההתאמה</w:t>
      </w:r>
      <w:r w:rsidRPr="008D1982">
        <w:rPr>
          <w:rFonts w:ascii="12" w:hAnsi="12"/>
          <w:sz w:val="24"/>
        </w:rPr>
        <w:t xml:space="preserve"> </w:t>
      </w:r>
      <w:r w:rsidRPr="008D1982">
        <w:rPr>
          <w:rFonts w:ascii="12" w:hAnsi="12"/>
          <w:sz w:val="24"/>
          <w:rtl/>
        </w:rPr>
        <w:t>ייעשה</w:t>
      </w:r>
      <w:r w:rsidRPr="008D1982">
        <w:rPr>
          <w:rFonts w:ascii="12" w:hAnsi="12"/>
          <w:sz w:val="24"/>
        </w:rPr>
        <w:t xml:space="preserve"> </w:t>
      </w:r>
      <w:r w:rsidRPr="008D1982">
        <w:rPr>
          <w:rFonts w:ascii="12" w:hAnsi="12"/>
          <w:sz w:val="24"/>
          <w:rtl/>
        </w:rPr>
        <w:t>בין</w:t>
      </w:r>
      <w:r w:rsidRPr="008D1982">
        <w:rPr>
          <w:rFonts w:ascii="12" w:hAnsi="12"/>
          <w:sz w:val="24"/>
        </w:rPr>
        <w:t xml:space="preserve"> </w:t>
      </w:r>
      <w:r w:rsidRPr="008D1982">
        <w:rPr>
          <w:rFonts w:ascii="12" w:hAnsi="12"/>
          <w:sz w:val="24"/>
          <w:rtl/>
        </w:rPr>
        <w:t>המדד הקובע למדד הבסיס.</w:t>
      </w:r>
    </w:p>
    <w:p w:rsidR="00F77C6E" w:rsidRPr="008D1982" w:rsidRDefault="00F77C6E" w:rsidP="00F77C6E">
      <w:pPr>
        <w:pStyle w:val="AlphaList1"/>
        <w:numPr>
          <w:ilvl w:val="0"/>
          <w:numId w:val="0"/>
        </w:numPr>
        <w:spacing w:line="240" w:lineRule="auto"/>
        <w:ind w:left="1355"/>
        <w:rPr>
          <w:rFonts w:ascii="12" w:hAnsi="12"/>
          <w:sz w:val="24"/>
          <w:rtl/>
        </w:rPr>
      </w:pPr>
      <w:r w:rsidRPr="008D1982">
        <w:rPr>
          <w:rFonts w:ascii="12" w:hAnsi="12"/>
          <w:sz w:val="24"/>
          <w:rtl/>
        </w:rPr>
        <w:t>למרות האמור לעיל, אם</w:t>
      </w:r>
      <w:r w:rsidRPr="008D1982">
        <w:rPr>
          <w:rFonts w:ascii="12" w:hAnsi="12"/>
          <w:sz w:val="24"/>
        </w:rPr>
        <w:t xml:space="preserve"> </w:t>
      </w:r>
      <w:r w:rsidRPr="008D1982">
        <w:rPr>
          <w:rFonts w:ascii="12" w:hAnsi="12"/>
          <w:sz w:val="24"/>
          <w:rtl/>
        </w:rPr>
        <w:t>במהלך</w:t>
      </w:r>
      <w:r w:rsidRPr="008D1982">
        <w:rPr>
          <w:rFonts w:ascii="12" w:hAnsi="12"/>
          <w:sz w:val="24"/>
        </w:rPr>
        <w:t xml:space="preserve"> 18 </w:t>
      </w:r>
      <w:r w:rsidRPr="008D1982">
        <w:rPr>
          <w:rFonts w:ascii="12" w:hAnsi="12"/>
          <w:sz w:val="24"/>
          <w:rtl/>
        </w:rPr>
        <w:t>החודשים</w:t>
      </w:r>
      <w:r w:rsidRPr="008D1982">
        <w:rPr>
          <w:rFonts w:ascii="12" w:hAnsi="12"/>
          <w:sz w:val="24"/>
        </w:rPr>
        <w:t xml:space="preserve"> </w:t>
      </w:r>
      <w:r w:rsidRPr="008D1982">
        <w:rPr>
          <w:rFonts w:ascii="12" w:hAnsi="12"/>
          <w:sz w:val="24"/>
          <w:rtl/>
        </w:rPr>
        <w:t>הראשונים</w:t>
      </w:r>
      <w:r w:rsidRPr="008D1982">
        <w:rPr>
          <w:rFonts w:ascii="12" w:hAnsi="12"/>
          <w:sz w:val="24"/>
        </w:rPr>
        <w:t xml:space="preserve"> </w:t>
      </w:r>
      <w:r w:rsidRPr="008D1982">
        <w:rPr>
          <w:rFonts w:ascii="12" w:hAnsi="12"/>
          <w:sz w:val="24"/>
          <w:rtl/>
        </w:rPr>
        <w:t>של</w:t>
      </w:r>
      <w:r w:rsidRPr="008D1982">
        <w:rPr>
          <w:rFonts w:ascii="12" w:hAnsi="12"/>
          <w:sz w:val="24"/>
        </w:rPr>
        <w:t xml:space="preserve"> </w:t>
      </w:r>
      <w:r w:rsidRPr="008D1982">
        <w:rPr>
          <w:rFonts w:ascii="12" w:hAnsi="12"/>
          <w:sz w:val="24"/>
          <w:rtl/>
        </w:rPr>
        <w:t>ההתקשרות</w:t>
      </w:r>
      <w:r w:rsidRPr="008D1982">
        <w:rPr>
          <w:rFonts w:ascii="12" w:hAnsi="12"/>
          <w:sz w:val="24"/>
        </w:rPr>
        <w:t xml:space="preserve"> </w:t>
      </w:r>
      <w:r w:rsidRPr="008D1982">
        <w:rPr>
          <w:rFonts w:ascii="12" w:hAnsi="12"/>
          <w:sz w:val="24"/>
          <w:rtl/>
        </w:rPr>
        <w:t>יחול</w:t>
      </w:r>
      <w:r w:rsidRPr="008D1982">
        <w:rPr>
          <w:rFonts w:ascii="12" w:hAnsi="12"/>
          <w:sz w:val="24"/>
        </w:rPr>
        <w:t xml:space="preserve"> </w:t>
      </w:r>
      <w:r w:rsidRPr="008D1982">
        <w:rPr>
          <w:rFonts w:ascii="12" w:hAnsi="12"/>
          <w:sz w:val="24"/>
          <w:rtl/>
        </w:rPr>
        <w:t>שינוי</w:t>
      </w:r>
      <w:r w:rsidRPr="008D1982">
        <w:rPr>
          <w:rFonts w:ascii="12" w:hAnsi="12"/>
          <w:sz w:val="24"/>
        </w:rPr>
        <w:t xml:space="preserve"> </w:t>
      </w:r>
      <w:r w:rsidRPr="008D1982">
        <w:rPr>
          <w:rFonts w:ascii="12" w:hAnsi="12"/>
          <w:sz w:val="24"/>
          <w:rtl/>
        </w:rPr>
        <w:t>במדד</w:t>
      </w:r>
      <w:r w:rsidRPr="008D1982">
        <w:rPr>
          <w:rFonts w:ascii="12" w:hAnsi="12"/>
          <w:sz w:val="24"/>
        </w:rPr>
        <w:t xml:space="preserve"> </w:t>
      </w:r>
      <w:r w:rsidRPr="008D1982">
        <w:rPr>
          <w:rFonts w:ascii="12" w:hAnsi="12"/>
          <w:sz w:val="24"/>
          <w:rtl/>
        </w:rPr>
        <w:t>ושיעורו</w:t>
      </w:r>
      <w:r w:rsidRPr="008D1982">
        <w:rPr>
          <w:rFonts w:ascii="12" w:hAnsi="12"/>
          <w:sz w:val="24"/>
        </w:rPr>
        <w:t xml:space="preserve"> </w:t>
      </w:r>
      <w:r w:rsidRPr="008D1982">
        <w:rPr>
          <w:rFonts w:ascii="12" w:hAnsi="12"/>
          <w:sz w:val="24"/>
          <w:rtl/>
        </w:rPr>
        <w:t>יעלה</w:t>
      </w:r>
      <w:r w:rsidRPr="008D1982">
        <w:rPr>
          <w:rFonts w:ascii="12" w:hAnsi="12"/>
          <w:sz w:val="24"/>
        </w:rPr>
        <w:t xml:space="preserve"> </w:t>
      </w:r>
      <w:r w:rsidRPr="008D1982">
        <w:rPr>
          <w:rFonts w:ascii="12" w:hAnsi="12"/>
          <w:sz w:val="24"/>
          <w:rtl/>
        </w:rPr>
        <w:t xml:space="preserve">לכדי </w:t>
      </w:r>
      <w:r w:rsidRPr="008D1982">
        <w:rPr>
          <w:rFonts w:ascii="12" w:hAnsi="12"/>
          <w:sz w:val="24"/>
        </w:rPr>
        <w:t xml:space="preserve"> 4%</w:t>
      </w:r>
      <w:r w:rsidRPr="008D1982">
        <w:rPr>
          <w:rFonts w:ascii="12" w:hAnsi="12"/>
          <w:sz w:val="24"/>
          <w:rtl/>
        </w:rPr>
        <w:t>ומעלה</w:t>
      </w:r>
      <w:r w:rsidRPr="008D1982">
        <w:rPr>
          <w:rFonts w:ascii="12" w:hAnsi="12"/>
          <w:sz w:val="24"/>
        </w:rPr>
        <w:t xml:space="preserve"> </w:t>
      </w:r>
      <w:r w:rsidRPr="008D1982">
        <w:rPr>
          <w:rFonts w:ascii="12" w:hAnsi="12"/>
          <w:sz w:val="24"/>
          <w:rtl/>
        </w:rPr>
        <w:t>מהמדד הידוע במועד</w:t>
      </w:r>
      <w:r w:rsidRPr="008D1982">
        <w:rPr>
          <w:rFonts w:ascii="12" w:hAnsi="12"/>
          <w:sz w:val="24"/>
        </w:rPr>
        <w:t xml:space="preserve"> </w:t>
      </w:r>
      <w:r w:rsidRPr="008D1982">
        <w:rPr>
          <w:rFonts w:ascii="12" w:hAnsi="12"/>
          <w:sz w:val="24"/>
          <w:rtl/>
        </w:rPr>
        <w:t>האחרון</w:t>
      </w:r>
      <w:r w:rsidRPr="008D1982">
        <w:rPr>
          <w:rFonts w:ascii="12" w:hAnsi="12"/>
          <w:sz w:val="24"/>
        </w:rPr>
        <w:t xml:space="preserve"> </w:t>
      </w:r>
      <w:r w:rsidRPr="008D1982">
        <w:rPr>
          <w:rFonts w:ascii="12" w:hAnsi="12"/>
          <w:sz w:val="24"/>
          <w:rtl/>
        </w:rPr>
        <w:t>להגשת</w:t>
      </w:r>
      <w:r w:rsidRPr="008D1982">
        <w:rPr>
          <w:rFonts w:ascii="12" w:hAnsi="12"/>
          <w:sz w:val="24"/>
        </w:rPr>
        <w:t xml:space="preserve"> </w:t>
      </w:r>
      <w:r w:rsidRPr="008D1982">
        <w:rPr>
          <w:rFonts w:ascii="12" w:hAnsi="12"/>
          <w:sz w:val="24"/>
          <w:rtl/>
        </w:rPr>
        <w:t>ההצעות תיעשה</w:t>
      </w:r>
      <w:r w:rsidRPr="008D1982">
        <w:rPr>
          <w:rFonts w:ascii="12" w:hAnsi="12"/>
          <w:sz w:val="24"/>
        </w:rPr>
        <w:t xml:space="preserve"> </w:t>
      </w:r>
      <w:r w:rsidRPr="008D1982">
        <w:rPr>
          <w:rFonts w:ascii="12" w:hAnsi="12"/>
          <w:sz w:val="24"/>
          <w:rtl/>
        </w:rPr>
        <w:t>התאמה</w:t>
      </w:r>
      <w:r w:rsidRPr="008D1982">
        <w:rPr>
          <w:rFonts w:ascii="12" w:hAnsi="12"/>
          <w:sz w:val="24"/>
        </w:rPr>
        <w:t xml:space="preserve"> </w:t>
      </w:r>
      <w:r w:rsidRPr="008D1982">
        <w:rPr>
          <w:rFonts w:ascii="12" w:hAnsi="12"/>
          <w:sz w:val="24"/>
          <w:rtl/>
        </w:rPr>
        <w:t>לשינויים כדלהלן:</w:t>
      </w:r>
    </w:p>
    <w:p w:rsidR="00F77C6E" w:rsidRPr="008D1982" w:rsidRDefault="00F77C6E" w:rsidP="00F77C6E">
      <w:pPr>
        <w:pStyle w:val="AlphaList1"/>
        <w:numPr>
          <w:ilvl w:val="0"/>
          <w:numId w:val="0"/>
        </w:numPr>
        <w:spacing w:line="240" w:lineRule="auto"/>
        <w:ind w:left="1355"/>
        <w:rPr>
          <w:rFonts w:ascii="12" w:hAnsi="12"/>
          <w:sz w:val="24"/>
          <w:rtl/>
        </w:rPr>
      </w:pPr>
      <w:r w:rsidRPr="008D1982">
        <w:rPr>
          <w:rFonts w:ascii="12" w:hAnsi="12"/>
          <w:sz w:val="24"/>
          <w:rtl/>
        </w:rPr>
        <w:t>שיעור ההתאמה</w:t>
      </w:r>
      <w:r w:rsidRPr="008D1982">
        <w:rPr>
          <w:rFonts w:ascii="12" w:hAnsi="12"/>
          <w:sz w:val="24"/>
        </w:rPr>
        <w:t xml:space="preserve"> </w:t>
      </w:r>
      <w:r w:rsidRPr="008D1982">
        <w:rPr>
          <w:rFonts w:ascii="12" w:hAnsi="12"/>
          <w:sz w:val="24"/>
          <w:rtl/>
        </w:rPr>
        <w:t>ייעשה</w:t>
      </w:r>
      <w:r w:rsidRPr="008D1982">
        <w:rPr>
          <w:rFonts w:ascii="12" w:hAnsi="12"/>
          <w:sz w:val="24"/>
        </w:rPr>
        <w:t xml:space="preserve"> </w:t>
      </w:r>
      <w:r w:rsidRPr="008D1982">
        <w:rPr>
          <w:rFonts w:ascii="12" w:hAnsi="12"/>
          <w:sz w:val="24"/>
          <w:rtl/>
        </w:rPr>
        <w:t>בין</w:t>
      </w:r>
      <w:r w:rsidRPr="008D1982">
        <w:rPr>
          <w:rFonts w:ascii="12" w:hAnsi="12"/>
          <w:sz w:val="24"/>
        </w:rPr>
        <w:t xml:space="preserve"> </w:t>
      </w:r>
      <w:r w:rsidRPr="008D1982">
        <w:rPr>
          <w:rFonts w:ascii="12" w:hAnsi="12"/>
          <w:sz w:val="24"/>
          <w:rtl/>
        </w:rPr>
        <w:t>המדד,</w:t>
      </w:r>
      <w:r w:rsidRPr="008D1982">
        <w:rPr>
          <w:rFonts w:ascii="12" w:hAnsi="12"/>
          <w:sz w:val="24"/>
        </w:rPr>
        <w:t xml:space="preserve"> </w:t>
      </w:r>
      <w:r w:rsidRPr="008D1982">
        <w:rPr>
          <w:rFonts w:ascii="12" w:hAnsi="12"/>
          <w:sz w:val="24"/>
          <w:rtl/>
        </w:rPr>
        <w:t>שהיה</w:t>
      </w:r>
      <w:r w:rsidRPr="008D1982">
        <w:rPr>
          <w:rFonts w:ascii="12" w:hAnsi="12"/>
          <w:sz w:val="24"/>
        </w:rPr>
        <w:t xml:space="preserve"> </w:t>
      </w:r>
      <w:r w:rsidRPr="008D1982">
        <w:rPr>
          <w:rFonts w:ascii="12" w:hAnsi="12"/>
          <w:sz w:val="24"/>
          <w:rtl/>
        </w:rPr>
        <w:t>ידוע</w:t>
      </w:r>
      <w:r w:rsidRPr="008D1982">
        <w:rPr>
          <w:rFonts w:ascii="12" w:hAnsi="12"/>
          <w:sz w:val="24"/>
        </w:rPr>
        <w:t xml:space="preserve"> </w:t>
      </w:r>
      <w:r w:rsidRPr="008D1982">
        <w:rPr>
          <w:rFonts w:ascii="12" w:hAnsi="12"/>
          <w:sz w:val="24"/>
          <w:rtl/>
        </w:rPr>
        <w:t>במועד</w:t>
      </w:r>
      <w:r w:rsidRPr="008D1982">
        <w:rPr>
          <w:rFonts w:ascii="12" w:hAnsi="12"/>
          <w:sz w:val="24"/>
        </w:rPr>
        <w:t xml:space="preserve"> </w:t>
      </w:r>
      <w:r w:rsidRPr="008D1982">
        <w:rPr>
          <w:rFonts w:ascii="12" w:hAnsi="12"/>
          <w:sz w:val="24"/>
          <w:rtl/>
        </w:rPr>
        <w:t>שבו</w:t>
      </w:r>
      <w:r w:rsidRPr="008D1982">
        <w:rPr>
          <w:rFonts w:ascii="12" w:hAnsi="12"/>
          <w:sz w:val="24"/>
        </w:rPr>
        <w:t xml:space="preserve"> </w:t>
      </w:r>
      <w:r w:rsidRPr="008D1982">
        <w:rPr>
          <w:rFonts w:ascii="12" w:hAnsi="12"/>
          <w:sz w:val="24"/>
          <w:rtl/>
        </w:rPr>
        <w:t>עבר</w:t>
      </w:r>
      <w:r w:rsidRPr="008D1982">
        <w:rPr>
          <w:rFonts w:ascii="12" w:hAnsi="12"/>
          <w:sz w:val="24"/>
        </w:rPr>
        <w:t xml:space="preserve"> </w:t>
      </w:r>
      <w:r w:rsidRPr="008D1982">
        <w:rPr>
          <w:rFonts w:ascii="12" w:hAnsi="12"/>
          <w:sz w:val="24"/>
          <w:rtl/>
        </w:rPr>
        <w:t>המדד</w:t>
      </w:r>
      <w:r w:rsidRPr="008D1982">
        <w:rPr>
          <w:rFonts w:ascii="12" w:hAnsi="12"/>
          <w:sz w:val="24"/>
        </w:rPr>
        <w:t xml:space="preserve"> </w:t>
      </w:r>
      <w:r w:rsidRPr="008D1982">
        <w:rPr>
          <w:rFonts w:ascii="12" w:hAnsi="12"/>
          <w:sz w:val="24"/>
          <w:rtl/>
        </w:rPr>
        <w:t>את</w:t>
      </w:r>
      <w:r w:rsidRPr="008D1982">
        <w:rPr>
          <w:rFonts w:ascii="12" w:hAnsi="12"/>
          <w:sz w:val="24"/>
        </w:rPr>
        <w:t xml:space="preserve"> 4%</w:t>
      </w:r>
      <w:r w:rsidRPr="008D1982">
        <w:rPr>
          <w:rFonts w:ascii="12" w:hAnsi="12"/>
          <w:sz w:val="24"/>
          <w:rtl/>
        </w:rPr>
        <w:t xml:space="preserve"> לבין</w:t>
      </w:r>
      <w:r w:rsidRPr="008D1982">
        <w:rPr>
          <w:rFonts w:ascii="12" w:hAnsi="12"/>
          <w:sz w:val="24"/>
        </w:rPr>
        <w:t xml:space="preserve"> </w:t>
      </w:r>
      <w:r w:rsidRPr="008D1982">
        <w:rPr>
          <w:rFonts w:ascii="12" w:hAnsi="12"/>
          <w:sz w:val="24"/>
          <w:rtl/>
        </w:rPr>
        <w:t>המדד</w:t>
      </w:r>
      <w:r w:rsidRPr="008D1982">
        <w:rPr>
          <w:rFonts w:ascii="12" w:hAnsi="12"/>
          <w:sz w:val="24"/>
        </w:rPr>
        <w:t xml:space="preserve"> </w:t>
      </w:r>
      <w:r w:rsidRPr="008D1982">
        <w:rPr>
          <w:rFonts w:ascii="12" w:hAnsi="12"/>
          <w:sz w:val="24"/>
          <w:rtl/>
        </w:rPr>
        <w:t xml:space="preserve">הידוע בחלוף  חודש. לדוגמא: במידה ובחלוף 8 חודשים מהמועד האחרון להגשת הצעות עלה המדד על 4%, אזי תתבצע הצמדה הראשונה בחודש ה- </w:t>
      </w:r>
      <w:r w:rsidRPr="008D1982">
        <w:rPr>
          <w:rFonts w:ascii="12" w:hAnsi="12"/>
          <w:sz w:val="24"/>
        </w:rPr>
        <w:t>9</w:t>
      </w:r>
      <w:r w:rsidRPr="008D1982">
        <w:rPr>
          <w:rFonts w:ascii="12" w:hAnsi="12"/>
          <w:sz w:val="24"/>
          <w:rtl/>
        </w:rPr>
        <w:t xml:space="preserve"> ומידי כל  חודש לאחר מכן.</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lastRenderedPageBreak/>
        <w:t>בנוסף לכל תשלום, ובכפוף לקבלת חשבונית מס כאמור, ישלם משרד התיירות גם מס ערך מוסף כדין.</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משרד התיירות ינכה מכל תשלום מס במקור כדין אלא אם יומצא לה מראש אישור תקף כדין על פטור מלא או חלקי מניכוי מס במקור.</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התמורה המפורטת במסמכי המכרז (פרק 5) היא סופית וממצה, פרט לתנאי ההצמדה דלעיל. הספק יישא בכל ההוצאות שיהיו לו בקשר עם ביצוע התחייבויותיו על פי חוזה זה, לרבות מבלי לגרוע מכלליות האמור, עלות העסקת כוח האדם הנדרש, הוצאות נסיעה והובלה, שעות עבודה ונסיעה של הספק ועובדיו, הדרכה, תיעוד, ביטוח, אחריות ושירותי תחזוקה וכן את כל המסים וההיטלים החלים ושיחולו. הספק לא יהיה זכאי לתשלום נוסף כלשהו או להחזר הוצאות מכל סוג מעבר לקבוע בנספח התמורה ובטבלאות המחירים.</w:t>
      </w:r>
    </w:p>
    <w:p w:rsidR="00F77C6E" w:rsidRPr="008D1982" w:rsidRDefault="00F77C6E" w:rsidP="00433E2A">
      <w:pPr>
        <w:pStyle w:val="11"/>
        <w:rPr>
          <w:rFonts w:ascii="12" w:hAnsi="12"/>
          <w:b w:val="0"/>
          <w:bCs w:val="0"/>
          <w:sz w:val="24"/>
          <w:szCs w:val="24"/>
        </w:rPr>
      </w:pPr>
      <w:bookmarkStart w:id="725" w:name="_Toc433800431"/>
      <w:bookmarkStart w:id="726" w:name="_Toc434707022"/>
      <w:bookmarkStart w:id="727" w:name="_Toc434738310"/>
      <w:bookmarkStart w:id="728" w:name="_Toc438601733"/>
      <w:bookmarkStart w:id="729" w:name="_Toc439538161"/>
      <w:bookmarkStart w:id="730" w:name="_Toc442832164"/>
      <w:r w:rsidRPr="008D1982">
        <w:rPr>
          <w:rFonts w:ascii="12" w:hAnsi="12"/>
          <w:b w:val="0"/>
          <w:bCs w:val="0"/>
          <w:sz w:val="24"/>
          <w:szCs w:val="24"/>
          <w:rtl/>
        </w:rPr>
        <w:t>פיקוח ושיתוף פעולה</w:t>
      </w:r>
      <w:bookmarkEnd w:id="725"/>
      <w:bookmarkEnd w:id="726"/>
      <w:bookmarkEnd w:id="727"/>
      <w:bookmarkEnd w:id="728"/>
      <w:bookmarkEnd w:id="729"/>
      <w:bookmarkEnd w:id="730"/>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משרד התיירות יהיה רשאי, אך לא חייב, לקיים פיקוח על פעולותיו של הספק בקשר לביצוע התחייבויותיו על פי חוזה זה, באמצעות נציג משרד התיירות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הספק ישתף פעולה עם נציג משרד התיירות ועם כל גורם אחר מטעמו של משרד התיירות ויסייע להם בפעולותיהם כפי שיתבקש.</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הפיקוח של משרד התיירות אינו מטיל עליו אחריות כלשהי ואינו גורע מאחריות הספק כלפי משרד התיירות.</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עובדי משרד התיירות ישתפו פעולה עם עובדי הספק לעניין קבלת שירותי הספק. </w:t>
      </w:r>
    </w:p>
    <w:p w:rsidR="00F77C6E" w:rsidRPr="008D1982" w:rsidRDefault="00F77C6E" w:rsidP="00433E2A">
      <w:pPr>
        <w:pStyle w:val="11"/>
        <w:rPr>
          <w:rFonts w:ascii="12" w:hAnsi="12"/>
          <w:b w:val="0"/>
          <w:bCs w:val="0"/>
          <w:sz w:val="24"/>
          <w:szCs w:val="24"/>
        </w:rPr>
      </w:pPr>
      <w:bookmarkStart w:id="731" w:name="_Toc433800432"/>
      <w:bookmarkStart w:id="732" w:name="_Toc434707023"/>
      <w:bookmarkStart w:id="733" w:name="_Toc434738311"/>
      <w:bookmarkStart w:id="734" w:name="_Toc438601734"/>
      <w:bookmarkStart w:id="735" w:name="_Toc439538162"/>
      <w:bookmarkStart w:id="736" w:name="_Toc442832165"/>
      <w:r w:rsidRPr="008D1982">
        <w:rPr>
          <w:rFonts w:ascii="12" w:hAnsi="12"/>
          <w:b w:val="0"/>
          <w:bCs w:val="0"/>
          <w:sz w:val="24"/>
          <w:szCs w:val="24"/>
          <w:rtl/>
        </w:rPr>
        <w:t>הוראות לעניין זכויות המזמין בשירותים</w:t>
      </w:r>
      <w:bookmarkEnd w:id="731"/>
      <w:bookmarkEnd w:id="732"/>
      <w:bookmarkEnd w:id="733"/>
      <w:bookmarkEnd w:id="734"/>
      <w:bookmarkEnd w:id="735"/>
      <w:bookmarkEnd w:id="736"/>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 xml:space="preserve">המידע, המסמכים וקבצי הנתונים שיוכנו ע"י הספק ללא יוצא מן הכלל במסגרת אספקת השירותים לפי הסכם זה יחשבו </w:t>
      </w:r>
      <w:proofErr w:type="spellStart"/>
      <w:r w:rsidRPr="008D1982">
        <w:rPr>
          <w:rFonts w:ascii="12" w:hAnsi="12"/>
          <w:b w:val="0"/>
          <w:bCs w:val="0"/>
          <w:sz w:val="24"/>
          <w:szCs w:val="24"/>
          <w:rtl/>
        </w:rPr>
        <w:t>כקינינו</w:t>
      </w:r>
      <w:proofErr w:type="spellEnd"/>
      <w:r w:rsidRPr="008D1982">
        <w:rPr>
          <w:rFonts w:ascii="12" w:hAnsi="12"/>
          <w:b w:val="0"/>
          <w:bCs w:val="0"/>
          <w:sz w:val="24"/>
          <w:szCs w:val="24"/>
          <w:rtl/>
        </w:rPr>
        <w:t xml:space="preserve"> הגמור והבלעדי של המזמין והספק לא ישתמש במידע, </w:t>
      </w:r>
      <w:r w:rsidRPr="008D1982">
        <w:rPr>
          <w:rFonts w:ascii="12" w:hAnsi="12"/>
          <w:b w:val="0"/>
          <w:bCs w:val="0"/>
          <w:sz w:val="24"/>
          <w:szCs w:val="24"/>
          <w:rtl/>
        </w:rPr>
        <w:lastRenderedPageBreak/>
        <w:t>במסמכים ובקבצי הנתונים אן כל חלק מהם שלא לצורכי המזמין וללא אישורו מראש ובכתב.</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המזמין יהיה זכאי לתבוע ולקבל מן הספק במשך מהלך ביצוע השירותים או לאחר מכן כל מסמך או דבר הקשור לביצוע השירותים.</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עם סיום ההסכם מכל סיבה שהיא יעביר הספק למזמין את כל הקבצים והמידע שנצברו אצלו במהלך ביצוע ההסכם ללא תמורה נוספת.</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הספק מוותר בזאת מראש וללא סייג על כל טענה לזכות קניינית מוסרית או אחרת במידע האמור.</w:t>
      </w:r>
    </w:p>
    <w:p w:rsidR="00F77C6E" w:rsidRPr="008D1982" w:rsidRDefault="00F77C6E" w:rsidP="00433E2A">
      <w:pPr>
        <w:pStyle w:val="11"/>
        <w:rPr>
          <w:rFonts w:ascii="12" w:hAnsi="12"/>
          <w:b w:val="0"/>
          <w:bCs w:val="0"/>
          <w:sz w:val="24"/>
          <w:szCs w:val="24"/>
        </w:rPr>
      </w:pPr>
      <w:bookmarkStart w:id="737" w:name="_Toc433800433"/>
      <w:bookmarkStart w:id="738" w:name="_Toc434707024"/>
      <w:bookmarkStart w:id="739" w:name="_Toc434738312"/>
      <w:bookmarkStart w:id="740" w:name="_Toc438601735"/>
      <w:bookmarkStart w:id="741" w:name="_Toc439538163"/>
      <w:bookmarkStart w:id="742" w:name="_Toc442832166"/>
      <w:r w:rsidRPr="008D1982">
        <w:rPr>
          <w:rFonts w:ascii="12" w:hAnsi="12"/>
          <w:b w:val="0"/>
          <w:bCs w:val="0"/>
          <w:sz w:val="24"/>
          <w:szCs w:val="24"/>
          <w:rtl/>
        </w:rPr>
        <w:t>הגנה על הזכויות</w:t>
      </w:r>
      <w:bookmarkEnd w:id="737"/>
      <w:bookmarkEnd w:id="738"/>
      <w:bookmarkEnd w:id="739"/>
      <w:bookmarkEnd w:id="740"/>
      <w:bookmarkEnd w:id="741"/>
      <w:bookmarkEnd w:id="742"/>
      <w:r w:rsidRPr="008D1982">
        <w:rPr>
          <w:rFonts w:ascii="12" w:hAnsi="12"/>
          <w:b w:val="0"/>
          <w:bCs w:val="0"/>
          <w:sz w:val="24"/>
          <w:szCs w:val="24"/>
          <w:rtl/>
        </w:rPr>
        <w:t xml:space="preserve">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הספק יפצה וישפה את משרד התיירות בשל כל נזק ו/או תביעה הנובעים מכל הפרה של פטנט, סימן מסחר, זכות יוצרים, זכות במדגם או כל קניין רוחני אחר (להלן - זכות קניין רוחני) ופגיעה בחוק הגנת הפרטיות, בקשר עם המוצרים והשימוש בהם ויפעל לאלתר להסרת כל מניעה בשימוש במוצרים כתוצאה מתביעה או דרישה כאמור, אלא אם מדובר ברכיב (חומרה ו/או תוכנה) שלא סופק על ידי הספק או ספקי המשנה מטעמו או בשימוש בלתי מורשה.</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הספק ינהל על חשבונו את ההגנה נגד כל תביעה או דרישה כאמור.</w:t>
      </w:r>
    </w:p>
    <w:p w:rsidR="00F77C6E" w:rsidRPr="008D1982" w:rsidRDefault="00F77C6E" w:rsidP="00433E2A">
      <w:pPr>
        <w:pStyle w:val="20"/>
        <w:rPr>
          <w:rFonts w:ascii="12" w:hAnsi="12"/>
          <w:b w:val="0"/>
          <w:bCs w:val="0"/>
          <w:strike/>
          <w:color w:val="FF0000"/>
          <w:sz w:val="24"/>
          <w:szCs w:val="24"/>
        </w:rPr>
      </w:pPr>
      <w:r w:rsidRPr="008D1982">
        <w:rPr>
          <w:rFonts w:ascii="12" w:hAnsi="12"/>
          <w:b w:val="0"/>
          <w:bCs w:val="0"/>
          <w:sz w:val="24"/>
          <w:szCs w:val="24"/>
          <w:rtl/>
        </w:rPr>
        <w:t xml:space="preserve">משרד התיירות יודיע לספק על התביעה או על הדרישה </w:t>
      </w:r>
      <w:proofErr w:type="spellStart"/>
      <w:r w:rsidRPr="008D1982">
        <w:rPr>
          <w:rFonts w:ascii="12" w:hAnsi="12"/>
          <w:b w:val="0"/>
          <w:bCs w:val="0"/>
          <w:sz w:val="24"/>
          <w:szCs w:val="24"/>
          <w:rtl/>
        </w:rPr>
        <w:t>מייד</w:t>
      </w:r>
      <w:proofErr w:type="spellEnd"/>
      <w:r w:rsidRPr="008D1982">
        <w:rPr>
          <w:rFonts w:ascii="12" w:hAnsi="12"/>
          <w:b w:val="0"/>
          <w:bCs w:val="0"/>
          <w:sz w:val="24"/>
          <w:szCs w:val="24"/>
          <w:rtl/>
        </w:rPr>
        <w:t xml:space="preserve"> ולא יאוחר מ 7 ימים מיום קבלתה. משרד התיירות יספק לספק, על חשבונו של הספק, כל סיוע סביר להגנה או פשרה שיעשה הספק בקשר עם תביעה או דרישה כאמור. </w:t>
      </w:r>
    </w:p>
    <w:p w:rsidR="00F77C6E" w:rsidRPr="008D1982" w:rsidRDefault="00F77C6E" w:rsidP="00433E2A">
      <w:pPr>
        <w:pStyle w:val="11"/>
        <w:rPr>
          <w:rFonts w:ascii="12" w:hAnsi="12"/>
          <w:b w:val="0"/>
          <w:bCs w:val="0"/>
          <w:sz w:val="24"/>
          <w:szCs w:val="24"/>
        </w:rPr>
      </w:pPr>
      <w:bookmarkStart w:id="743" w:name="_Toc433800434"/>
      <w:bookmarkStart w:id="744" w:name="_Toc434707025"/>
      <w:bookmarkStart w:id="745" w:name="_Toc434738313"/>
      <w:bookmarkStart w:id="746" w:name="_Toc438601736"/>
      <w:bookmarkStart w:id="747" w:name="_Toc439538164"/>
      <w:bookmarkStart w:id="748" w:name="_Toc442832167"/>
      <w:r w:rsidRPr="008D1982">
        <w:rPr>
          <w:rFonts w:ascii="12" w:hAnsi="12"/>
          <w:b w:val="0"/>
          <w:bCs w:val="0"/>
          <w:sz w:val="24"/>
          <w:szCs w:val="24"/>
          <w:rtl/>
        </w:rPr>
        <w:t>יחסי הצדדים</w:t>
      </w:r>
      <w:bookmarkEnd w:id="743"/>
      <w:bookmarkEnd w:id="744"/>
      <w:bookmarkEnd w:id="745"/>
      <w:bookmarkEnd w:id="746"/>
      <w:bookmarkEnd w:id="747"/>
      <w:bookmarkEnd w:id="748"/>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הספק יקיים את כל התחייבויותיו כלפי משרד התיירות לפי חוזה זה כקבלן עצמאי, והיחסים בינו </w:t>
      </w:r>
      <w:r w:rsidRPr="008D1982">
        <w:rPr>
          <w:rFonts w:ascii="12" w:hAnsi="12"/>
          <w:b w:val="0"/>
          <w:bCs w:val="0"/>
          <w:sz w:val="24"/>
          <w:szCs w:val="24"/>
          <w:rtl/>
        </w:rPr>
        <w:lastRenderedPageBreak/>
        <w:t>לבין משרד התיירות יהיו כיחסים שבין מזמין לבין קבלן עצמאי.</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הספק ישלם בעצמו ועל חשבונו את כל תשלומי החובה החלים עליו לפי כל דין מתוקף מעמדו ופעולותיו לפי חוזה זה.</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אין ולא יהיו יחסי עובד מעביד בין משרד התיירות לבין הספק או המועסקים מטעמו בביצוע התחייבויותיו על פי חוזה זה.</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מוצהר ומוסכם בזאת, כי אין לראות בכל זכות הניתנת עפ"י חוזה זה למשרד התיירות, לפקח, להדריך או להורות לספק או לכל המועסקים בידו בביצוע חוזה זה, אלא אמצעי להבטיח את קיום הוראות חוזה זה במלואן, ולספק ולכל המועסקים בידו לא תהיינה זכויות של עובדים כלפי משרד התיירות והם לא יהיו זכאים ממשרד התיירות לזכויות כלשהן המגיעות לעובדים ממעסיקם.</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הספק מצהיר בזה כי הודיע והבהיר לכל המועסקים על ידיו לצורך ביצוע הסכם זה כי בינם ובין המזמין לא יתקיימו יחסי עובד - מעביד. </w:t>
      </w:r>
    </w:p>
    <w:p w:rsidR="00F77C6E" w:rsidRPr="008D1982" w:rsidRDefault="00F77C6E" w:rsidP="00433E2A">
      <w:pPr>
        <w:pStyle w:val="11"/>
        <w:rPr>
          <w:rFonts w:ascii="12" w:hAnsi="12"/>
          <w:b w:val="0"/>
          <w:bCs w:val="0"/>
          <w:sz w:val="24"/>
          <w:szCs w:val="24"/>
        </w:rPr>
      </w:pPr>
      <w:bookmarkStart w:id="749" w:name="_Toc433800435"/>
      <w:bookmarkStart w:id="750" w:name="_Toc434707026"/>
      <w:bookmarkStart w:id="751" w:name="_Toc434738314"/>
      <w:bookmarkStart w:id="752" w:name="_Toc438601737"/>
      <w:bookmarkStart w:id="753" w:name="_Toc439538165"/>
      <w:bookmarkStart w:id="754" w:name="_Toc442832168"/>
      <w:r w:rsidRPr="008D1982">
        <w:rPr>
          <w:rFonts w:ascii="12" w:hAnsi="12"/>
          <w:b w:val="0"/>
          <w:bCs w:val="0"/>
          <w:sz w:val="24"/>
          <w:szCs w:val="24"/>
          <w:rtl/>
        </w:rPr>
        <w:t>עובדי הספק</w:t>
      </w:r>
      <w:bookmarkEnd w:id="749"/>
      <w:bookmarkEnd w:id="750"/>
      <w:bookmarkEnd w:id="751"/>
      <w:bookmarkEnd w:id="752"/>
      <w:bookmarkEnd w:id="753"/>
      <w:bookmarkEnd w:id="754"/>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מנהל ההתקשרות מטעמו של הספק הוא _________. הספק מתחייב כי לא יחליף מיוזמתו ולא ייזום, במישרין או בעקיפין, את החלפת מנהל ההתקשרות כל עוד לא הסתיים הייעוץ על פי חוזה זה ללא אישור בכתב ומראש של המזמין.</w:t>
      </w:r>
      <w:r w:rsidRPr="008D1982">
        <w:rPr>
          <w:rFonts w:ascii="12" w:hAnsi="12"/>
          <w:b w:val="0"/>
          <w:bCs w:val="0"/>
          <w:color w:val="F20E75"/>
          <w:sz w:val="24"/>
          <w:szCs w:val="24"/>
          <w:rtl/>
        </w:rPr>
        <w:t xml:space="preserve"> </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 xml:space="preserve">מובהר בזאת כי משרד התיירות לא יכניס עובד מעובדי הספק למיתקן ממתקניה, ללא אישור ממנהל ביטחון, מבצעים </w:t>
      </w:r>
      <w:proofErr w:type="spellStart"/>
      <w:r w:rsidRPr="008D1982">
        <w:rPr>
          <w:rFonts w:ascii="12" w:hAnsi="12"/>
          <w:b w:val="0"/>
          <w:bCs w:val="0"/>
          <w:sz w:val="24"/>
          <w:szCs w:val="24"/>
          <w:rtl/>
        </w:rPr>
        <w:t>ושע"ח</w:t>
      </w:r>
      <w:proofErr w:type="spellEnd"/>
      <w:r w:rsidRPr="008D1982">
        <w:rPr>
          <w:rFonts w:ascii="12" w:hAnsi="12"/>
          <w:b w:val="0"/>
          <w:bCs w:val="0"/>
          <w:sz w:val="24"/>
          <w:szCs w:val="24"/>
          <w:rtl/>
        </w:rPr>
        <w:t xml:space="preserve"> של משרד התיירות ולספק לא תהא כל טענה בקשר לכך.</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 xml:space="preserve">למשרד התיירות נתונה הזכות לדרוש מהספק בכתב להימנע מלהעסיק או להפסיק להעסיק עובד המועסק על ידו בביצוע חוזה זה וזאת ללא צורך במתן הנמקה. דרישה כאמור לא תהווה עילה לאי עמידת הספק בתנאי החוזה והספק לא יהיה זכאי לשום פיצוי בגין הפסד או נזק שייגרם אם ייגרם, כתוצאה מהדרישה ויישומה. הספק יחליף את </w:t>
      </w:r>
      <w:r w:rsidRPr="008D1982">
        <w:rPr>
          <w:rFonts w:ascii="12" w:hAnsi="12"/>
          <w:b w:val="0"/>
          <w:bCs w:val="0"/>
          <w:sz w:val="24"/>
          <w:szCs w:val="24"/>
          <w:rtl/>
        </w:rPr>
        <w:lastRenderedPageBreak/>
        <w:t>העובד בעובד מתאים אחר בתוך 14 (ארבעה עשר) ימי עבודה מעת קבלת הדרישה.</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למען הסר ספק מובהר כי אין בחיוב האמור בסעיף קטן 13.3 לעיל כדי לגרוע מאחריות הספק לפי הוראות חוזה זה וחובתו לעמוד בלוח הזמנים שנקבע בחוזה זה.</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המזמין לא ישלם כל תשלום לביטוח לאומי ויתר הזכויות הסוציאליות בקשר למועסקים על ידי הספק.</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sidRPr="008D1982">
        <w:rPr>
          <w:rFonts w:ascii="12" w:hAnsi="12"/>
          <w:b w:val="0"/>
          <w:bCs w:val="0"/>
          <w:sz w:val="24"/>
          <w:szCs w:val="24"/>
          <w:rtl/>
        </w:rPr>
        <w:t>וכיוצ</w:t>
      </w:r>
      <w:proofErr w:type="spellEnd"/>
      <w:r w:rsidRPr="008D1982">
        <w:rPr>
          <w:rFonts w:ascii="12" w:hAnsi="12"/>
          <w:b w:val="0"/>
          <w:bCs w:val="0"/>
          <w:sz w:val="24"/>
          <w:szCs w:val="24"/>
          <w:rtl/>
        </w:rPr>
        <w:t>'.</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מבלי לפגוע בכלליות האמור לעיל מתחייב הספק לקיים לגבי המועסקים מטעמו בביצועו של הסכם זה את האמור בחוקים המפורטים להלן:</w:t>
      </w:r>
    </w:p>
    <w:p w:rsidR="00F77C6E" w:rsidRPr="008D1982" w:rsidRDefault="00F77C6E" w:rsidP="00F77C6E">
      <w:pPr>
        <w:pStyle w:val="Para5"/>
        <w:spacing w:line="240" w:lineRule="auto"/>
        <w:rPr>
          <w:rFonts w:ascii="12" w:hAnsi="12"/>
          <w:sz w:val="24"/>
          <w:rtl/>
        </w:rPr>
      </w:pPr>
      <w:r w:rsidRPr="008D1982">
        <w:rPr>
          <w:rFonts w:ascii="12" w:hAnsi="12"/>
          <w:sz w:val="24"/>
          <w:rtl/>
        </w:rPr>
        <w:t>חוק שירות התעסוקה, תשי"ט – 1959</w:t>
      </w:r>
    </w:p>
    <w:p w:rsidR="00F77C6E" w:rsidRPr="008D1982" w:rsidRDefault="00F77C6E" w:rsidP="00F77C6E">
      <w:pPr>
        <w:pStyle w:val="Para5"/>
        <w:spacing w:line="240" w:lineRule="auto"/>
        <w:rPr>
          <w:rFonts w:ascii="12" w:hAnsi="12"/>
          <w:sz w:val="24"/>
          <w:rtl/>
        </w:rPr>
      </w:pPr>
      <w:r w:rsidRPr="008D1982">
        <w:rPr>
          <w:rFonts w:ascii="12" w:hAnsi="12"/>
          <w:sz w:val="24"/>
          <w:rtl/>
        </w:rPr>
        <w:t xml:space="preserve">חוק שעות עבודה ומנוחה, תשי"א – 1951 </w:t>
      </w:r>
    </w:p>
    <w:p w:rsidR="00F77C6E" w:rsidRPr="008D1982" w:rsidRDefault="00F77C6E" w:rsidP="00F77C6E">
      <w:pPr>
        <w:pStyle w:val="Para5"/>
        <w:spacing w:line="240" w:lineRule="auto"/>
        <w:rPr>
          <w:rFonts w:ascii="12" w:hAnsi="12"/>
          <w:sz w:val="24"/>
          <w:rtl/>
        </w:rPr>
      </w:pPr>
      <w:r w:rsidRPr="008D1982">
        <w:rPr>
          <w:rFonts w:ascii="12" w:hAnsi="12"/>
          <w:sz w:val="24"/>
          <w:rtl/>
        </w:rPr>
        <w:t>חוק דמי מחלה, תשל"ו – 1976</w:t>
      </w:r>
    </w:p>
    <w:p w:rsidR="00F77C6E" w:rsidRPr="008D1982" w:rsidRDefault="00F77C6E" w:rsidP="00F77C6E">
      <w:pPr>
        <w:pStyle w:val="Para5"/>
        <w:spacing w:line="240" w:lineRule="auto"/>
        <w:rPr>
          <w:rFonts w:ascii="12" w:hAnsi="12"/>
          <w:sz w:val="24"/>
          <w:rtl/>
        </w:rPr>
      </w:pPr>
      <w:r w:rsidRPr="008D1982">
        <w:rPr>
          <w:rFonts w:ascii="12" w:hAnsi="12"/>
          <w:sz w:val="24"/>
          <w:rtl/>
        </w:rPr>
        <w:t>חוק חופשה שנתית, תשי"א – 1951</w:t>
      </w:r>
    </w:p>
    <w:p w:rsidR="00F77C6E" w:rsidRPr="008D1982" w:rsidRDefault="00F77C6E" w:rsidP="00F77C6E">
      <w:pPr>
        <w:pStyle w:val="Para5"/>
        <w:spacing w:line="240" w:lineRule="auto"/>
        <w:rPr>
          <w:rFonts w:ascii="12" w:hAnsi="12"/>
          <w:sz w:val="24"/>
          <w:rtl/>
        </w:rPr>
      </w:pPr>
      <w:r w:rsidRPr="008D1982">
        <w:rPr>
          <w:rFonts w:ascii="12" w:hAnsi="12"/>
          <w:sz w:val="24"/>
          <w:rtl/>
        </w:rPr>
        <w:t xml:space="preserve">חוק עבודת נשים, תשי"ד – 1954 </w:t>
      </w:r>
    </w:p>
    <w:p w:rsidR="00F77C6E" w:rsidRPr="008D1982" w:rsidRDefault="00F77C6E" w:rsidP="00F77C6E">
      <w:pPr>
        <w:pStyle w:val="Para5"/>
        <w:spacing w:line="240" w:lineRule="auto"/>
        <w:rPr>
          <w:rFonts w:ascii="12" w:hAnsi="12"/>
          <w:sz w:val="24"/>
          <w:rtl/>
        </w:rPr>
      </w:pPr>
      <w:r w:rsidRPr="008D1982">
        <w:rPr>
          <w:rFonts w:ascii="12" w:hAnsi="12"/>
          <w:sz w:val="24"/>
          <w:rtl/>
        </w:rPr>
        <w:t>חוק שכר שווה לעובדת ולעובד, תשנ"ו – 1996</w:t>
      </w:r>
    </w:p>
    <w:p w:rsidR="00F77C6E" w:rsidRPr="008D1982" w:rsidRDefault="00F77C6E" w:rsidP="00F77C6E">
      <w:pPr>
        <w:pStyle w:val="Para5"/>
        <w:spacing w:line="240" w:lineRule="auto"/>
        <w:rPr>
          <w:rFonts w:ascii="12" w:hAnsi="12"/>
          <w:sz w:val="24"/>
          <w:rtl/>
        </w:rPr>
      </w:pPr>
      <w:r w:rsidRPr="008D1982">
        <w:rPr>
          <w:rFonts w:ascii="12" w:hAnsi="12"/>
          <w:sz w:val="24"/>
          <w:rtl/>
        </w:rPr>
        <w:t>חוק עבודת הנוער, תשי"ג – 1953</w:t>
      </w:r>
    </w:p>
    <w:p w:rsidR="00F77C6E" w:rsidRPr="008D1982" w:rsidRDefault="00F77C6E" w:rsidP="00F77C6E">
      <w:pPr>
        <w:pStyle w:val="Para5"/>
        <w:spacing w:line="240" w:lineRule="auto"/>
        <w:rPr>
          <w:rFonts w:ascii="12" w:hAnsi="12"/>
          <w:sz w:val="24"/>
          <w:rtl/>
        </w:rPr>
      </w:pPr>
      <w:r w:rsidRPr="008D1982">
        <w:rPr>
          <w:rFonts w:ascii="12" w:hAnsi="12"/>
          <w:sz w:val="24"/>
          <w:rtl/>
        </w:rPr>
        <w:t>חוק החניכות, תשי"ג - 1953</w:t>
      </w:r>
    </w:p>
    <w:p w:rsidR="00F77C6E" w:rsidRPr="008D1982" w:rsidRDefault="00F77C6E" w:rsidP="00F77C6E">
      <w:pPr>
        <w:pStyle w:val="Para5"/>
        <w:spacing w:line="240" w:lineRule="auto"/>
        <w:rPr>
          <w:rFonts w:ascii="12" w:hAnsi="12"/>
          <w:sz w:val="24"/>
          <w:rtl/>
        </w:rPr>
      </w:pPr>
      <w:r w:rsidRPr="008D1982">
        <w:rPr>
          <w:rFonts w:ascii="12" w:hAnsi="12"/>
          <w:sz w:val="24"/>
          <w:rtl/>
        </w:rPr>
        <w:t>חוק חיילים משוחררים (החזרה לעבודה), תש"ט – 1949</w:t>
      </w:r>
    </w:p>
    <w:p w:rsidR="00F77C6E" w:rsidRPr="008D1982" w:rsidRDefault="00F77C6E" w:rsidP="00F77C6E">
      <w:pPr>
        <w:pStyle w:val="Para5"/>
        <w:spacing w:line="240" w:lineRule="auto"/>
        <w:rPr>
          <w:rFonts w:ascii="12" w:hAnsi="12"/>
          <w:sz w:val="24"/>
          <w:rtl/>
        </w:rPr>
      </w:pPr>
      <w:r w:rsidRPr="008D1982">
        <w:rPr>
          <w:rFonts w:ascii="12" w:hAnsi="12"/>
          <w:sz w:val="24"/>
          <w:rtl/>
        </w:rPr>
        <w:t>חוק הגנת השכר, תשכ"ח – 1958</w:t>
      </w:r>
    </w:p>
    <w:p w:rsidR="00F77C6E" w:rsidRPr="008D1982" w:rsidRDefault="00F77C6E" w:rsidP="00F77C6E">
      <w:pPr>
        <w:pStyle w:val="Para5"/>
        <w:spacing w:line="240" w:lineRule="auto"/>
        <w:rPr>
          <w:rFonts w:ascii="12" w:hAnsi="12"/>
          <w:sz w:val="24"/>
          <w:rtl/>
        </w:rPr>
      </w:pPr>
      <w:r w:rsidRPr="008D1982">
        <w:rPr>
          <w:rFonts w:ascii="12" w:hAnsi="12"/>
          <w:sz w:val="24"/>
          <w:rtl/>
        </w:rPr>
        <w:t>חוק פיצויי פיטורים, תשכ"ג – 1963</w:t>
      </w:r>
    </w:p>
    <w:p w:rsidR="00F77C6E" w:rsidRPr="008D1982" w:rsidRDefault="00F77C6E" w:rsidP="00F77C6E">
      <w:pPr>
        <w:pStyle w:val="Para5"/>
        <w:spacing w:line="240" w:lineRule="auto"/>
        <w:rPr>
          <w:rFonts w:ascii="12" w:hAnsi="12"/>
          <w:sz w:val="24"/>
          <w:rtl/>
        </w:rPr>
      </w:pPr>
      <w:r w:rsidRPr="008D1982">
        <w:rPr>
          <w:rFonts w:ascii="12" w:hAnsi="12"/>
          <w:sz w:val="24"/>
          <w:rtl/>
        </w:rPr>
        <w:lastRenderedPageBreak/>
        <w:t xml:space="preserve">חוק הביטוח הלאומי [נוסח משולב], תשנ"ה – 1995 </w:t>
      </w:r>
    </w:p>
    <w:p w:rsidR="00F77C6E" w:rsidRPr="008D1982" w:rsidRDefault="00F77C6E" w:rsidP="00F77C6E">
      <w:pPr>
        <w:pStyle w:val="Para5"/>
        <w:spacing w:line="240" w:lineRule="auto"/>
        <w:rPr>
          <w:rFonts w:ascii="12" w:hAnsi="12"/>
          <w:sz w:val="24"/>
          <w:rtl/>
        </w:rPr>
      </w:pPr>
      <w:r w:rsidRPr="008D1982">
        <w:rPr>
          <w:rFonts w:ascii="12" w:hAnsi="12"/>
          <w:sz w:val="24"/>
          <w:rtl/>
        </w:rPr>
        <w:t>חוק שכר מינימום, תשמ"ז – 1987</w:t>
      </w:r>
    </w:p>
    <w:p w:rsidR="00F77C6E" w:rsidRPr="008D1982" w:rsidRDefault="00F77C6E" w:rsidP="00F77C6E">
      <w:pPr>
        <w:pStyle w:val="Para5"/>
        <w:spacing w:line="240" w:lineRule="auto"/>
        <w:rPr>
          <w:rFonts w:ascii="12" w:hAnsi="12"/>
          <w:sz w:val="24"/>
          <w:rtl/>
        </w:rPr>
      </w:pPr>
      <w:r w:rsidRPr="008D1982">
        <w:rPr>
          <w:rFonts w:ascii="12" w:hAnsi="12"/>
          <w:sz w:val="24"/>
          <w:rtl/>
        </w:rPr>
        <w:t>חוק הודעה מוקדמת לפיטורים והתפטרות תשס"א- 2001</w:t>
      </w:r>
    </w:p>
    <w:p w:rsidR="00F77C6E" w:rsidRPr="008D1982" w:rsidRDefault="00F77C6E" w:rsidP="00F77C6E">
      <w:pPr>
        <w:pStyle w:val="Para5"/>
        <w:spacing w:line="240" w:lineRule="auto"/>
        <w:rPr>
          <w:rFonts w:ascii="12" w:hAnsi="12"/>
          <w:sz w:val="24"/>
          <w:rtl/>
        </w:rPr>
      </w:pPr>
      <w:r w:rsidRPr="008D1982">
        <w:rPr>
          <w:rFonts w:ascii="12" w:hAnsi="12"/>
          <w:sz w:val="24"/>
          <w:rtl/>
        </w:rPr>
        <w:t>חוק הודעה לעובד (תנאי עבודה) תשס"ב – 2002</w:t>
      </w:r>
    </w:p>
    <w:p w:rsidR="00F77C6E" w:rsidRPr="008D1982" w:rsidRDefault="00F77C6E" w:rsidP="00F77C6E">
      <w:pPr>
        <w:pStyle w:val="Para5"/>
        <w:spacing w:line="240" w:lineRule="auto"/>
        <w:rPr>
          <w:rFonts w:ascii="12" w:hAnsi="12"/>
          <w:sz w:val="24"/>
          <w:rtl/>
        </w:rPr>
      </w:pPr>
      <w:r w:rsidRPr="008D1982">
        <w:rPr>
          <w:rFonts w:ascii="12" w:hAnsi="12"/>
          <w:sz w:val="24"/>
          <w:rtl/>
        </w:rPr>
        <w:t>צו הרחבה לביטוח פנסיוני מקיף במשק לפי חוק הסכמים קיבוציים, התשי"ז-1957</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מבלי לגרוע מכלליות האמור בסעיף זה לעיל, הספק מתחייב לקיים בכל תקופת החוזה לגבי העובדים שיועסקו על ידו בביצוע השירותים לפי חוזה זה, אחר הוראות חוק שכר מינימום, </w:t>
      </w:r>
      <w:proofErr w:type="spellStart"/>
      <w:r w:rsidRPr="008D1982">
        <w:rPr>
          <w:rFonts w:ascii="12" w:hAnsi="12"/>
          <w:b w:val="0"/>
          <w:bCs w:val="0"/>
          <w:sz w:val="24"/>
          <w:szCs w:val="24"/>
          <w:rtl/>
        </w:rPr>
        <w:t>התשמ"ז</w:t>
      </w:r>
      <w:proofErr w:type="spellEnd"/>
      <w:r w:rsidRPr="008D1982">
        <w:rPr>
          <w:rFonts w:ascii="12" w:hAnsi="12"/>
          <w:b w:val="0"/>
          <w:bCs w:val="0"/>
          <w:sz w:val="24"/>
          <w:szCs w:val="24"/>
          <w:rtl/>
        </w:rPr>
        <w:t xml:space="preserve"> - 1987. הפרת הוראות חוק שכר מינימום, </w:t>
      </w:r>
      <w:proofErr w:type="spellStart"/>
      <w:r w:rsidRPr="008D1982">
        <w:rPr>
          <w:rFonts w:ascii="12" w:hAnsi="12"/>
          <w:b w:val="0"/>
          <w:bCs w:val="0"/>
          <w:sz w:val="24"/>
          <w:szCs w:val="24"/>
          <w:rtl/>
        </w:rPr>
        <w:t>התשמ"ז</w:t>
      </w:r>
      <w:proofErr w:type="spellEnd"/>
      <w:r w:rsidRPr="008D1982">
        <w:rPr>
          <w:rFonts w:ascii="12" w:hAnsi="12"/>
          <w:b w:val="0"/>
          <w:bCs w:val="0"/>
          <w:sz w:val="24"/>
          <w:szCs w:val="24"/>
          <w:rtl/>
        </w:rPr>
        <w:t xml:space="preserve"> - 1987 על ידי הספק לגבי עובד המועסק על ידו לשם ביצוע החוזה תהווה גם הפרת חוזה זה.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כתנאי מוקדם לחתימת משרד התיירות על הסכם זה, ימציא הספק למשרד התיירות במעמד החתימה על חוזה זה תצהיר ערוך על פי נספח 0.6.2.4 בהתאם לחוק עסקאות גופים ציבוריים .</w:t>
      </w:r>
    </w:p>
    <w:p w:rsidR="00F77C6E" w:rsidRPr="008D1982" w:rsidRDefault="00F77C6E" w:rsidP="00433E2A">
      <w:pPr>
        <w:pStyle w:val="11"/>
        <w:rPr>
          <w:rFonts w:ascii="12" w:hAnsi="12"/>
          <w:b w:val="0"/>
          <w:bCs w:val="0"/>
          <w:sz w:val="24"/>
          <w:szCs w:val="24"/>
          <w:rtl/>
        </w:rPr>
      </w:pPr>
      <w:bookmarkStart w:id="755" w:name="_Toc433800436"/>
      <w:bookmarkStart w:id="756" w:name="_Toc434707027"/>
      <w:bookmarkStart w:id="757" w:name="_Toc434738315"/>
      <w:bookmarkStart w:id="758" w:name="_Toc438601738"/>
      <w:bookmarkStart w:id="759" w:name="_Toc439538166"/>
      <w:bookmarkStart w:id="760" w:name="_Toc442832169"/>
      <w:r w:rsidRPr="008D1982">
        <w:rPr>
          <w:rFonts w:ascii="12" w:hAnsi="12"/>
          <w:b w:val="0"/>
          <w:bCs w:val="0"/>
          <w:sz w:val="24"/>
          <w:szCs w:val="24"/>
          <w:rtl/>
        </w:rPr>
        <w:t>אחריות, שיפוי</w:t>
      </w:r>
      <w:bookmarkEnd w:id="755"/>
      <w:bookmarkEnd w:id="756"/>
      <w:bookmarkEnd w:id="757"/>
      <w:bookmarkEnd w:id="758"/>
      <w:bookmarkEnd w:id="759"/>
      <w:bookmarkEnd w:id="760"/>
      <w:r w:rsidRPr="008D1982">
        <w:rPr>
          <w:rFonts w:ascii="12" w:hAnsi="12"/>
          <w:b w:val="0"/>
          <w:bCs w:val="0"/>
          <w:sz w:val="24"/>
          <w:szCs w:val="24"/>
          <w:rtl/>
        </w:rPr>
        <w:t xml:space="preserve"> </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 xml:space="preserve">הספק יישא באחריות, על פי כל דין, לנזק שיגרם למשרד התיירות ו/או לעובדיה ו/או לצד שלישי כלשהו או לרכושם עקב מעשה או מחדל שלו ו/או עובדיו, מועסקיו, שליחיו או כל מי שבא מכוחו או מטעמו תוך כדי ו/או עקב ביצוע חוזה זה, לרבות, מבלי לגרוע מכלליות האמור, בגין כל נזק שיגרם למשרד התיירות עקב שגיאה מקצועית של הספק ו/או הזנחה במילוי חובתו המקצועית ו/או עקב </w:t>
      </w:r>
      <w:r w:rsidRPr="008D1982">
        <w:rPr>
          <w:rFonts w:ascii="12" w:hAnsi="12"/>
          <w:b w:val="0"/>
          <w:bCs w:val="0"/>
          <w:sz w:val="24"/>
          <w:szCs w:val="24"/>
          <w:rtl/>
        </w:rPr>
        <w:lastRenderedPageBreak/>
        <w:t>שימוש בחומרים או אביזרים לקויים. אחריותו של הספק תחול גם לגבי כל מקרה של רשלנות שיתגלה לאחר תום תקופת החוזה.</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w:t>
      </w:r>
      <w:proofErr w:type="spellStart"/>
      <w:r w:rsidRPr="008D1982">
        <w:rPr>
          <w:rFonts w:ascii="12" w:hAnsi="12"/>
          <w:b w:val="0"/>
          <w:bCs w:val="0"/>
          <w:sz w:val="24"/>
          <w:szCs w:val="24"/>
          <w:rtl/>
        </w:rPr>
        <w:t>שלוחיו</w:t>
      </w:r>
      <w:proofErr w:type="spellEnd"/>
      <w:r w:rsidRPr="008D1982">
        <w:rPr>
          <w:rFonts w:ascii="12" w:hAnsi="12"/>
          <w:b w:val="0"/>
          <w:bCs w:val="0"/>
          <w:sz w:val="24"/>
          <w:szCs w:val="24"/>
          <w:rtl/>
        </w:rPr>
        <w:t xml:space="preserve"> במסגרת פעולתם על פי הסכם זה. </w:t>
      </w:r>
    </w:p>
    <w:p w:rsidR="00F77C6E" w:rsidRPr="008D1982" w:rsidRDefault="00F77C6E" w:rsidP="00F77C6E">
      <w:pPr>
        <w:pStyle w:val="afff1"/>
        <w:ind w:left="454"/>
        <w:jc w:val="both"/>
        <w:rPr>
          <w:rFonts w:ascii="12" w:hAnsi="12"/>
        </w:rPr>
      </w:pP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מובהר בזאת כי הגבלות האחריות דלעיל לא תחולנה על:</w:t>
      </w:r>
    </w:p>
    <w:p w:rsidR="00F77C6E" w:rsidRPr="008D1982" w:rsidRDefault="00F77C6E" w:rsidP="00F77C6E">
      <w:pPr>
        <w:jc w:val="both"/>
        <w:rPr>
          <w:rFonts w:ascii="12" w:hAnsi="12" w:cs="David"/>
          <w:sz w:val="24"/>
          <w:szCs w:val="24"/>
          <w:rtl/>
        </w:rPr>
      </w:pPr>
    </w:p>
    <w:p w:rsidR="00F77C6E" w:rsidRPr="008D1982" w:rsidRDefault="00F77C6E" w:rsidP="00433E2A">
      <w:pPr>
        <w:pStyle w:val="3"/>
        <w:rPr>
          <w:rFonts w:ascii="12" w:hAnsi="12"/>
          <w:b w:val="0"/>
          <w:bCs w:val="0"/>
          <w:sz w:val="24"/>
          <w:rtl/>
        </w:rPr>
      </w:pPr>
      <w:r w:rsidRPr="008D1982">
        <w:rPr>
          <w:rFonts w:ascii="12" w:hAnsi="12"/>
          <w:b w:val="0"/>
          <w:bCs w:val="0"/>
          <w:sz w:val="24"/>
          <w:rtl/>
        </w:rPr>
        <w:t>נזקים לגוף ו/או נזקים לרכוש מוחשי;</w:t>
      </w:r>
    </w:p>
    <w:p w:rsidR="00F77C6E" w:rsidRPr="008D1982" w:rsidRDefault="00F77C6E" w:rsidP="00433E2A">
      <w:pPr>
        <w:pStyle w:val="3"/>
        <w:rPr>
          <w:rFonts w:ascii="12" w:hAnsi="12"/>
          <w:b w:val="0"/>
          <w:bCs w:val="0"/>
          <w:sz w:val="24"/>
          <w:rtl/>
        </w:rPr>
      </w:pPr>
      <w:r w:rsidRPr="008D1982">
        <w:rPr>
          <w:rFonts w:ascii="12" w:hAnsi="12"/>
          <w:b w:val="0"/>
          <w:bCs w:val="0"/>
          <w:sz w:val="24"/>
          <w:rtl/>
        </w:rPr>
        <w:t xml:space="preserve">נזקים שייגרמו על ידי מעשה או מחדל, טעות או השמטה שנעשו במתכוון ו/או בפזיזות ו/או ברשלנות רבתי של הספק ו/או עובדיו ו/או </w:t>
      </w:r>
      <w:proofErr w:type="spellStart"/>
      <w:r w:rsidRPr="008D1982">
        <w:rPr>
          <w:rFonts w:ascii="12" w:hAnsi="12"/>
          <w:b w:val="0"/>
          <w:bCs w:val="0"/>
          <w:sz w:val="24"/>
          <w:rtl/>
        </w:rPr>
        <w:t>שלוחיו</w:t>
      </w:r>
      <w:proofErr w:type="spellEnd"/>
      <w:r w:rsidRPr="008D1982">
        <w:rPr>
          <w:rFonts w:ascii="12" w:hAnsi="12"/>
          <w:b w:val="0"/>
          <w:bCs w:val="0"/>
          <w:sz w:val="24"/>
          <w:rtl/>
        </w:rPr>
        <w:t>;</w:t>
      </w:r>
    </w:p>
    <w:p w:rsidR="00F77C6E" w:rsidRPr="008D1982" w:rsidRDefault="00F77C6E" w:rsidP="00433E2A">
      <w:pPr>
        <w:pStyle w:val="3"/>
        <w:rPr>
          <w:rFonts w:ascii="12" w:hAnsi="12"/>
          <w:b w:val="0"/>
          <w:bCs w:val="0"/>
          <w:sz w:val="24"/>
          <w:rtl/>
        </w:rPr>
      </w:pPr>
      <w:r w:rsidRPr="008D1982">
        <w:rPr>
          <w:rFonts w:ascii="12" w:hAnsi="12"/>
          <w:b w:val="0"/>
          <w:bCs w:val="0"/>
          <w:sz w:val="24"/>
          <w:rtl/>
        </w:rPr>
        <w:t>מעשה או מחדל, טעות או השמטה שנעשו שלא לצורך ביצוע העבודות נשוא הסכם זה;</w:t>
      </w:r>
    </w:p>
    <w:p w:rsidR="00F77C6E" w:rsidRPr="008D1982" w:rsidRDefault="00F77C6E" w:rsidP="00433E2A">
      <w:pPr>
        <w:pStyle w:val="3"/>
        <w:rPr>
          <w:rFonts w:ascii="12" w:hAnsi="12"/>
          <w:b w:val="0"/>
          <w:bCs w:val="0"/>
          <w:sz w:val="24"/>
          <w:rtl/>
        </w:rPr>
      </w:pPr>
      <w:r w:rsidRPr="008D1982">
        <w:rPr>
          <w:rFonts w:ascii="12" w:hAnsi="12"/>
          <w:b w:val="0"/>
          <w:bCs w:val="0"/>
          <w:sz w:val="24"/>
          <w:rtl/>
        </w:rPr>
        <w:t xml:space="preserve">הפרת חובת סודיות ו/או הפרת זכויות יוצרים על ידי הספק ו/או עובדיו ו/או </w:t>
      </w:r>
      <w:proofErr w:type="spellStart"/>
      <w:r w:rsidRPr="008D1982">
        <w:rPr>
          <w:rFonts w:ascii="12" w:hAnsi="12"/>
          <w:b w:val="0"/>
          <w:bCs w:val="0"/>
          <w:sz w:val="24"/>
          <w:rtl/>
        </w:rPr>
        <w:t>שלוחיו</w:t>
      </w:r>
      <w:proofErr w:type="spellEnd"/>
      <w:r w:rsidRPr="008D1982">
        <w:rPr>
          <w:rFonts w:ascii="12" w:hAnsi="12"/>
          <w:b w:val="0"/>
          <w:bCs w:val="0"/>
          <w:sz w:val="24"/>
          <w:rtl/>
        </w:rPr>
        <w:t>;</w:t>
      </w:r>
    </w:p>
    <w:p w:rsidR="00F77C6E" w:rsidRPr="008D1982" w:rsidRDefault="00F77C6E" w:rsidP="00433E2A">
      <w:pPr>
        <w:pStyle w:val="3"/>
        <w:rPr>
          <w:rFonts w:ascii="12" w:hAnsi="12"/>
          <w:b w:val="0"/>
          <w:bCs w:val="0"/>
          <w:sz w:val="24"/>
          <w:rtl/>
        </w:rPr>
      </w:pPr>
      <w:r w:rsidRPr="008D1982">
        <w:rPr>
          <w:rFonts w:ascii="12" w:hAnsi="12"/>
          <w:b w:val="0"/>
          <w:bCs w:val="0"/>
          <w:sz w:val="24"/>
          <w:rtl/>
        </w:rPr>
        <w:t xml:space="preserve">גניבה ו/או הפרת חובת נאמנות על ידי הספק ו/או עובדיו ו/או </w:t>
      </w:r>
      <w:proofErr w:type="spellStart"/>
      <w:r w:rsidRPr="008D1982">
        <w:rPr>
          <w:rFonts w:ascii="12" w:hAnsi="12"/>
          <w:b w:val="0"/>
          <w:bCs w:val="0"/>
          <w:sz w:val="24"/>
          <w:rtl/>
        </w:rPr>
        <w:t>שלוחיו</w:t>
      </w:r>
      <w:proofErr w:type="spellEnd"/>
      <w:r w:rsidRPr="008D1982">
        <w:rPr>
          <w:rFonts w:ascii="12" w:hAnsi="12"/>
          <w:b w:val="0"/>
          <w:bCs w:val="0"/>
          <w:sz w:val="24"/>
          <w:rtl/>
        </w:rPr>
        <w:t>;</w:t>
      </w:r>
    </w:p>
    <w:p w:rsidR="00F77C6E" w:rsidRPr="008D1982" w:rsidRDefault="00F77C6E" w:rsidP="00433E2A">
      <w:pPr>
        <w:pStyle w:val="3"/>
        <w:rPr>
          <w:rFonts w:ascii="12" w:hAnsi="12"/>
          <w:b w:val="0"/>
          <w:bCs w:val="0"/>
          <w:sz w:val="24"/>
          <w:rtl/>
        </w:rPr>
      </w:pPr>
      <w:r w:rsidRPr="008D1982">
        <w:rPr>
          <w:rFonts w:ascii="12" w:hAnsi="12"/>
          <w:b w:val="0"/>
          <w:bCs w:val="0"/>
          <w:sz w:val="24"/>
          <w:rtl/>
        </w:rPr>
        <w:t>תביעות המוגשות נגד הספק במישרין על ידי צד שלישי כלשהו בגין נזקים שנגרמו לו.</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הספק יהיה אחראי, על פי כל דין, לכל נזק ו/או אובדן שיגרם לעובדיו, לקבלני משנה מטעמו ו/או למועסקים על ידו ו/או לכל הפועל מטעמו בקשר ו/או בנוגע לביצוע התחייבויותיו על פי חוזה זה.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הספק יהיה אחראי אחריות מלאה ומוחלטת לכל אובדן, נזק או קלקול לציוד מכל סוג ותיאור הנמצא בשימושו ובחזקתו בקשר עם ביצוע התחייבויותיו על פי חוזה זה ו/או כתוצאה מהן, ובכלל זאת לכל רכיב וחלק במוצרים עד למסירתם למשרד התיירות </w:t>
      </w:r>
      <w:r w:rsidRPr="008D1982">
        <w:rPr>
          <w:rFonts w:ascii="12" w:hAnsi="12"/>
          <w:b w:val="0"/>
          <w:bCs w:val="0"/>
          <w:sz w:val="24"/>
          <w:szCs w:val="24"/>
          <w:rtl/>
        </w:rPr>
        <w:lastRenderedPageBreak/>
        <w:t>והוא פוטר את משרד התיירות ו/או עובדיו ו/או כל אדם הנמצא בשירותו מכל אחריות לכל אובדן ו/או נזק לרכוש כאמור.</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הספק פוטר את משרד התיירות ו/או עובדיו ו/או כל מי מטעמו מאחריות לכל נזק, שהם באחריות הספק על-פי חוזה זה ו/או על פי דין, למעט כלפי מי שגרם לנזק בכוונת זדון.</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הספק מתחייב לשפות ולפצות את משרד התיירות ו/או את כל הפועל מטעמו בגין אובדן או כל נזק כאמור לעיל וכנגד כל דרישה או תביעה, שתוגש נגד משרד התיירות, עובדיו, </w:t>
      </w:r>
      <w:proofErr w:type="spellStart"/>
      <w:r w:rsidRPr="008D1982">
        <w:rPr>
          <w:rFonts w:ascii="12" w:hAnsi="12"/>
          <w:b w:val="0"/>
          <w:bCs w:val="0"/>
          <w:sz w:val="24"/>
          <w:szCs w:val="24"/>
          <w:rtl/>
        </w:rPr>
        <w:t>ושלוחיו</w:t>
      </w:r>
      <w:proofErr w:type="spellEnd"/>
      <w:r w:rsidRPr="008D1982">
        <w:rPr>
          <w:rFonts w:ascii="12" w:hAnsi="12"/>
          <w:b w:val="0"/>
          <w:bCs w:val="0"/>
          <w:sz w:val="24"/>
          <w:szCs w:val="24"/>
          <w:rtl/>
        </w:rPr>
        <w:t xml:space="preserve"> בגין כל אובדן או נזק, לרבות הוצאות משפטיות, אשר האחריות לגביהם חלה על הספק על פי האמור לעיל ועל פי כל דין. משרד התיירות יודיע לספק בכתב על קבלת דרישה או תביעה כאמור מיד עם קבלתה ולא יאוחר מ- 7 (שבעה) ימים מעת קבלת הדרישה או התביעה. הספק יהא רשאי להתגונן מפני דרישה או תביעה כאמור, על חשבונו.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משרד התיירות יהיה רשאי לתקן ולהשלים הנזק או האובדן ו/או לפצות הניזוק בגין הנזק אם הספק לא יעשה זאת תוך זמן סביר מהמועד בו אירע הנזק ו/או האובדן, ובלבד שלספק נשלחה דרישת תיקון, ובכל מקרה לא יאוחר מתום 30 (שלושים) יום מהמועד בו אירע הנזק ו/או האובדן ונשלחה דרישת התיקון ולחייב את הספק במחיר התיקון ו/או הפיצוי בתוספת 15% כהוצאות כלליות, מוערכות וקבועות מראש.</w:t>
      </w:r>
    </w:p>
    <w:p w:rsidR="00F77C6E" w:rsidRPr="008D1982" w:rsidRDefault="00F77C6E" w:rsidP="00433E2A">
      <w:pPr>
        <w:pStyle w:val="11"/>
        <w:rPr>
          <w:rFonts w:ascii="12" w:hAnsi="12"/>
          <w:b w:val="0"/>
          <w:bCs w:val="0"/>
          <w:sz w:val="24"/>
          <w:szCs w:val="24"/>
        </w:rPr>
      </w:pPr>
      <w:bookmarkStart w:id="761" w:name="_Toc433800438"/>
      <w:bookmarkStart w:id="762" w:name="_Toc434707029"/>
      <w:bookmarkStart w:id="763" w:name="_Toc434738317"/>
      <w:bookmarkStart w:id="764" w:name="_Toc438601740"/>
      <w:bookmarkStart w:id="765" w:name="_Toc439538168"/>
      <w:bookmarkStart w:id="766" w:name="_Toc442832171"/>
      <w:r w:rsidRPr="008D1982">
        <w:rPr>
          <w:rFonts w:ascii="12" w:hAnsi="12"/>
          <w:b w:val="0"/>
          <w:bCs w:val="0"/>
          <w:sz w:val="24"/>
          <w:szCs w:val="24"/>
          <w:rtl/>
        </w:rPr>
        <w:t>שמירת סודיות, סדרי בטחון ופרטיות</w:t>
      </w:r>
      <w:bookmarkEnd w:id="761"/>
      <w:bookmarkEnd w:id="762"/>
      <w:bookmarkEnd w:id="763"/>
      <w:bookmarkEnd w:id="764"/>
      <w:bookmarkEnd w:id="765"/>
      <w:bookmarkEnd w:id="766"/>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הספק מתחייב לשמור בסוד ולא להעביר, לפרסם, להודיע, למסור, או להביא לידיעת כל אדם כל ידיעה שתגיע אליו עקב או בקשר לחוזה זה, תוך תקופת החוזה או לאחריה. </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 xml:space="preserve">הספק מתחייב להחתים את עובדיו וכל הפועל מטעמו, הלוקחים חלק במכרז זה, על התחייבות לשמירת סודיות, לפיה יתחייבו לשמור בסוד ולא להעביר, לפרסם, להודיע, למסור, או להביא לידיעת כל אדם כל ידיעה שתגיע אליהם עקב או </w:t>
      </w:r>
      <w:r w:rsidRPr="008D1982">
        <w:rPr>
          <w:rFonts w:ascii="12" w:hAnsi="12"/>
          <w:b w:val="0"/>
          <w:bCs w:val="0"/>
          <w:sz w:val="24"/>
          <w:szCs w:val="24"/>
          <w:rtl/>
        </w:rPr>
        <w:lastRenderedPageBreak/>
        <w:t>בקשר לחוזה זה, תוך תקופת החוזה או לאחריה. נוסח ההתחייבות יהיה כמפורט ב</w:t>
      </w:r>
      <w:r w:rsidRPr="008D1982">
        <w:rPr>
          <w:rFonts w:ascii="12" w:hAnsi="12"/>
          <w:b w:val="0"/>
          <w:bCs w:val="0"/>
          <w:sz w:val="24"/>
          <w:szCs w:val="24"/>
          <w:u w:val="single"/>
          <w:rtl/>
        </w:rPr>
        <w:t>נספח ג'</w:t>
      </w:r>
      <w:r w:rsidRPr="008D1982">
        <w:rPr>
          <w:rFonts w:ascii="12" w:hAnsi="12"/>
          <w:b w:val="0"/>
          <w:bCs w:val="0"/>
          <w:sz w:val="24"/>
          <w:szCs w:val="24"/>
          <w:rtl/>
        </w:rPr>
        <w:t xml:space="preserve"> המצורף לחוזה זה כחלק בלתי נפרד ממנו.</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חובת הסודיות הנדרשת מהספק, כאמור בסעיף זה לעיל, לא תחול על מידע שהיה ברשות הספק קודם להתקשרותו עם משרד התיירות בחוזה זה, על מידע שהפך לנחלת הכלל (שלא בדרך של הפרת התחייבות הספק או מי מטעמו), על מידע שהגיע לספק על ידי צד ג' כדין ועל מידע שחובה על הספק לגלותו לפי כל דין או על פי צו מאת ערכאה שיפוטית מוסמכת.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הספק יהיה אחראי כלפי משרד התיירות לגבי כל גילוי סוד על ידי עובד שלו וכל מי מטעמו. כמו כן, הספק יהיה אחראי למילוי ההתחייבויות האמורות בסעיף זה גם על ידי עובדיו וכל מי מטעמו.</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הספק מצהיר כי ידועות לו הוראות סעיף 118 לחוק העונשין, </w:t>
      </w:r>
      <w:proofErr w:type="spellStart"/>
      <w:r w:rsidRPr="008D1982">
        <w:rPr>
          <w:rFonts w:ascii="12" w:hAnsi="12"/>
          <w:b w:val="0"/>
          <w:bCs w:val="0"/>
          <w:sz w:val="24"/>
          <w:szCs w:val="24"/>
          <w:rtl/>
        </w:rPr>
        <w:t>התשל"ז</w:t>
      </w:r>
      <w:proofErr w:type="spellEnd"/>
      <w:r w:rsidRPr="008D1982">
        <w:rPr>
          <w:rFonts w:ascii="12" w:hAnsi="12"/>
          <w:b w:val="0"/>
          <w:bCs w:val="0"/>
          <w:sz w:val="24"/>
          <w:szCs w:val="24"/>
          <w:rtl/>
        </w:rPr>
        <w:t xml:space="preserve"> - 1977 בדבר שמירת סוד בידי "בעל חוזה". הספק מתחייב להביא הוראות אלה לידיעתם של עובדיו.</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הספק מתחייב לעמוד בכל הנחיות ודרישות מנהל הביטחון והמבצעים של משרד התיירות המתייחסות לאבטחת מידע ונוהלי הגישה למידע.</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הספק מתחייב לקיים את הוראות חוק הגנת הפרטיות, </w:t>
      </w:r>
      <w:proofErr w:type="spellStart"/>
      <w:r w:rsidRPr="008D1982">
        <w:rPr>
          <w:rFonts w:ascii="12" w:hAnsi="12"/>
          <w:b w:val="0"/>
          <w:bCs w:val="0"/>
          <w:sz w:val="24"/>
          <w:szCs w:val="24"/>
          <w:rtl/>
        </w:rPr>
        <w:t>התשמ"א</w:t>
      </w:r>
      <w:proofErr w:type="spellEnd"/>
      <w:r w:rsidRPr="008D1982">
        <w:rPr>
          <w:rFonts w:ascii="12" w:hAnsi="12"/>
          <w:b w:val="0"/>
          <w:bCs w:val="0"/>
          <w:sz w:val="24"/>
          <w:szCs w:val="24"/>
          <w:rtl/>
        </w:rPr>
        <w:t xml:space="preserve"> - 1981 ולהימנע מכל פעולה העלולה לפגוע בפרטיותם של לקוחות משרד התיירות.</w:t>
      </w:r>
    </w:p>
    <w:p w:rsidR="00F77C6E" w:rsidRPr="008D1982" w:rsidRDefault="00F77C6E" w:rsidP="00433E2A">
      <w:pPr>
        <w:pStyle w:val="11"/>
        <w:rPr>
          <w:rFonts w:ascii="12" w:hAnsi="12"/>
          <w:b w:val="0"/>
          <w:bCs w:val="0"/>
          <w:sz w:val="24"/>
          <w:szCs w:val="24"/>
          <w:rtl/>
        </w:rPr>
      </w:pPr>
      <w:bookmarkStart w:id="767" w:name="_Toc433800439"/>
      <w:bookmarkStart w:id="768" w:name="_Toc434707030"/>
      <w:bookmarkStart w:id="769" w:name="_Toc434738318"/>
      <w:bookmarkStart w:id="770" w:name="_Toc438601741"/>
      <w:bookmarkStart w:id="771" w:name="_Toc439538169"/>
      <w:bookmarkStart w:id="772" w:name="_Toc442832172"/>
      <w:r w:rsidRPr="008D1982">
        <w:rPr>
          <w:rFonts w:ascii="12" w:hAnsi="12"/>
          <w:b w:val="0"/>
          <w:bCs w:val="0"/>
          <w:sz w:val="24"/>
          <w:szCs w:val="24"/>
          <w:rtl/>
        </w:rPr>
        <w:t>העברת זכויות</w:t>
      </w:r>
      <w:bookmarkEnd w:id="767"/>
      <w:bookmarkEnd w:id="768"/>
      <w:bookmarkEnd w:id="769"/>
      <w:bookmarkEnd w:id="770"/>
      <w:bookmarkEnd w:id="771"/>
      <w:bookmarkEnd w:id="772"/>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הספק מתחייב שלא להעביר או </w:t>
      </w:r>
      <w:proofErr w:type="spellStart"/>
      <w:r w:rsidRPr="008D1982">
        <w:rPr>
          <w:rFonts w:ascii="12" w:hAnsi="12"/>
          <w:b w:val="0"/>
          <w:bCs w:val="0"/>
          <w:sz w:val="24"/>
          <w:szCs w:val="24"/>
          <w:rtl/>
        </w:rPr>
        <w:t>להמחות</w:t>
      </w:r>
      <w:proofErr w:type="spellEnd"/>
      <w:r w:rsidRPr="008D1982">
        <w:rPr>
          <w:rFonts w:ascii="12" w:hAnsi="12"/>
          <w:b w:val="0"/>
          <w:bCs w:val="0"/>
          <w:sz w:val="24"/>
          <w:szCs w:val="24"/>
          <w:rtl/>
        </w:rPr>
        <w:t xml:space="preserve"> או להסב לאחר כל זכות או חובה הנובעות מחוזה זה, כולן או חלקן. מובהר כי לא יהיה תוקף לכל פעולה כאמור </w:t>
      </w:r>
      <w:r w:rsidRPr="008D1982">
        <w:rPr>
          <w:rFonts w:ascii="12" w:hAnsi="12"/>
          <w:b w:val="0"/>
          <w:bCs w:val="0"/>
          <w:sz w:val="24"/>
          <w:szCs w:val="24"/>
          <w:rtl/>
        </w:rPr>
        <w:lastRenderedPageBreak/>
        <w:t>אלא אם כן ניתנה לכך הסכמה מפורשת מאת משרד התיירות, מראש ובכתב.</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ניתנה הסכמת משרד התיירות כאמור, לא יהיה בכך כדי לשחרר את הספק מהתחייבות ואחריות או חובה כלשהי על פי כל דין ולפי חוזה זה.</w:t>
      </w:r>
    </w:p>
    <w:p w:rsidR="00F77C6E" w:rsidRPr="008D1982" w:rsidRDefault="00F77C6E" w:rsidP="00433E2A">
      <w:pPr>
        <w:pStyle w:val="11"/>
        <w:rPr>
          <w:rFonts w:ascii="12" w:hAnsi="12"/>
          <w:b w:val="0"/>
          <w:bCs w:val="0"/>
          <w:sz w:val="24"/>
          <w:szCs w:val="24"/>
        </w:rPr>
      </w:pPr>
      <w:bookmarkStart w:id="773" w:name="_Toc433800440"/>
      <w:bookmarkStart w:id="774" w:name="_Toc434707031"/>
      <w:bookmarkStart w:id="775" w:name="_Toc434738319"/>
      <w:bookmarkStart w:id="776" w:name="_Toc438601742"/>
      <w:bookmarkStart w:id="777" w:name="_Toc439538170"/>
      <w:bookmarkStart w:id="778" w:name="_Toc442832173"/>
      <w:r w:rsidRPr="008D1982">
        <w:rPr>
          <w:rFonts w:ascii="12" w:hAnsi="12"/>
          <w:b w:val="0"/>
          <w:bCs w:val="0"/>
          <w:sz w:val="24"/>
          <w:szCs w:val="24"/>
          <w:rtl/>
        </w:rPr>
        <w:t>ערבות</w:t>
      </w:r>
      <w:bookmarkEnd w:id="773"/>
      <w:bookmarkEnd w:id="774"/>
      <w:bookmarkEnd w:id="775"/>
      <w:bookmarkEnd w:id="776"/>
      <w:bookmarkEnd w:id="777"/>
      <w:bookmarkEnd w:id="778"/>
      <w:r w:rsidRPr="008D1982">
        <w:rPr>
          <w:rFonts w:ascii="12" w:hAnsi="12"/>
          <w:b w:val="0"/>
          <w:bCs w:val="0"/>
          <w:sz w:val="24"/>
          <w:szCs w:val="24"/>
          <w:rtl/>
        </w:rPr>
        <w:t xml:space="preserve">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להבטחת קיום ומילוי כל התחייבויותיו של הספק לפי חוזה זה יפקיד הספק בידי משרד התיירות במעמד החתימה על הסכם זה ערבות בלתי מותנית צמודה למדד המחירים לצרכן, מאת בנק בישראל או חברת ביטוח בישראל בעלת רישיון "מבטח ישראלי" על פי חוק הפיקוח על שירותים פיננסיים (ביטוח), </w:t>
      </w:r>
      <w:proofErr w:type="spellStart"/>
      <w:r w:rsidRPr="008D1982">
        <w:rPr>
          <w:rFonts w:ascii="12" w:hAnsi="12"/>
          <w:b w:val="0"/>
          <w:bCs w:val="0"/>
          <w:sz w:val="24"/>
          <w:szCs w:val="24"/>
          <w:rtl/>
        </w:rPr>
        <w:t>התשמ"א</w:t>
      </w:r>
      <w:proofErr w:type="spellEnd"/>
      <w:r w:rsidRPr="008D1982">
        <w:rPr>
          <w:rFonts w:ascii="12" w:hAnsi="12"/>
          <w:b w:val="0"/>
          <w:bCs w:val="0"/>
          <w:sz w:val="24"/>
          <w:szCs w:val="24"/>
          <w:rtl/>
        </w:rPr>
        <w:t xml:space="preserve"> - 1981, על סך </w:t>
      </w:r>
      <w:r w:rsidRPr="008D1982">
        <w:rPr>
          <w:rFonts w:ascii="12" w:hAnsi="12"/>
          <w:b w:val="0"/>
          <w:bCs w:val="0"/>
          <w:sz w:val="24"/>
          <w:szCs w:val="24"/>
          <w:rtl/>
        </w:rPr>
        <w:softHyphen/>
      </w:r>
      <w:r w:rsidRPr="008D1982">
        <w:rPr>
          <w:rFonts w:ascii="12" w:hAnsi="12"/>
          <w:b w:val="0"/>
          <w:bCs w:val="0"/>
          <w:sz w:val="24"/>
          <w:szCs w:val="24"/>
          <w:rtl/>
        </w:rPr>
        <w:softHyphen/>
      </w:r>
      <w:r w:rsidRPr="008D1982">
        <w:rPr>
          <w:rFonts w:ascii="12" w:hAnsi="12"/>
          <w:b w:val="0"/>
          <w:bCs w:val="0"/>
          <w:sz w:val="24"/>
          <w:szCs w:val="24"/>
          <w:rtl/>
        </w:rPr>
        <w:softHyphen/>
      </w:r>
      <w:r w:rsidRPr="008D1982">
        <w:rPr>
          <w:rFonts w:ascii="12" w:hAnsi="12"/>
          <w:b w:val="0"/>
          <w:bCs w:val="0"/>
          <w:sz w:val="24"/>
          <w:szCs w:val="24"/>
          <w:rtl/>
        </w:rPr>
        <w:softHyphen/>
      </w:r>
      <w:r w:rsidRPr="008D1982">
        <w:rPr>
          <w:rFonts w:ascii="12" w:hAnsi="12"/>
          <w:b w:val="0"/>
          <w:bCs w:val="0"/>
          <w:sz w:val="24"/>
          <w:szCs w:val="24"/>
        </w:rPr>
        <w:t xml:space="preserve"> </w:t>
      </w:r>
      <w:r w:rsidRPr="008D1982">
        <w:rPr>
          <w:rFonts w:ascii="12" w:hAnsi="12"/>
          <w:b w:val="0"/>
          <w:bCs w:val="0"/>
          <w:sz w:val="24"/>
          <w:szCs w:val="24"/>
          <w:rtl/>
        </w:rPr>
        <w:t>100,000 שקלים חדשים. תוקף הערבות על פי סעיף זה יהיה עד 90 יום לאחר תום תקופת ההתקשרות.</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הערבויות תהיינה בלתי מותנות מאת בנק בישראל או חברת ביטוח בישראל בעלת רישיון "מבטח ישראלי" על פי חוק הפיקוח על שירותים פיננסיים (ביטוח), </w:t>
      </w:r>
      <w:proofErr w:type="spellStart"/>
      <w:r w:rsidRPr="008D1982">
        <w:rPr>
          <w:rFonts w:ascii="12" w:hAnsi="12"/>
          <w:b w:val="0"/>
          <w:bCs w:val="0"/>
          <w:sz w:val="24"/>
          <w:szCs w:val="24"/>
          <w:rtl/>
        </w:rPr>
        <w:t>התשמ"א</w:t>
      </w:r>
      <w:proofErr w:type="spellEnd"/>
      <w:r w:rsidRPr="008D1982">
        <w:rPr>
          <w:rFonts w:ascii="12" w:hAnsi="12"/>
          <w:b w:val="0"/>
          <w:bCs w:val="0"/>
          <w:sz w:val="24"/>
          <w:szCs w:val="24"/>
          <w:rtl/>
        </w:rPr>
        <w:t xml:space="preserve"> - 1981, (להלן - ערבות)</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משרד התיירות יהיה רשאי לחלט את הערבויות הנ"ל, כולן או מקצתן, כפיצוי מוסכם וקבוע מראש, בכל מקרה של הפרה יסודית של חוזה זה על ידי הספק לאחר מתן התראה בכתב של לפחות 10 (עשרה) ימי עבודה מראש.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אין באמור בסעיף זה לעיל ו/או בחילוט הערבות כדי לגרוע מכל זכות של משרד התיירות לתבוע פיצויים נוספים ומשלימים בגין הנזקים שנגרמו לו בפועל כתוצאה מן ההפרה או מכל תרופה אחרת המגיעה לה על פי חוזה זה או על פי כל דין.</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אי מסירת הערבות על ידי הספק מהווה הפרה יסודית של הסכם זה, ומשרד התיירות יהיה רשאי לבטלו באופן </w:t>
      </w:r>
      <w:proofErr w:type="spellStart"/>
      <w:r w:rsidRPr="008D1982">
        <w:rPr>
          <w:rFonts w:ascii="12" w:hAnsi="12"/>
          <w:b w:val="0"/>
          <w:bCs w:val="0"/>
          <w:sz w:val="24"/>
          <w:szCs w:val="24"/>
          <w:rtl/>
        </w:rPr>
        <w:t>מיידי</w:t>
      </w:r>
      <w:proofErr w:type="spellEnd"/>
      <w:r w:rsidRPr="008D1982">
        <w:rPr>
          <w:rFonts w:ascii="12" w:hAnsi="12"/>
          <w:b w:val="0"/>
          <w:bCs w:val="0"/>
          <w:sz w:val="24"/>
          <w:szCs w:val="24"/>
          <w:rtl/>
        </w:rPr>
        <w:t>.</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חולטה הערבות ולא בוטל ההסכם על ידי משרד התיירות, יהיה על הספק להפקיד ערבות נוספת כך </w:t>
      </w:r>
      <w:r w:rsidRPr="008D1982">
        <w:rPr>
          <w:rFonts w:ascii="12" w:hAnsi="12"/>
          <w:b w:val="0"/>
          <w:bCs w:val="0"/>
          <w:sz w:val="24"/>
          <w:szCs w:val="24"/>
          <w:rtl/>
        </w:rPr>
        <w:lastRenderedPageBreak/>
        <w:t xml:space="preserve">שבידי משרד התיירות תהא ערבות בגובה הסכום הנדרש כמפורט בסעיף 17.1 לעיל. </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הערבויות תהינה בנוסח המצורף להסכם זה כנספח ה'.</w:t>
      </w:r>
    </w:p>
    <w:p w:rsidR="00F77C6E" w:rsidRPr="008D1982" w:rsidRDefault="00F77C6E" w:rsidP="00433E2A">
      <w:pPr>
        <w:pStyle w:val="11"/>
        <w:rPr>
          <w:rFonts w:ascii="12" w:hAnsi="12"/>
          <w:b w:val="0"/>
          <w:bCs w:val="0"/>
          <w:sz w:val="24"/>
          <w:szCs w:val="24"/>
        </w:rPr>
      </w:pPr>
      <w:bookmarkStart w:id="779" w:name="_Toc433800441"/>
      <w:bookmarkStart w:id="780" w:name="_Toc434707032"/>
      <w:bookmarkStart w:id="781" w:name="_Toc434738320"/>
      <w:bookmarkStart w:id="782" w:name="_Toc438601743"/>
      <w:bookmarkStart w:id="783" w:name="_Toc439538171"/>
      <w:bookmarkStart w:id="784" w:name="_Toc442832174"/>
      <w:r w:rsidRPr="008D1982">
        <w:rPr>
          <w:rFonts w:ascii="12" w:hAnsi="12"/>
          <w:b w:val="0"/>
          <w:bCs w:val="0"/>
          <w:sz w:val="24"/>
          <w:szCs w:val="24"/>
          <w:rtl/>
        </w:rPr>
        <w:t>סיום מוקדם</w:t>
      </w:r>
      <w:bookmarkEnd w:id="779"/>
      <w:bookmarkEnd w:id="780"/>
      <w:bookmarkEnd w:id="781"/>
      <w:bookmarkEnd w:id="782"/>
      <w:bookmarkEnd w:id="783"/>
      <w:bookmarkEnd w:id="784"/>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בלי לגרוע מכל זכות וסעד המוקנים למשרד התיירות לפי חוזה זה ולפי כל דין, יהיה משרד התיירות לבטל את החוזה או כל חלק ממנו/לקצר את תקופת ההסכם או כל תקופת הסכם מוארכת, בכל עת, מכל סיבה שהיא, וללא כל חובה לנמק את החלטתה בהודעה בכתב שתימסר לספק לפחות 60 (שישים) ימים מראש, וזאת ללא תשלום פיצוי כלשהו.</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במקרה של ביטול החוזה כאמור, ישלם משרד התיירות לספק תמורה אך ורק בעד השירותים שסיפק הספק למשרד התיירות בפועל עד למועד הביטול כאמור לרבות הוצאות ישירות שנשא בהן הספק לצורך התחייבויותיו על פי הסכם זה, שלא ניתן לעשות בהן שימוש אלטרנטיבי, בניכוי כל מקדמה ששולמה לו על חשבון ההתחייבות שבוטלה ובשום מקרה לא יעלו ההוצאות הנ"ל על התמורה בעבור ההתחייבות שבוטלה כאמור. הספק לא יהיה זכאי לכל תשלום נוסף ובכלל זה פיצוי בגין אובדן רווח.</w:t>
      </w:r>
    </w:p>
    <w:p w:rsidR="00F77C6E" w:rsidRPr="008D1982" w:rsidRDefault="00F77C6E" w:rsidP="00433E2A">
      <w:pPr>
        <w:pStyle w:val="11"/>
        <w:rPr>
          <w:rFonts w:ascii="12" w:hAnsi="12"/>
          <w:b w:val="0"/>
          <w:bCs w:val="0"/>
          <w:sz w:val="24"/>
          <w:szCs w:val="24"/>
        </w:rPr>
      </w:pPr>
      <w:bookmarkStart w:id="785" w:name="_Toc433800442"/>
      <w:bookmarkStart w:id="786" w:name="_Toc434707033"/>
      <w:bookmarkStart w:id="787" w:name="_Toc434738321"/>
      <w:bookmarkStart w:id="788" w:name="_Toc438601744"/>
      <w:bookmarkStart w:id="789" w:name="_Toc439538172"/>
      <w:bookmarkStart w:id="790" w:name="_Toc442832175"/>
      <w:r w:rsidRPr="008D1982">
        <w:rPr>
          <w:rFonts w:ascii="12" w:hAnsi="12"/>
          <w:b w:val="0"/>
          <w:bCs w:val="0"/>
          <w:sz w:val="24"/>
          <w:szCs w:val="24"/>
          <w:rtl/>
        </w:rPr>
        <w:t>הפרת החוזה</w:t>
      </w:r>
      <w:bookmarkEnd w:id="785"/>
      <w:bookmarkEnd w:id="786"/>
      <w:bookmarkEnd w:id="787"/>
      <w:bookmarkEnd w:id="788"/>
      <w:bookmarkEnd w:id="789"/>
      <w:bookmarkEnd w:id="790"/>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מוצהר ומוסכם בזה כי הסעיפים 3 עד 17 (כולל) לחוזה זה וכן סעיף 4.6.2.2. למפרט המכרז, הם תנאים יסודיים ועיקריים בחוזה והפרתם או חלק מהם תחשב כהפרה יסודית.</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הפר הספק הפרה שאינה יסודית בחוזה זה, רשאי משרד התיירות - בלי לגרוע מכל סעד אחר שהוא זכאי לו לפי כל דין ולפי חוזה - זה לבטל את החוזה, ובלבד שניתנה לספק התראה של 14 (ארבעה עשר </w:t>
      </w:r>
      <w:r w:rsidRPr="008D1982">
        <w:rPr>
          <w:rFonts w:ascii="12" w:hAnsi="12"/>
          <w:b w:val="0"/>
          <w:bCs w:val="0"/>
          <w:sz w:val="24"/>
          <w:szCs w:val="24"/>
          <w:rtl/>
        </w:rPr>
        <w:lastRenderedPageBreak/>
        <w:t>) ימי עבודה לפחות לתיקון ההפרה והספק לא תיקן את ההפרה בתוך הזמן הנקוב בהתראה כאמור.</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למרות האמור לעיל יהיה רשאי  משרד התיירות שלא לבטל את החוזה במקרה של הפרה ולעשות בעצמו או באמצעות אחרים, את אשר חייב הספק לעשות לפי חוזה זה ולחייב את הספק בהוצאותיו בתוספת 15% מהן כפיצויים מוסכמים מראש, ובלבד שניתנה לספק התראה של 14 (ארבעה עשר) ימי עבודה לפחות לתיקון ההפרה והספק לא תיקן את ההפרה בתוך הזמן הנקוב בהתראה כאמור.</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מבלי לפגוע בכל הוראה אחרת של החוזה – בכל מקרה של הפרת החוזה או תנאי מתנאיו על ידי צד </w:t>
      </w:r>
      <w:r w:rsidRPr="008D1982">
        <w:rPr>
          <w:rFonts w:ascii="12" w:hAnsi="12"/>
          <w:b w:val="0"/>
          <w:bCs w:val="0"/>
          <w:sz w:val="24"/>
          <w:szCs w:val="24"/>
          <w:rtl/>
        </w:rPr>
        <w:lastRenderedPageBreak/>
        <w:t>לחוזה – תחולנה הוראות חוק החוזים (תרופות בשל הפרת חוזה), תשל"א – 1970.</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מבלי לפגוע בכלליות האמור, יהיה משרד התיירות רשאי לבטל הסכם זה ללא צורך בהודעה מוקדמת לספק, בהתרחש כל אחד מהמקרים הבאים:</w:t>
      </w:r>
    </w:p>
    <w:p w:rsidR="00F77C6E" w:rsidRPr="008D1982" w:rsidRDefault="00F77C6E" w:rsidP="00433E2A">
      <w:pPr>
        <w:pStyle w:val="3"/>
        <w:rPr>
          <w:rFonts w:ascii="12" w:hAnsi="12"/>
          <w:b w:val="0"/>
          <w:bCs w:val="0"/>
          <w:sz w:val="24"/>
          <w:rtl/>
        </w:rPr>
      </w:pPr>
      <w:r w:rsidRPr="008D1982">
        <w:rPr>
          <w:rFonts w:ascii="12" w:hAnsi="12"/>
          <w:b w:val="0"/>
          <w:bCs w:val="0"/>
          <w:sz w:val="24"/>
          <w:rtl/>
        </w:rPr>
        <w:t>אם ימונה כונס נכסים זמני או קבוע לעסקי ו/או רכוש הספק.</w:t>
      </w:r>
      <w:r w:rsidRPr="008D1982">
        <w:rPr>
          <w:rFonts w:ascii="12" w:hAnsi="12"/>
          <w:b w:val="0"/>
          <w:bCs w:val="0"/>
          <w:sz w:val="24"/>
          <w:rtl/>
        </w:rPr>
        <w:tab/>
      </w:r>
    </w:p>
    <w:p w:rsidR="00F77C6E" w:rsidRPr="008D1982" w:rsidRDefault="00F77C6E" w:rsidP="00433E2A">
      <w:pPr>
        <w:pStyle w:val="3"/>
        <w:rPr>
          <w:rFonts w:ascii="12" w:hAnsi="12"/>
          <w:b w:val="0"/>
          <w:bCs w:val="0"/>
          <w:sz w:val="24"/>
          <w:rtl/>
        </w:rPr>
      </w:pPr>
      <w:r w:rsidRPr="008D1982">
        <w:rPr>
          <w:rFonts w:ascii="12" w:hAnsi="12"/>
          <w:b w:val="0"/>
          <w:bCs w:val="0"/>
          <w:sz w:val="24"/>
          <w:rtl/>
        </w:rPr>
        <w:t>אם ימונה קדם מפרק או מפרק זמני או מפרק קבוע לספק.</w:t>
      </w:r>
      <w:r w:rsidRPr="008D1982">
        <w:rPr>
          <w:rFonts w:ascii="12" w:hAnsi="12"/>
          <w:b w:val="0"/>
          <w:bCs w:val="0"/>
          <w:sz w:val="24"/>
          <w:rtl/>
        </w:rPr>
        <w:tab/>
      </w:r>
    </w:p>
    <w:p w:rsidR="00F77C6E" w:rsidRPr="008D1982" w:rsidRDefault="00F77C6E" w:rsidP="00433E2A">
      <w:pPr>
        <w:pStyle w:val="3"/>
        <w:rPr>
          <w:rFonts w:ascii="12" w:hAnsi="12"/>
          <w:b w:val="0"/>
          <w:bCs w:val="0"/>
          <w:sz w:val="24"/>
          <w:rtl/>
        </w:rPr>
      </w:pPr>
      <w:r w:rsidRPr="008D1982">
        <w:rPr>
          <w:rFonts w:ascii="12" w:hAnsi="12"/>
          <w:b w:val="0"/>
          <w:bCs w:val="0"/>
          <w:sz w:val="24"/>
          <w:rtl/>
        </w:rPr>
        <w:t>אם הספק הפסיק לנהל את עסקיו לתקופה רצופה העולה על 30 יום.</w:t>
      </w:r>
    </w:p>
    <w:p w:rsidR="00F77C6E" w:rsidRPr="008D1982" w:rsidRDefault="00F77C6E" w:rsidP="00433E2A">
      <w:pPr>
        <w:pStyle w:val="3"/>
        <w:rPr>
          <w:rFonts w:ascii="12" w:hAnsi="12"/>
          <w:b w:val="0"/>
          <w:bCs w:val="0"/>
          <w:sz w:val="24"/>
          <w:rtl/>
        </w:rPr>
      </w:pPr>
      <w:r w:rsidRPr="008D1982">
        <w:rPr>
          <w:rFonts w:ascii="12" w:hAnsi="12"/>
          <w:b w:val="0"/>
          <w:bCs w:val="0"/>
          <w:sz w:val="24"/>
          <w:rtl/>
        </w:rPr>
        <w:t xml:space="preserve">אם הספק הסב את ההסכם, כולו או מקצתו, לאחר או העסיק קבלן משנה בביצוע התחייבויותיו על פי הסכם זה, מבלי לקבל מראש את הסכמת משרד התיירות בכתב. </w:t>
      </w:r>
    </w:p>
    <w:p w:rsidR="00F77C6E" w:rsidRPr="008D1982" w:rsidRDefault="00F77C6E" w:rsidP="00433E2A">
      <w:pPr>
        <w:pStyle w:val="3"/>
        <w:rPr>
          <w:rFonts w:ascii="12" w:hAnsi="12"/>
          <w:b w:val="0"/>
          <w:bCs w:val="0"/>
          <w:sz w:val="24"/>
          <w:rtl/>
        </w:rPr>
      </w:pPr>
      <w:r w:rsidRPr="008D1982">
        <w:rPr>
          <w:rFonts w:ascii="12" w:hAnsi="12"/>
          <w:b w:val="0"/>
          <w:bCs w:val="0"/>
          <w:sz w:val="24"/>
          <w:rtl/>
        </w:rPr>
        <w:t xml:space="preserve">אם הספק הסתלק מביצוע התחייבויותיו על פי ההסכם. </w:t>
      </w:r>
    </w:p>
    <w:p w:rsidR="00F77C6E" w:rsidRPr="008D1982" w:rsidRDefault="00F77C6E" w:rsidP="00433E2A">
      <w:pPr>
        <w:pStyle w:val="3"/>
        <w:rPr>
          <w:rFonts w:ascii="12" w:hAnsi="12"/>
          <w:b w:val="0"/>
          <w:bCs w:val="0"/>
          <w:sz w:val="24"/>
          <w:rtl/>
        </w:rPr>
      </w:pPr>
      <w:r w:rsidRPr="008D1982">
        <w:rPr>
          <w:rFonts w:ascii="12" w:hAnsi="12"/>
          <w:b w:val="0"/>
          <w:bCs w:val="0"/>
          <w:sz w:val="24"/>
          <w:rtl/>
        </w:rPr>
        <w:t>כאשר יש בידי משרד התיירות הוכחות להנחת דעתו שהספק או אדם אחר שמו או מטעמו נתן ו/או הציע לאדם אחר שוחד, מענק או טובת הנאה כלשהי בקשר להסכם זה.</w:t>
      </w:r>
    </w:p>
    <w:p w:rsidR="00F77C6E" w:rsidRPr="008D1982" w:rsidRDefault="00F77C6E" w:rsidP="00433E2A">
      <w:pPr>
        <w:pStyle w:val="3"/>
        <w:rPr>
          <w:rFonts w:ascii="12" w:hAnsi="12"/>
          <w:b w:val="0"/>
          <w:bCs w:val="0"/>
          <w:sz w:val="24"/>
          <w:rtl/>
        </w:rPr>
      </w:pPr>
      <w:r w:rsidRPr="008D1982">
        <w:rPr>
          <w:rFonts w:ascii="12" w:hAnsi="12"/>
          <w:b w:val="0"/>
          <w:bCs w:val="0"/>
          <w:sz w:val="24"/>
          <w:rtl/>
        </w:rPr>
        <w:t>אם הספק נפטר, פשט רגל או הפך בלתי כשיר לפעולות משפטיות.</w:t>
      </w:r>
    </w:p>
    <w:p w:rsidR="00F77C6E" w:rsidRPr="008D1982" w:rsidRDefault="00F77C6E" w:rsidP="00433E2A">
      <w:pPr>
        <w:pStyle w:val="11"/>
        <w:rPr>
          <w:rFonts w:ascii="12" w:hAnsi="12"/>
          <w:b w:val="0"/>
          <w:bCs w:val="0"/>
          <w:sz w:val="24"/>
          <w:szCs w:val="24"/>
          <w:rtl/>
        </w:rPr>
      </w:pPr>
      <w:bookmarkStart w:id="791" w:name="_Toc433800443"/>
      <w:bookmarkStart w:id="792" w:name="_Toc434707034"/>
      <w:bookmarkStart w:id="793" w:name="_Toc434738322"/>
      <w:bookmarkStart w:id="794" w:name="_Toc438601745"/>
      <w:bookmarkStart w:id="795" w:name="_Toc439538173"/>
      <w:bookmarkStart w:id="796" w:name="_Toc442832176"/>
      <w:r w:rsidRPr="008D1982">
        <w:rPr>
          <w:rFonts w:ascii="12" w:hAnsi="12"/>
          <w:b w:val="0"/>
          <w:bCs w:val="0"/>
          <w:sz w:val="24"/>
          <w:szCs w:val="24"/>
          <w:rtl/>
        </w:rPr>
        <w:t>כללי</w:t>
      </w:r>
      <w:bookmarkEnd w:id="791"/>
      <w:bookmarkEnd w:id="792"/>
      <w:bookmarkEnd w:id="793"/>
      <w:bookmarkEnd w:id="794"/>
      <w:bookmarkEnd w:id="795"/>
      <w:bookmarkEnd w:id="796"/>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חוזה זה ממצה את כל אשר הוסכם בין הצדדים, ולא יהיה תוקף לכל הסכם או הסדר שנערכו עובר לחתימתו של חוזה זה.</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אי מימוש, ע"י מי מהצדדים לחוזה זה, של זכות מזכויותיהם עפ"י חוזה זה, או ויתור על הפרת הוראה מהוראות חוזה זה, לא ייראה </w:t>
      </w:r>
      <w:proofErr w:type="spellStart"/>
      <w:r w:rsidRPr="008D1982">
        <w:rPr>
          <w:rFonts w:ascii="12" w:hAnsi="12"/>
          <w:b w:val="0"/>
          <w:bCs w:val="0"/>
          <w:sz w:val="24"/>
          <w:szCs w:val="24"/>
          <w:rtl/>
        </w:rPr>
        <w:t>כויתור</w:t>
      </w:r>
      <w:proofErr w:type="spellEnd"/>
      <w:r w:rsidRPr="008D1982">
        <w:rPr>
          <w:rFonts w:ascii="12" w:hAnsi="12"/>
          <w:b w:val="0"/>
          <w:bCs w:val="0"/>
          <w:sz w:val="24"/>
          <w:szCs w:val="24"/>
          <w:rtl/>
        </w:rPr>
        <w:t xml:space="preserve"> על כל </w:t>
      </w:r>
      <w:r w:rsidRPr="008D1982">
        <w:rPr>
          <w:rFonts w:ascii="12" w:hAnsi="12"/>
          <w:b w:val="0"/>
          <w:bCs w:val="0"/>
          <w:sz w:val="24"/>
          <w:szCs w:val="24"/>
          <w:rtl/>
        </w:rPr>
        <w:lastRenderedPageBreak/>
        <w:t xml:space="preserve">הפרה שלאחר מכן של אותה הוראה או הוראה אחרת, הדומה לה או שונה ממנה.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כל ויתור, ארכה או הנחה מטעם של מי מהצדדים לחוזה זה לא יהיו בני תוקף אלא אם כן נעשו בכתב ונחתמו על ידי הצדדים.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מבלי לפגוע בזכויות משרד התיירות לפי חוזה זה או על פי כל דין, רשאי משרד התיירות לקזז כל סכום שיגיע לו מהספק על פי חוזה זה מכל סכום אשר יגיע לספק מאת משרד התיירות, מכל מקור שהוא וזאת לאחר התראה בכתב ומראש של 7 ימי עבודה.</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שינויים בחוזה זה יחייבו את הצדדים אך ורק אם נעשו בכתב ונחתמו על ידי הצדדים.</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מובהר ומוסכם בזאת כי לספק אין ולא תהא כל זכות עיכבון או שעבוד או כל זכות אחרת לגבי מסמכים, מידע או ציוד השייכים למשרד התיירות.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סעד שנקבע בחוזה זה אין בו כדי לגרוע מזכותו של אותו הצד לסעד נוסף או אחר על פי חוזה זה או על פי כל דין. </w:t>
      </w:r>
    </w:p>
    <w:p w:rsidR="00F77C6E" w:rsidRPr="008D1982" w:rsidRDefault="00F77C6E" w:rsidP="00433E2A">
      <w:pPr>
        <w:pStyle w:val="11"/>
        <w:rPr>
          <w:rFonts w:ascii="12" w:hAnsi="12"/>
          <w:b w:val="0"/>
          <w:bCs w:val="0"/>
          <w:sz w:val="24"/>
          <w:szCs w:val="24"/>
        </w:rPr>
      </w:pPr>
      <w:bookmarkStart w:id="797" w:name="_Toc433800444"/>
      <w:bookmarkStart w:id="798" w:name="_Toc434707035"/>
      <w:bookmarkStart w:id="799" w:name="_Toc434738323"/>
      <w:bookmarkStart w:id="800" w:name="_Toc438601746"/>
      <w:bookmarkStart w:id="801" w:name="_Toc439538174"/>
      <w:bookmarkStart w:id="802" w:name="_Toc442832177"/>
      <w:r w:rsidRPr="008D1982">
        <w:rPr>
          <w:rFonts w:ascii="12" w:hAnsi="12"/>
          <w:b w:val="0"/>
          <w:bCs w:val="0"/>
          <w:sz w:val="24"/>
          <w:szCs w:val="24"/>
          <w:rtl/>
        </w:rPr>
        <w:t>כתובות והודעות</w:t>
      </w:r>
      <w:bookmarkEnd w:id="797"/>
      <w:bookmarkEnd w:id="798"/>
      <w:bookmarkEnd w:id="799"/>
      <w:bookmarkEnd w:id="800"/>
      <w:bookmarkEnd w:id="801"/>
      <w:bookmarkEnd w:id="802"/>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הודעה שנשלחה בדואר רשום לפי הכתובת המפורטת להלן בסעיף זה (אלא אם הודיע צד למשנהו בכתב על שינוי בכתובתו) תיחשב כאילו הגיעה לתעודתה בתום 72 שעות מעת מסירתה למשלוח ואם נמסרה ביד, מעת מסירתה.</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כתובות הצדדים לעניין חוזה זה הן:</w:t>
      </w:r>
    </w:p>
    <w:p w:rsidR="00F77C6E" w:rsidRPr="008D1982" w:rsidRDefault="00F77C6E" w:rsidP="00F77C6E">
      <w:pPr>
        <w:pStyle w:val="Normal01"/>
        <w:rPr>
          <w:rFonts w:ascii="12" w:hAnsi="12"/>
          <w:sz w:val="24"/>
          <w:rtl/>
        </w:rPr>
      </w:pPr>
      <w:r w:rsidRPr="008D1982">
        <w:rPr>
          <w:rFonts w:ascii="12" w:hAnsi="12"/>
          <w:sz w:val="24"/>
          <w:rtl/>
        </w:rPr>
        <w:t xml:space="preserve">משרד התיירות - בנק ישראל 5, ירושלים. </w:t>
      </w:r>
    </w:p>
    <w:p w:rsidR="00F77C6E" w:rsidRPr="008D1982" w:rsidRDefault="00F77C6E" w:rsidP="00F77C6E">
      <w:pPr>
        <w:pStyle w:val="Normal01"/>
        <w:rPr>
          <w:rFonts w:ascii="12" w:hAnsi="12"/>
          <w:sz w:val="24"/>
        </w:rPr>
      </w:pPr>
      <w:r w:rsidRPr="008D1982">
        <w:rPr>
          <w:rFonts w:ascii="12" w:hAnsi="12"/>
          <w:sz w:val="24"/>
          <w:rtl/>
        </w:rPr>
        <w:t>הספק - ____________________________________________________________</w:t>
      </w:r>
    </w:p>
    <w:p w:rsidR="00F77C6E" w:rsidRPr="008D1982" w:rsidRDefault="00F77C6E" w:rsidP="00F77C6E">
      <w:pPr>
        <w:pStyle w:val="Normal01"/>
        <w:jc w:val="center"/>
        <w:rPr>
          <w:rFonts w:ascii="12" w:hAnsi="12"/>
          <w:sz w:val="24"/>
          <w:rtl/>
        </w:rPr>
      </w:pPr>
    </w:p>
    <w:p w:rsidR="00F77C6E" w:rsidRPr="008D1982" w:rsidRDefault="00F77C6E" w:rsidP="00F77C6E">
      <w:pPr>
        <w:pStyle w:val="Normal01"/>
        <w:jc w:val="center"/>
        <w:rPr>
          <w:rFonts w:ascii="12" w:hAnsi="12"/>
          <w:sz w:val="24"/>
          <w:rtl/>
        </w:rPr>
      </w:pPr>
      <w:r w:rsidRPr="008D1982">
        <w:rPr>
          <w:rFonts w:ascii="12" w:hAnsi="12"/>
          <w:sz w:val="24"/>
          <w:rtl/>
        </w:rPr>
        <w:t>ולראיה באו הצדדים על החתום:</w:t>
      </w:r>
    </w:p>
    <w:tbl>
      <w:tblPr>
        <w:bidiVisual/>
        <w:tblW w:w="7990" w:type="dxa"/>
        <w:tblInd w:w="137" w:type="dxa"/>
        <w:tblLook w:val="01E0" w:firstRow="1" w:lastRow="1" w:firstColumn="1" w:lastColumn="1" w:noHBand="0" w:noVBand="0"/>
      </w:tblPr>
      <w:tblGrid>
        <w:gridCol w:w="1611"/>
        <w:gridCol w:w="283"/>
        <w:gridCol w:w="1560"/>
        <w:gridCol w:w="1417"/>
        <w:gridCol w:w="1276"/>
        <w:gridCol w:w="283"/>
        <w:gridCol w:w="1560"/>
      </w:tblGrid>
      <w:tr w:rsidR="00F77C6E" w:rsidRPr="008D1982" w:rsidTr="00F77C6E">
        <w:tc>
          <w:tcPr>
            <w:tcW w:w="1611" w:type="dxa"/>
            <w:tcBorders>
              <w:bottom w:val="single" w:sz="4" w:space="0" w:color="auto"/>
            </w:tcBorders>
          </w:tcPr>
          <w:p w:rsidR="00F77C6E" w:rsidRPr="008D1982" w:rsidRDefault="00F77C6E" w:rsidP="00F77C6E">
            <w:pPr>
              <w:pStyle w:val="H21"/>
              <w:outlineLvl w:val="0"/>
              <w:rPr>
                <w:rFonts w:ascii="12" w:hAnsi="12"/>
                <w:b w:val="0"/>
                <w:bCs w:val="0"/>
                <w:szCs w:val="24"/>
              </w:rPr>
            </w:pPr>
          </w:p>
        </w:tc>
        <w:tc>
          <w:tcPr>
            <w:tcW w:w="283" w:type="dxa"/>
          </w:tcPr>
          <w:p w:rsidR="00F77C6E" w:rsidRPr="008D1982" w:rsidRDefault="00F77C6E" w:rsidP="00F77C6E">
            <w:pPr>
              <w:pStyle w:val="H21"/>
              <w:outlineLvl w:val="0"/>
              <w:rPr>
                <w:rFonts w:ascii="12" w:hAnsi="12"/>
                <w:b w:val="0"/>
                <w:bCs w:val="0"/>
                <w:szCs w:val="24"/>
              </w:rPr>
            </w:pPr>
          </w:p>
        </w:tc>
        <w:tc>
          <w:tcPr>
            <w:tcW w:w="1560" w:type="dxa"/>
            <w:tcBorders>
              <w:bottom w:val="single" w:sz="4" w:space="0" w:color="auto"/>
            </w:tcBorders>
          </w:tcPr>
          <w:p w:rsidR="00F77C6E" w:rsidRPr="008D1982" w:rsidRDefault="00F77C6E" w:rsidP="00F77C6E">
            <w:pPr>
              <w:pStyle w:val="H21"/>
              <w:outlineLvl w:val="0"/>
              <w:rPr>
                <w:rFonts w:ascii="12" w:hAnsi="12"/>
                <w:b w:val="0"/>
                <w:bCs w:val="0"/>
                <w:szCs w:val="24"/>
              </w:rPr>
            </w:pPr>
          </w:p>
        </w:tc>
        <w:tc>
          <w:tcPr>
            <w:tcW w:w="1417" w:type="dxa"/>
          </w:tcPr>
          <w:p w:rsidR="00F77C6E" w:rsidRPr="008D1982" w:rsidRDefault="00F77C6E" w:rsidP="00F77C6E">
            <w:pPr>
              <w:pStyle w:val="H21"/>
              <w:outlineLvl w:val="0"/>
              <w:rPr>
                <w:rFonts w:ascii="12" w:hAnsi="12"/>
                <w:b w:val="0"/>
                <w:bCs w:val="0"/>
                <w:szCs w:val="24"/>
              </w:rPr>
            </w:pPr>
          </w:p>
        </w:tc>
        <w:tc>
          <w:tcPr>
            <w:tcW w:w="1276" w:type="dxa"/>
            <w:tcBorders>
              <w:bottom w:val="single" w:sz="4" w:space="0" w:color="auto"/>
            </w:tcBorders>
          </w:tcPr>
          <w:p w:rsidR="00F77C6E" w:rsidRPr="008D1982" w:rsidRDefault="00F77C6E" w:rsidP="00F77C6E">
            <w:pPr>
              <w:pStyle w:val="H21"/>
              <w:outlineLvl w:val="0"/>
              <w:rPr>
                <w:rFonts w:ascii="12" w:hAnsi="12"/>
                <w:b w:val="0"/>
                <w:bCs w:val="0"/>
                <w:szCs w:val="24"/>
              </w:rPr>
            </w:pPr>
          </w:p>
        </w:tc>
        <w:tc>
          <w:tcPr>
            <w:tcW w:w="283" w:type="dxa"/>
          </w:tcPr>
          <w:p w:rsidR="00F77C6E" w:rsidRPr="008D1982" w:rsidRDefault="00F77C6E" w:rsidP="00F77C6E">
            <w:pPr>
              <w:pStyle w:val="H21"/>
              <w:outlineLvl w:val="0"/>
              <w:rPr>
                <w:rFonts w:ascii="12" w:hAnsi="12"/>
                <w:b w:val="0"/>
                <w:bCs w:val="0"/>
                <w:szCs w:val="24"/>
              </w:rPr>
            </w:pPr>
          </w:p>
        </w:tc>
        <w:tc>
          <w:tcPr>
            <w:tcW w:w="1560" w:type="dxa"/>
            <w:tcBorders>
              <w:bottom w:val="single" w:sz="4" w:space="0" w:color="auto"/>
            </w:tcBorders>
          </w:tcPr>
          <w:p w:rsidR="00F77C6E" w:rsidRPr="008D1982" w:rsidRDefault="00F77C6E" w:rsidP="00F77C6E">
            <w:pPr>
              <w:pStyle w:val="H21"/>
              <w:outlineLvl w:val="0"/>
              <w:rPr>
                <w:rFonts w:ascii="12" w:hAnsi="12"/>
                <w:b w:val="0"/>
                <w:bCs w:val="0"/>
                <w:szCs w:val="24"/>
              </w:rPr>
            </w:pPr>
          </w:p>
        </w:tc>
      </w:tr>
      <w:tr w:rsidR="00F77C6E" w:rsidRPr="008D1982" w:rsidTr="00F77C6E">
        <w:tc>
          <w:tcPr>
            <w:tcW w:w="1611" w:type="dxa"/>
            <w:tcBorders>
              <w:top w:val="single" w:sz="4" w:space="0" w:color="auto"/>
            </w:tcBorders>
            <w:vAlign w:val="center"/>
          </w:tcPr>
          <w:p w:rsidR="00F77C6E" w:rsidRPr="008D1982" w:rsidRDefault="00F77C6E" w:rsidP="00F77C6E">
            <w:pPr>
              <w:pStyle w:val="Normal01"/>
              <w:spacing w:before="0" w:line="240" w:lineRule="auto"/>
              <w:jc w:val="center"/>
              <w:rPr>
                <w:rFonts w:ascii="12" w:hAnsi="12"/>
                <w:sz w:val="24"/>
              </w:rPr>
            </w:pPr>
            <w:r w:rsidRPr="008D1982">
              <w:rPr>
                <w:rFonts w:ascii="12" w:hAnsi="12"/>
                <w:sz w:val="24"/>
                <w:rtl/>
              </w:rPr>
              <w:t>מנהל</w:t>
            </w:r>
          </w:p>
        </w:tc>
        <w:tc>
          <w:tcPr>
            <w:tcW w:w="283" w:type="dxa"/>
          </w:tcPr>
          <w:p w:rsidR="00F77C6E" w:rsidRPr="008D1982" w:rsidRDefault="00F77C6E" w:rsidP="00F77C6E">
            <w:pPr>
              <w:pStyle w:val="Normal01"/>
              <w:spacing w:before="0" w:line="240" w:lineRule="auto"/>
              <w:jc w:val="center"/>
              <w:rPr>
                <w:rFonts w:ascii="12" w:hAnsi="12"/>
                <w:sz w:val="24"/>
              </w:rPr>
            </w:pPr>
          </w:p>
        </w:tc>
        <w:tc>
          <w:tcPr>
            <w:tcW w:w="1560" w:type="dxa"/>
            <w:tcBorders>
              <w:top w:val="single" w:sz="4" w:space="0" w:color="auto"/>
            </w:tcBorders>
            <w:vAlign w:val="center"/>
          </w:tcPr>
          <w:p w:rsidR="00F77C6E" w:rsidRPr="008D1982" w:rsidRDefault="00F77C6E" w:rsidP="00F77C6E">
            <w:pPr>
              <w:pStyle w:val="Normal01"/>
              <w:spacing w:before="0" w:line="240" w:lineRule="auto"/>
              <w:jc w:val="center"/>
              <w:rPr>
                <w:rFonts w:ascii="12" w:hAnsi="12"/>
                <w:sz w:val="24"/>
              </w:rPr>
            </w:pPr>
            <w:r w:rsidRPr="008D1982">
              <w:rPr>
                <w:rFonts w:ascii="12" w:hAnsi="12"/>
                <w:sz w:val="24"/>
                <w:rtl/>
              </w:rPr>
              <w:t xml:space="preserve">חשב המשרד </w:t>
            </w:r>
          </w:p>
        </w:tc>
        <w:tc>
          <w:tcPr>
            <w:tcW w:w="1417" w:type="dxa"/>
          </w:tcPr>
          <w:p w:rsidR="00F77C6E" w:rsidRPr="008D1982" w:rsidRDefault="00F77C6E" w:rsidP="00F77C6E">
            <w:pPr>
              <w:pStyle w:val="Normal01"/>
              <w:spacing w:before="0" w:line="240" w:lineRule="auto"/>
              <w:jc w:val="center"/>
              <w:rPr>
                <w:rFonts w:ascii="12" w:hAnsi="12"/>
                <w:sz w:val="24"/>
              </w:rPr>
            </w:pPr>
          </w:p>
        </w:tc>
        <w:tc>
          <w:tcPr>
            <w:tcW w:w="1276" w:type="dxa"/>
            <w:tcBorders>
              <w:top w:val="single" w:sz="4" w:space="0" w:color="auto"/>
            </w:tcBorders>
            <w:vAlign w:val="center"/>
          </w:tcPr>
          <w:p w:rsidR="00F77C6E" w:rsidRPr="008D1982" w:rsidRDefault="00F77C6E" w:rsidP="00F77C6E">
            <w:pPr>
              <w:pStyle w:val="Normal01"/>
              <w:spacing w:before="0" w:line="240" w:lineRule="auto"/>
              <w:jc w:val="center"/>
              <w:rPr>
                <w:rFonts w:ascii="12" w:hAnsi="12"/>
                <w:sz w:val="24"/>
              </w:rPr>
            </w:pPr>
            <w:r w:rsidRPr="008D1982">
              <w:rPr>
                <w:rFonts w:ascii="12" w:hAnsi="12"/>
                <w:sz w:val="24"/>
                <w:rtl/>
              </w:rPr>
              <w:t>מנהל</w:t>
            </w:r>
          </w:p>
        </w:tc>
        <w:tc>
          <w:tcPr>
            <w:tcW w:w="283" w:type="dxa"/>
          </w:tcPr>
          <w:p w:rsidR="00F77C6E" w:rsidRPr="008D1982" w:rsidRDefault="00F77C6E" w:rsidP="00F77C6E">
            <w:pPr>
              <w:pStyle w:val="Normal01"/>
              <w:spacing w:before="0" w:line="240" w:lineRule="auto"/>
              <w:jc w:val="center"/>
              <w:rPr>
                <w:rFonts w:ascii="12" w:hAnsi="12"/>
                <w:sz w:val="24"/>
              </w:rPr>
            </w:pPr>
          </w:p>
        </w:tc>
        <w:tc>
          <w:tcPr>
            <w:tcW w:w="1560" w:type="dxa"/>
            <w:tcBorders>
              <w:top w:val="single" w:sz="4" w:space="0" w:color="auto"/>
            </w:tcBorders>
          </w:tcPr>
          <w:p w:rsidR="00F77C6E" w:rsidRPr="008D1982" w:rsidRDefault="00F77C6E" w:rsidP="00F77C6E">
            <w:pPr>
              <w:pStyle w:val="Normal01"/>
              <w:spacing w:before="0" w:line="240" w:lineRule="auto"/>
              <w:jc w:val="center"/>
              <w:rPr>
                <w:rFonts w:ascii="12" w:hAnsi="12"/>
                <w:sz w:val="24"/>
              </w:rPr>
            </w:pPr>
            <w:r w:rsidRPr="008D1982">
              <w:rPr>
                <w:rFonts w:ascii="12" w:hAnsi="12"/>
                <w:sz w:val="24"/>
                <w:rtl/>
              </w:rPr>
              <w:t>מנהל</w:t>
            </w:r>
          </w:p>
        </w:tc>
      </w:tr>
      <w:tr w:rsidR="00F77C6E" w:rsidRPr="008D1982" w:rsidTr="00F77C6E">
        <w:trPr>
          <w:trHeight w:val="447"/>
        </w:trPr>
        <w:tc>
          <w:tcPr>
            <w:tcW w:w="3454" w:type="dxa"/>
            <w:gridSpan w:val="3"/>
            <w:vAlign w:val="center"/>
          </w:tcPr>
          <w:p w:rsidR="00F77C6E" w:rsidRPr="008D1982" w:rsidRDefault="00F77C6E" w:rsidP="00F77C6E">
            <w:pPr>
              <w:pStyle w:val="Normal01"/>
              <w:spacing w:before="0" w:line="240" w:lineRule="auto"/>
              <w:jc w:val="center"/>
              <w:rPr>
                <w:rFonts w:ascii="12" w:hAnsi="12"/>
                <w:spacing w:val="20"/>
                <w:sz w:val="24"/>
              </w:rPr>
            </w:pPr>
            <w:r w:rsidRPr="008D1982">
              <w:rPr>
                <w:rFonts w:ascii="12" w:hAnsi="12"/>
                <w:spacing w:val="20"/>
                <w:sz w:val="24"/>
                <w:rtl/>
              </w:rPr>
              <w:t>בשם משרד התיירות</w:t>
            </w:r>
          </w:p>
        </w:tc>
        <w:tc>
          <w:tcPr>
            <w:tcW w:w="1417" w:type="dxa"/>
          </w:tcPr>
          <w:p w:rsidR="00F77C6E" w:rsidRPr="008D1982" w:rsidRDefault="00F77C6E" w:rsidP="00F77C6E">
            <w:pPr>
              <w:pStyle w:val="Normal01"/>
              <w:spacing w:before="0" w:line="240" w:lineRule="auto"/>
              <w:jc w:val="center"/>
              <w:rPr>
                <w:rFonts w:ascii="12" w:hAnsi="12"/>
                <w:spacing w:val="20"/>
                <w:sz w:val="24"/>
              </w:rPr>
            </w:pPr>
          </w:p>
        </w:tc>
        <w:tc>
          <w:tcPr>
            <w:tcW w:w="3119" w:type="dxa"/>
            <w:gridSpan w:val="3"/>
            <w:vAlign w:val="center"/>
          </w:tcPr>
          <w:p w:rsidR="00F77C6E" w:rsidRPr="008D1982" w:rsidRDefault="00F77C6E" w:rsidP="00F77C6E">
            <w:pPr>
              <w:pStyle w:val="Normal01"/>
              <w:spacing w:before="0" w:line="240" w:lineRule="auto"/>
              <w:jc w:val="center"/>
              <w:rPr>
                <w:rFonts w:ascii="12" w:hAnsi="12"/>
                <w:spacing w:val="20"/>
                <w:sz w:val="24"/>
              </w:rPr>
            </w:pPr>
            <w:r w:rsidRPr="008D1982">
              <w:rPr>
                <w:rFonts w:ascii="12" w:hAnsi="12"/>
                <w:spacing w:val="20"/>
                <w:sz w:val="24"/>
                <w:rtl/>
              </w:rPr>
              <w:t>בשם הספק</w:t>
            </w:r>
          </w:p>
        </w:tc>
      </w:tr>
    </w:tbl>
    <w:p w:rsidR="00F77C6E" w:rsidRPr="004E0BEF" w:rsidRDefault="00F77C6E" w:rsidP="00F77C6E">
      <w:pPr>
        <w:pStyle w:val="H21"/>
        <w:outlineLvl w:val="0"/>
        <w:rPr>
          <w:szCs w:val="24"/>
        </w:rPr>
      </w:pPr>
      <w:bookmarkStart w:id="803" w:name="_Toc206123317"/>
      <w:r w:rsidRPr="004E0BEF">
        <w:rPr>
          <w:szCs w:val="24"/>
          <w:rtl/>
        </w:rPr>
        <w:br w:type="page"/>
      </w:r>
      <w:bookmarkStart w:id="804" w:name="_Toc318848605"/>
      <w:bookmarkStart w:id="805" w:name="_Toc422087710"/>
      <w:bookmarkStart w:id="806" w:name="_Toc433800445"/>
      <w:bookmarkStart w:id="807" w:name="_Toc434707036"/>
      <w:bookmarkStart w:id="808" w:name="_Toc434738324"/>
      <w:bookmarkStart w:id="809" w:name="_Toc447487383"/>
      <w:bookmarkEnd w:id="803"/>
      <w:r w:rsidRPr="004E0BEF">
        <w:rPr>
          <w:szCs w:val="24"/>
          <w:rtl/>
        </w:rPr>
        <w:lastRenderedPageBreak/>
        <w:t>נספח</w:t>
      </w:r>
      <w:r w:rsidRPr="004E0BEF">
        <w:rPr>
          <w:rFonts w:hint="cs"/>
          <w:szCs w:val="24"/>
          <w:rtl/>
        </w:rPr>
        <w:t xml:space="preserve"> 0.7.1</w:t>
      </w:r>
      <w:r w:rsidRPr="004E0BEF">
        <w:rPr>
          <w:szCs w:val="24"/>
          <w:rtl/>
        </w:rPr>
        <w:t>ג' הצהרה על שמירת סודיות</w:t>
      </w:r>
      <w:bookmarkEnd w:id="804"/>
      <w:bookmarkEnd w:id="805"/>
      <w:bookmarkEnd w:id="806"/>
      <w:bookmarkEnd w:id="807"/>
      <w:bookmarkEnd w:id="808"/>
      <w:bookmarkEnd w:id="809"/>
    </w:p>
    <w:p w:rsidR="00F77C6E" w:rsidRPr="004E0BEF" w:rsidRDefault="00F77C6E" w:rsidP="00F77C6E">
      <w:pPr>
        <w:pStyle w:val="Normal01"/>
        <w:rPr>
          <w:sz w:val="24"/>
          <w:rtl/>
        </w:rPr>
      </w:pPr>
      <w:bookmarkStart w:id="810" w:name="_Toc135452402"/>
      <w:bookmarkStart w:id="811" w:name="_Toc206824105"/>
    </w:p>
    <w:tbl>
      <w:tblPr>
        <w:bidiVisual/>
        <w:tblW w:w="8047" w:type="dxa"/>
        <w:tblInd w:w="1984" w:type="dxa"/>
        <w:tblLayout w:type="fixed"/>
        <w:tblLook w:val="01E0" w:firstRow="1" w:lastRow="1" w:firstColumn="1" w:lastColumn="1" w:noHBand="0" w:noVBand="0"/>
      </w:tblPr>
      <w:tblGrid>
        <w:gridCol w:w="1948"/>
        <w:gridCol w:w="1170"/>
        <w:gridCol w:w="706"/>
        <w:gridCol w:w="774"/>
        <w:gridCol w:w="961"/>
        <w:gridCol w:w="819"/>
        <w:gridCol w:w="676"/>
        <w:gridCol w:w="993"/>
      </w:tblGrid>
      <w:tr w:rsidR="00F77C6E" w:rsidRPr="004E0BEF" w:rsidTr="00F77C6E">
        <w:tc>
          <w:tcPr>
            <w:tcW w:w="1948" w:type="dxa"/>
          </w:tcPr>
          <w:p w:rsidR="00F77C6E" w:rsidRPr="004E0BEF" w:rsidRDefault="00F77C6E" w:rsidP="00F77C6E">
            <w:pPr>
              <w:pStyle w:val="TableText"/>
              <w:spacing w:before="120"/>
              <w:rPr>
                <w:b/>
                <w:bCs/>
                <w:rtl/>
                <w:lang w:eastAsia="en-US"/>
              </w:rPr>
            </w:pPr>
            <w:r w:rsidRPr="004E0BEF">
              <w:rPr>
                <w:b/>
                <w:bCs/>
                <w:rtl/>
              </w:rPr>
              <w:t>שנערכה ונחתמה ב</w:t>
            </w:r>
          </w:p>
        </w:tc>
        <w:tc>
          <w:tcPr>
            <w:tcW w:w="1170" w:type="dxa"/>
            <w:tcBorders>
              <w:bottom w:val="single" w:sz="4" w:space="0" w:color="auto"/>
            </w:tcBorders>
          </w:tcPr>
          <w:p w:rsidR="00F77C6E" w:rsidRPr="004E0BEF" w:rsidRDefault="00F77C6E" w:rsidP="00F77C6E">
            <w:pPr>
              <w:pStyle w:val="TableText"/>
              <w:jc w:val="center"/>
              <w:rPr>
                <w:b/>
                <w:bCs/>
                <w:rtl/>
                <w:lang w:eastAsia="en-US"/>
              </w:rPr>
            </w:pPr>
          </w:p>
        </w:tc>
        <w:tc>
          <w:tcPr>
            <w:tcW w:w="706" w:type="dxa"/>
          </w:tcPr>
          <w:p w:rsidR="00F77C6E" w:rsidRPr="004E0BEF" w:rsidRDefault="00F77C6E" w:rsidP="00F77C6E">
            <w:pPr>
              <w:pStyle w:val="TableText"/>
              <w:rPr>
                <w:b/>
                <w:bCs/>
                <w:rtl/>
                <w:lang w:eastAsia="en-US"/>
              </w:rPr>
            </w:pPr>
            <w:r w:rsidRPr="004E0BEF">
              <w:rPr>
                <w:b/>
                <w:bCs/>
                <w:rtl/>
              </w:rPr>
              <w:t>ביום</w:t>
            </w:r>
          </w:p>
        </w:tc>
        <w:tc>
          <w:tcPr>
            <w:tcW w:w="774" w:type="dxa"/>
            <w:tcBorders>
              <w:bottom w:val="single" w:sz="4" w:space="0" w:color="auto"/>
            </w:tcBorders>
          </w:tcPr>
          <w:p w:rsidR="00F77C6E" w:rsidRPr="004E0BEF" w:rsidRDefault="00F77C6E" w:rsidP="00F77C6E">
            <w:pPr>
              <w:pStyle w:val="TableText"/>
              <w:rPr>
                <w:b/>
                <w:bCs/>
                <w:rtl/>
                <w:lang w:eastAsia="en-US"/>
              </w:rPr>
            </w:pPr>
          </w:p>
        </w:tc>
        <w:tc>
          <w:tcPr>
            <w:tcW w:w="961" w:type="dxa"/>
          </w:tcPr>
          <w:p w:rsidR="00F77C6E" w:rsidRPr="004E0BEF" w:rsidRDefault="00F77C6E" w:rsidP="00F77C6E">
            <w:pPr>
              <w:pStyle w:val="TableText"/>
              <w:rPr>
                <w:b/>
                <w:bCs/>
                <w:rtl/>
                <w:lang w:eastAsia="en-US"/>
              </w:rPr>
            </w:pPr>
            <w:r w:rsidRPr="004E0BEF">
              <w:rPr>
                <w:b/>
                <w:bCs/>
                <w:rtl/>
              </w:rPr>
              <w:t>בחודש</w:t>
            </w:r>
          </w:p>
        </w:tc>
        <w:tc>
          <w:tcPr>
            <w:tcW w:w="819" w:type="dxa"/>
            <w:tcBorders>
              <w:bottom w:val="single" w:sz="4" w:space="0" w:color="auto"/>
            </w:tcBorders>
          </w:tcPr>
          <w:p w:rsidR="00F77C6E" w:rsidRPr="004E0BEF" w:rsidRDefault="00F77C6E" w:rsidP="00F77C6E">
            <w:pPr>
              <w:pStyle w:val="TableText"/>
              <w:rPr>
                <w:b/>
                <w:bCs/>
                <w:rtl/>
                <w:lang w:eastAsia="en-US"/>
              </w:rPr>
            </w:pPr>
          </w:p>
        </w:tc>
        <w:tc>
          <w:tcPr>
            <w:tcW w:w="676" w:type="dxa"/>
          </w:tcPr>
          <w:p w:rsidR="00F77C6E" w:rsidRPr="004E0BEF" w:rsidRDefault="00F77C6E" w:rsidP="00F77C6E">
            <w:pPr>
              <w:pStyle w:val="TableText"/>
              <w:rPr>
                <w:b/>
                <w:bCs/>
                <w:rtl/>
                <w:lang w:eastAsia="en-US"/>
              </w:rPr>
            </w:pPr>
            <w:r w:rsidRPr="004E0BEF">
              <w:rPr>
                <w:rFonts w:hint="cs"/>
                <w:b/>
                <w:bCs/>
                <w:rtl/>
                <w:lang w:eastAsia="en-US"/>
              </w:rPr>
              <w:t>שנת</w:t>
            </w:r>
          </w:p>
        </w:tc>
        <w:tc>
          <w:tcPr>
            <w:tcW w:w="993" w:type="dxa"/>
            <w:tcBorders>
              <w:bottom w:val="single" w:sz="4" w:space="0" w:color="auto"/>
            </w:tcBorders>
          </w:tcPr>
          <w:p w:rsidR="00F77C6E" w:rsidRPr="004E0BEF" w:rsidRDefault="00F77C6E" w:rsidP="00F77C6E">
            <w:pPr>
              <w:pStyle w:val="TableText"/>
              <w:rPr>
                <w:b/>
                <w:bCs/>
                <w:rtl/>
                <w:lang w:eastAsia="en-US"/>
              </w:rPr>
            </w:pPr>
          </w:p>
        </w:tc>
      </w:tr>
    </w:tbl>
    <w:p w:rsidR="00F77C6E" w:rsidRPr="004E0BEF" w:rsidRDefault="00F77C6E" w:rsidP="00F77C6E">
      <w:pPr>
        <w:pStyle w:val="afff8"/>
        <w:spacing w:line="240" w:lineRule="auto"/>
        <w:rPr>
          <w:b/>
          <w:bCs w:val="0"/>
          <w:sz w:val="24"/>
          <w:szCs w:val="24"/>
          <w:rtl/>
        </w:rPr>
      </w:pPr>
    </w:p>
    <w:tbl>
      <w:tblPr>
        <w:bidiVisual/>
        <w:tblW w:w="6626" w:type="dxa"/>
        <w:tblLook w:val="01E0" w:firstRow="1" w:lastRow="1" w:firstColumn="1" w:lastColumn="1" w:noHBand="0" w:noVBand="0"/>
      </w:tblPr>
      <w:tblGrid>
        <w:gridCol w:w="1523"/>
        <w:gridCol w:w="5103"/>
      </w:tblGrid>
      <w:tr w:rsidR="00F77C6E" w:rsidRPr="004E0BEF" w:rsidTr="00F77C6E">
        <w:trPr>
          <w:trHeight w:val="567"/>
        </w:trPr>
        <w:tc>
          <w:tcPr>
            <w:tcW w:w="1523" w:type="dxa"/>
            <w:vAlign w:val="bottom"/>
          </w:tcPr>
          <w:p w:rsidR="00F77C6E" w:rsidRPr="004E0BEF" w:rsidRDefault="00F77C6E" w:rsidP="00F77C6E">
            <w:pPr>
              <w:pStyle w:val="TableText"/>
              <w:rPr>
                <w:rtl/>
              </w:rPr>
            </w:pPr>
            <w:r w:rsidRPr="004E0BEF">
              <w:rPr>
                <w:rFonts w:hint="cs"/>
                <w:rtl/>
              </w:rPr>
              <w:t>על ידי</w:t>
            </w:r>
          </w:p>
        </w:tc>
        <w:tc>
          <w:tcPr>
            <w:tcW w:w="5103" w:type="dxa"/>
            <w:vAlign w:val="bottom"/>
          </w:tcPr>
          <w:p w:rsidR="00F77C6E" w:rsidRPr="004E0BEF" w:rsidRDefault="00F77C6E" w:rsidP="00F77C6E">
            <w:pPr>
              <w:pStyle w:val="TableText"/>
              <w:rPr>
                <w:rtl/>
              </w:rPr>
            </w:pPr>
            <w:r w:rsidRPr="004E0BEF">
              <w:rPr>
                <w:rFonts w:hint="cs"/>
                <w:rtl/>
              </w:rPr>
              <w:t>_______________________________________</w:t>
            </w:r>
          </w:p>
        </w:tc>
      </w:tr>
      <w:tr w:rsidR="00F77C6E" w:rsidRPr="004E0BEF" w:rsidTr="00F77C6E">
        <w:trPr>
          <w:trHeight w:val="567"/>
        </w:trPr>
        <w:tc>
          <w:tcPr>
            <w:tcW w:w="1523" w:type="dxa"/>
            <w:vAlign w:val="bottom"/>
          </w:tcPr>
          <w:p w:rsidR="00F77C6E" w:rsidRPr="004E0BEF" w:rsidRDefault="00F77C6E" w:rsidP="00F77C6E">
            <w:pPr>
              <w:pStyle w:val="TableText"/>
              <w:rPr>
                <w:rtl/>
              </w:rPr>
            </w:pPr>
            <w:r w:rsidRPr="004E0BEF">
              <w:rPr>
                <w:rFonts w:hint="cs"/>
                <w:rtl/>
              </w:rPr>
              <w:t>ת.ז.</w:t>
            </w:r>
          </w:p>
        </w:tc>
        <w:tc>
          <w:tcPr>
            <w:tcW w:w="5103" w:type="dxa"/>
            <w:vAlign w:val="bottom"/>
          </w:tcPr>
          <w:p w:rsidR="00F77C6E" w:rsidRPr="004E0BEF" w:rsidRDefault="00F77C6E" w:rsidP="00F77C6E">
            <w:pPr>
              <w:pStyle w:val="TableText"/>
              <w:rPr>
                <w:rtl/>
              </w:rPr>
            </w:pPr>
            <w:r w:rsidRPr="004E0BEF">
              <w:rPr>
                <w:rFonts w:hint="cs"/>
                <w:rtl/>
              </w:rPr>
              <w:t>_______________________________________</w:t>
            </w:r>
          </w:p>
        </w:tc>
      </w:tr>
      <w:tr w:rsidR="00F77C6E" w:rsidRPr="004E0BEF" w:rsidTr="00F77C6E">
        <w:trPr>
          <w:trHeight w:val="567"/>
        </w:trPr>
        <w:tc>
          <w:tcPr>
            <w:tcW w:w="1523" w:type="dxa"/>
            <w:vAlign w:val="bottom"/>
          </w:tcPr>
          <w:p w:rsidR="00F77C6E" w:rsidRPr="004E0BEF" w:rsidRDefault="00F77C6E" w:rsidP="00F77C6E">
            <w:pPr>
              <w:pStyle w:val="TableText"/>
              <w:rPr>
                <w:rtl/>
              </w:rPr>
            </w:pPr>
            <w:r w:rsidRPr="004E0BEF">
              <w:rPr>
                <w:rFonts w:hint="cs"/>
                <w:rtl/>
              </w:rPr>
              <w:t>מכתובת'</w:t>
            </w:r>
          </w:p>
        </w:tc>
        <w:tc>
          <w:tcPr>
            <w:tcW w:w="5103" w:type="dxa"/>
            <w:vAlign w:val="bottom"/>
          </w:tcPr>
          <w:p w:rsidR="00F77C6E" w:rsidRPr="004E0BEF" w:rsidRDefault="00F77C6E" w:rsidP="00F77C6E">
            <w:pPr>
              <w:pStyle w:val="TableText"/>
              <w:rPr>
                <w:rtl/>
              </w:rPr>
            </w:pPr>
            <w:r w:rsidRPr="004E0BEF">
              <w:rPr>
                <w:rFonts w:hint="cs"/>
                <w:rtl/>
              </w:rPr>
              <w:t>_______________________________________</w:t>
            </w:r>
          </w:p>
        </w:tc>
      </w:tr>
    </w:tbl>
    <w:p w:rsidR="00F77C6E" w:rsidRPr="004E0BEF" w:rsidRDefault="00F77C6E" w:rsidP="00F77C6E">
      <w:pPr>
        <w:rPr>
          <w:rFonts w:cs="David"/>
          <w:rtl/>
        </w:rPr>
      </w:pPr>
    </w:p>
    <w:p w:rsidR="00F77C6E" w:rsidRPr="004E0BEF" w:rsidRDefault="00F77C6E" w:rsidP="008D1982">
      <w:pPr>
        <w:pStyle w:val="Normal11"/>
        <w:spacing w:line="276" w:lineRule="auto"/>
        <w:ind w:left="1090" w:hanging="1043"/>
        <w:rPr>
          <w:rtl/>
        </w:rPr>
      </w:pPr>
      <w:r w:rsidRPr="004E0BEF">
        <w:rPr>
          <w:b/>
          <w:bCs/>
          <w:rtl/>
        </w:rPr>
        <w:t>הואיל</w:t>
      </w:r>
      <w:r w:rsidRPr="004E0BEF">
        <w:rPr>
          <w:rtl/>
        </w:rPr>
        <w:tab/>
        <w:t>ומ</w:t>
      </w:r>
      <w:r w:rsidRPr="004E0BEF">
        <w:rPr>
          <w:rFonts w:hint="cs"/>
          <w:rtl/>
        </w:rPr>
        <w:t xml:space="preserve">שרד התיירות </w:t>
      </w:r>
      <w:r w:rsidRPr="004E0BEF">
        <w:rPr>
          <w:rtl/>
        </w:rPr>
        <w:t>בשם מדינת ישראל מקבל את שירותי</w:t>
      </w:r>
      <w:r w:rsidRPr="004E0BEF">
        <w:rPr>
          <w:rFonts w:hint="cs"/>
          <w:rtl/>
        </w:rPr>
        <w:t xml:space="preserve">י במסגרת </w:t>
      </w:r>
      <w:r w:rsidRPr="004E0BEF">
        <w:rPr>
          <w:sz w:val="24"/>
          <w:rtl/>
        </w:rPr>
        <w:t>מכרז</w:t>
      </w:r>
      <w:r w:rsidR="008D1982">
        <w:rPr>
          <w:rFonts w:hint="cs"/>
          <w:sz w:val="24"/>
          <w:rtl/>
        </w:rPr>
        <w:t xml:space="preserve"> פומבי  מס' </w:t>
      </w:r>
      <w:r w:rsidRPr="004E0BEF">
        <w:rPr>
          <w:sz w:val="24"/>
          <w:rtl/>
        </w:rPr>
        <w:t xml:space="preserve"> </w:t>
      </w:r>
      <w:r w:rsidR="008D1982">
        <w:rPr>
          <w:rFonts w:hint="cs"/>
          <w:sz w:val="24"/>
          <w:rtl/>
        </w:rPr>
        <w:t>10/2016 הפקת ופיתוח קורסים מקוונים</w:t>
      </w:r>
      <w:r w:rsidR="008D1982">
        <w:rPr>
          <w:rFonts w:hint="cs"/>
          <w:rtl/>
        </w:rPr>
        <w:t xml:space="preserve"> </w:t>
      </w:r>
      <w:r w:rsidR="009F614E" w:rsidRPr="004E0BEF">
        <w:rPr>
          <w:rFonts w:hint="cs"/>
          <w:rtl/>
        </w:rPr>
        <w:t xml:space="preserve"> </w:t>
      </w:r>
      <w:r w:rsidRPr="004E0BEF">
        <w:rPr>
          <w:rFonts w:hint="cs"/>
          <w:rtl/>
        </w:rPr>
        <w:t>ו</w:t>
      </w:r>
      <w:r w:rsidRPr="004E0BEF">
        <w:rPr>
          <w:rtl/>
        </w:rPr>
        <w:t xml:space="preserve">כהגדרתם </w:t>
      </w:r>
      <w:r w:rsidRPr="004E0BEF">
        <w:rPr>
          <w:rFonts w:hint="cs"/>
          <w:rtl/>
        </w:rPr>
        <w:t>בנספח א' לחוזה ההתקשרות</w:t>
      </w:r>
      <w:r w:rsidRPr="004E0BEF">
        <w:rPr>
          <w:rtl/>
        </w:rPr>
        <w:t>;</w:t>
      </w:r>
    </w:p>
    <w:p w:rsidR="00F77C6E" w:rsidRPr="004E0BEF" w:rsidRDefault="00F77C6E" w:rsidP="00F77C6E">
      <w:pPr>
        <w:pStyle w:val="Normal11"/>
        <w:ind w:left="40"/>
        <w:rPr>
          <w:rtl/>
        </w:rPr>
      </w:pPr>
      <w:r w:rsidRPr="004E0BEF">
        <w:rPr>
          <w:b/>
          <w:bCs/>
          <w:rtl/>
        </w:rPr>
        <w:t>והואיל</w:t>
      </w:r>
      <w:r w:rsidRPr="004E0BEF">
        <w:rPr>
          <w:rtl/>
        </w:rPr>
        <w:tab/>
      </w:r>
      <w:r w:rsidRPr="004E0BEF">
        <w:rPr>
          <w:rFonts w:hint="cs"/>
          <w:rtl/>
        </w:rPr>
        <w:t xml:space="preserve">       </w:t>
      </w:r>
      <w:r w:rsidRPr="004E0BEF">
        <w:rPr>
          <w:rtl/>
        </w:rPr>
        <w:t xml:space="preserve">והנני מועסק </w:t>
      </w:r>
      <w:r w:rsidRPr="004E0BEF">
        <w:rPr>
          <w:rFonts w:hint="cs"/>
          <w:rtl/>
        </w:rPr>
        <w:t xml:space="preserve">על-ידי חברת ___________________ </w:t>
      </w:r>
      <w:r w:rsidRPr="004E0BEF">
        <w:rPr>
          <w:rtl/>
        </w:rPr>
        <w:t xml:space="preserve">בקשר למתן </w:t>
      </w:r>
      <w:r w:rsidRPr="004E0BEF">
        <w:rPr>
          <w:rFonts w:hint="cs"/>
          <w:rtl/>
        </w:rPr>
        <w:t>ה</w:t>
      </w:r>
      <w:r w:rsidRPr="004E0BEF">
        <w:rPr>
          <w:rtl/>
        </w:rPr>
        <w:t>שירותי</w:t>
      </w:r>
      <w:r w:rsidRPr="004E0BEF">
        <w:rPr>
          <w:rFonts w:hint="cs"/>
          <w:rtl/>
        </w:rPr>
        <w:t>ם</w:t>
      </w:r>
      <w:r w:rsidRPr="004E0BEF">
        <w:rPr>
          <w:rtl/>
        </w:rPr>
        <w:t>;</w:t>
      </w:r>
    </w:p>
    <w:p w:rsidR="00F77C6E" w:rsidRPr="004E0BEF" w:rsidRDefault="00F77C6E" w:rsidP="00F77C6E">
      <w:pPr>
        <w:pStyle w:val="Normal11"/>
        <w:ind w:left="40"/>
        <w:rPr>
          <w:rtl/>
        </w:rPr>
      </w:pPr>
      <w:r w:rsidRPr="004E0BEF">
        <w:rPr>
          <w:b/>
          <w:bCs/>
          <w:rtl/>
        </w:rPr>
        <w:t>והואיל</w:t>
      </w:r>
      <w:r w:rsidRPr="004E0BEF">
        <w:rPr>
          <w:rtl/>
        </w:rPr>
        <w:tab/>
      </w:r>
      <w:r w:rsidRPr="004E0BEF">
        <w:rPr>
          <w:rFonts w:hint="cs"/>
          <w:rtl/>
        </w:rPr>
        <w:t xml:space="preserve">       </w:t>
      </w:r>
      <w:r w:rsidRPr="004E0BEF">
        <w:rPr>
          <w:rtl/>
        </w:rPr>
        <w:t>והנני עשוי לה</w:t>
      </w:r>
      <w:r w:rsidRPr="004E0BEF">
        <w:rPr>
          <w:rFonts w:hint="cs"/>
          <w:rtl/>
        </w:rPr>
        <w:t>י</w:t>
      </w:r>
      <w:r w:rsidRPr="004E0BEF">
        <w:rPr>
          <w:rtl/>
        </w:rPr>
        <w:t>חשף לסודות מקצועיים עליהם מעוני</w:t>
      </w:r>
      <w:r w:rsidRPr="004E0BEF">
        <w:rPr>
          <w:rFonts w:hint="cs"/>
          <w:rtl/>
        </w:rPr>
        <w:t>י</w:t>
      </w:r>
      <w:r w:rsidRPr="004E0BEF">
        <w:rPr>
          <w:rtl/>
        </w:rPr>
        <w:t>נת מדינת ישראל להגן;</w:t>
      </w:r>
    </w:p>
    <w:p w:rsidR="00F77C6E" w:rsidRPr="004E0BEF" w:rsidRDefault="00F77C6E" w:rsidP="00F77C6E">
      <w:pPr>
        <w:pStyle w:val="Para0"/>
        <w:jc w:val="center"/>
        <w:rPr>
          <w:b/>
          <w:bCs/>
          <w:rtl/>
        </w:rPr>
      </w:pPr>
      <w:r w:rsidRPr="004E0BEF">
        <w:rPr>
          <w:b/>
          <w:bCs/>
          <w:rtl/>
        </w:rPr>
        <w:t>לפיכך הנני מתחייב כלפי מדינת ישראל כדלקמן:</w:t>
      </w:r>
    </w:p>
    <w:p w:rsidR="00F77C6E" w:rsidRPr="004E0BEF" w:rsidRDefault="00F77C6E" w:rsidP="00F77C6E">
      <w:pPr>
        <w:pStyle w:val="Para1"/>
        <w:ind w:left="81"/>
        <w:rPr>
          <w:b/>
          <w:bCs/>
          <w:szCs w:val="28"/>
          <w:u w:val="single"/>
          <w:rtl/>
        </w:rPr>
      </w:pPr>
      <w:r w:rsidRPr="004E0BEF">
        <w:rPr>
          <w:b/>
          <w:bCs/>
          <w:u w:val="single"/>
          <w:rtl/>
        </w:rPr>
        <w:t>הגדרות</w:t>
      </w:r>
    </w:p>
    <w:p w:rsidR="00F77C6E" w:rsidRPr="004E0BEF" w:rsidRDefault="00F77C6E" w:rsidP="00F77C6E">
      <w:pPr>
        <w:pStyle w:val="Para1"/>
        <w:ind w:left="81"/>
        <w:rPr>
          <w:rtl/>
        </w:rPr>
      </w:pPr>
      <w:r w:rsidRPr="004E0BEF">
        <w:rPr>
          <w:rtl/>
        </w:rPr>
        <w:t xml:space="preserve">בהתחייבות זו תהיה למונחים הבאים המשמעות המופיעה </w:t>
      </w:r>
      <w:proofErr w:type="spellStart"/>
      <w:r w:rsidRPr="004E0BEF">
        <w:rPr>
          <w:rtl/>
        </w:rPr>
        <w:t>לצידם</w:t>
      </w:r>
      <w:proofErr w:type="spellEnd"/>
      <w:r w:rsidRPr="004E0BEF">
        <w:rPr>
          <w:rtl/>
        </w:rPr>
        <w:t>:</w:t>
      </w:r>
    </w:p>
    <w:tbl>
      <w:tblPr>
        <w:bidiVisual/>
        <w:tblW w:w="8222" w:type="dxa"/>
        <w:tblInd w:w="921" w:type="dxa"/>
        <w:tblLook w:val="04A0" w:firstRow="1" w:lastRow="0" w:firstColumn="1" w:lastColumn="0" w:noHBand="0" w:noVBand="1"/>
      </w:tblPr>
      <w:tblGrid>
        <w:gridCol w:w="1559"/>
        <w:gridCol w:w="6663"/>
      </w:tblGrid>
      <w:tr w:rsidR="00F77C6E" w:rsidRPr="004E0BEF" w:rsidTr="00F77C6E">
        <w:tc>
          <w:tcPr>
            <w:tcW w:w="1559" w:type="dxa"/>
          </w:tcPr>
          <w:p w:rsidR="00F77C6E" w:rsidRPr="004E0BEF" w:rsidRDefault="00F77C6E" w:rsidP="00F77C6E">
            <w:pPr>
              <w:pStyle w:val="Para0"/>
              <w:ind w:left="81"/>
              <w:jc w:val="left"/>
              <w:rPr>
                <w:rtl/>
              </w:rPr>
            </w:pPr>
            <w:r w:rsidRPr="004E0BEF">
              <w:rPr>
                <w:b/>
                <w:bCs/>
                <w:rtl/>
              </w:rPr>
              <w:t>"שירותי" או</w:t>
            </w:r>
            <w:r w:rsidRPr="004E0BEF">
              <w:rPr>
                <w:rFonts w:hint="cs"/>
                <w:b/>
                <w:bCs/>
                <w:rtl/>
              </w:rPr>
              <w:t xml:space="preserve"> </w:t>
            </w:r>
            <w:r w:rsidRPr="004E0BEF">
              <w:rPr>
                <w:b/>
                <w:bCs/>
                <w:rtl/>
              </w:rPr>
              <w:t>"השירותים"</w:t>
            </w:r>
          </w:p>
        </w:tc>
        <w:tc>
          <w:tcPr>
            <w:tcW w:w="6663" w:type="dxa"/>
          </w:tcPr>
          <w:p w:rsidR="00F77C6E" w:rsidRPr="004E0BEF" w:rsidRDefault="00F77C6E" w:rsidP="00F77C6E">
            <w:pPr>
              <w:pStyle w:val="Para0"/>
              <w:ind w:left="81"/>
              <w:rPr>
                <w:rtl/>
              </w:rPr>
            </w:pPr>
            <w:r w:rsidRPr="004E0BEF">
              <w:rPr>
                <w:rtl/>
              </w:rPr>
              <w:t>מתן</w:t>
            </w:r>
            <w:r w:rsidRPr="004E0BEF">
              <w:rPr>
                <w:rFonts w:hint="cs"/>
                <w:rtl/>
              </w:rPr>
              <w:t xml:space="preserve"> </w:t>
            </w:r>
            <w:r w:rsidRPr="004E0BEF">
              <w:rPr>
                <w:rtl/>
              </w:rPr>
              <w:t xml:space="preserve">השירותים המפורטים </w:t>
            </w:r>
            <w:r w:rsidRPr="004E0BEF">
              <w:rPr>
                <w:rFonts w:hint="cs"/>
                <w:rtl/>
              </w:rPr>
              <w:t>בחוזה ההתקשרות ונספחיו</w:t>
            </w:r>
            <w:r w:rsidRPr="004E0BEF">
              <w:rPr>
                <w:rtl/>
              </w:rPr>
              <w:t>.</w:t>
            </w:r>
          </w:p>
        </w:tc>
      </w:tr>
      <w:tr w:rsidR="00F77C6E" w:rsidRPr="004E0BEF" w:rsidTr="00F77C6E">
        <w:tc>
          <w:tcPr>
            <w:tcW w:w="1559" w:type="dxa"/>
          </w:tcPr>
          <w:p w:rsidR="00F77C6E" w:rsidRPr="004E0BEF" w:rsidRDefault="00F77C6E" w:rsidP="00F77C6E">
            <w:pPr>
              <w:pStyle w:val="Para0"/>
              <w:ind w:left="81"/>
              <w:rPr>
                <w:rtl/>
              </w:rPr>
            </w:pPr>
            <w:r w:rsidRPr="004E0BEF">
              <w:rPr>
                <w:b/>
                <w:bCs/>
                <w:rtl/>
              </w:rPr>
              <w:t>"מידע"</w:t>
            </w:r>
          </w:p>
        </w:tc>
        <w:tc>
          <w:tcPr>
            <w:tcW w:w="6663" w:type="dxa"/>
          </w:tcPr>
          <w:p w:rsidR="00F77C6E" w:rsidRPr="004E0BEF" w:rsidRDefault="00F77C6E" w:rsidP="00F77C6E">
            <w:pPr>
              <w:pStyle w:val="Para0"/>
              <w:spacing w:line="276" w:lineRule="auto"/>
              <w:ind w:left="81"/>
              <w:rPr>
                <w:rtl/>
              </w:rPr>
            </w:pPr>
            <w:r w:rsidRPr="004E0BEF">
              <w:rPr>
                <w:rtl/>
              </w:rPr>
              <w:t>כל מידע (</w:t>
            </w:r>
            <w:r w:rsidRPr="004E0BEF">
              <w:t>Information</w:t>
            </w:r>
            <w:r w:rsidRPr="004E0BEF">
              <w:rPr>
                <w:rtl/>
              </w:rPr>
              <w:t>), ידע (</w:t>
            </w:r>
            <w:r w:rsidRPr="004E0BEF">
              <w:t>Know-How</w:t>
            </w:r>
            <w:r w:rsidRPr="004E0BEF">
              <w:rPr>
                <w:rtl/>
              </w:rPr>
              <w:t>), ידיעה, מסמך, תכתובת, תכנית, נתון, מודל, חוות דעת, מסקנה וכל דבר אחר כיוצ"ב הקשור או הנוגע למתן השירותים</w:t>
            </w:r>
            <w:r w:rsidRPr="004E0BEF">
              <w:t>/</w:t>
            </w:r>
            <w:r w:rsidRPr="004E0BEF">
              <w:rPr>
                <w:rFonts w:hint="cs"/>
                <w:rtl/>
              </w:rPr>
              <w:t>הספקת הטובין</w:t>
            </w:r>
            <w:r w:rsidRPr="004E0BEF">
              <w:rPr>
                <w:rtl/>
              </w:rPr>
              <w:t xml:space="preserve"> בין בכתב ובין בע"פ בכל צורה או דרך של שימור ידיעות בצורה חשמלית</w:t>
            </w:r>
            <w:r w:rsidRPr="004E0BEF">
              <w:rPr>
                <w:rFonts w:hint="cs"/>
                <w:rtl/>
              </w:rPr>
              <w:t>,</w:t>
            </w:r>
            <w:r w:rsidRPr="004E0BEF">
              <w:rPr>
                <w:rtl/>
              </w:rPr>
              <w:t xml:space="preserve"> אלקטרונית</w:t>
            </w:r>
            <w:r w:rsidRPr="004E0BEF">
              <w:rPr>
                <w:rFonts w:hint="cs"/>
                <w:rtl/>
              </w:rPr>
              <w:t>,</w:t>
            </w:r>
            <w:r w:rsidRPr="004E0BEF">
              <w:rPr>
                <w:rtl/>
              </w:rPr>
              <w:t xml:space="preserve"> אופטית</w:t>
            </w:r>
            <w:r w:rsidRPr="004E0BEF">
              <w:rPr>
                <w:rFonts w:hint="cs"/>
                <w:rtl/>
              </w:rPr>
              <w:t>,</w:t>
            </w:r>
            <w:r w:rsidRPr="004E0BEF">
              <w:rPr>
                <w:rtl/>
              </w:rPr>
              <w:t xml:space="preserve"> מגנטית</w:t>
            </w:r>
            <w:r w:rsidRPr="004E0BEF">
              <w:rPr>
                <w:rFonts w:hint="cs"/>
                <w:rtl/>
              </w:rPr>
              <w:t xml:space="preserve"> </w:t>
            </w:r>
            <w:r w:rsidRPr="004E0BEF">
              <w:rPr>
                <w:rtl/>
              </w:rPr>
              <w:t>או אחרת.</w:t>
            </w:r>
          </w:p>
        </w:tc>
      </w:tr>
      <w:tr w:rsidR="00F77C6E" w:rsidRPr="004E0BEF" w:rsidTr="00F77C6E">
        <w:tc>
          <w:tcPr>
            <w:tcW w:w="1559" w:type="dxa"/>
          </w:tcPr>
          <w:p w:rsidR="00F77C6E" w:rsidRPr="004E0BEF" w:rsidRDefault="00F77C6E" w:rsidP="00F77C6E">
            <w:pPr>
              <w:pStyle w:val="Para0"/>
              <w:ind w:left="81"/>
              <w:rPr>
                <w:rtl/>
              </w:rPr>
            </w:pPr>
            <w:r w:rsidRPr="004E0BEF">
              <w:rPr>
                <w:b/>
                <w:bCs/>
                <w:rtl/>
              </w:rPr>
              <w:t>"סודות מקצועיים"</w:t>
            </w:r>
          </w:p>
        </w:tc>
        <w:tc>
          <w:tcPr>
            <w:tcW w:w="6663" w:type="dxa"/>
          </w:tcPr>
          <w:p w:rsidR="00F77C6E" w:rsidRPr="004E0BEF" w:rsidRDefault="00F77C6E" w:rsidP="00F77C6E">
            <w:pPr>
              <w:pStyle w:val="Para0"/>
              <w:spacing w:line="276" w:lineRule="auto"/>
              <w:ind w:left="81"/>
              <w:rPr>
                <w:rtl/>
              </w:rPr>
            </w:pPr>
            <w:r w:rsidRPr="004E0BEF">
              <w:rPr>
                <w:rtl/>
              </w:rPr>
              <w:t>כל מידע אשר יגיע לידי הקבלן או העובד בקשר למתן השירותים</w:t>
            </w:r>
            <w:r w:rsidRPr="004E0BEF">
              <w:t>/</w:t>
            </w:r>
            <w:r w:rsidRPr="004E0BEF">
              <w:rPr>
                <w:rFonts w:hint="cs"/>
                <w:rtl/>
              </w:rPr>
              <w:t>הספקת הטובין</w:t>
            </w:r>
            <w:r w:rsidRPr="004E0BEF">
              <w:rPr>
                <w:rtl/>
              </w:rPr>
              <w:t>, בין אם נתקבל במהלך מתן השירותים</w:t>
            </w:r>
            <w:r w:rsidRPr="004E0BEF">
              <w:t>/</w:t>
            </w:r>
            <w:r w:rsidRPr="004E0BEF">
              <w:rPr>
                <w:rFonts w:hint="cs"/>
                <w:rtl/>
              </w:rPr>
              <w:t>הספקת הטובין</w:t>
            </w:r>
            <w:r w:rsidRPr="004E0BEF">
              <w:rPr>
                <w:rtl/>
              </w:rPr>
              <w:t xml:space="preserve"> או לאחר מכן, לרבות ומבלי לפגוע בכלליות האמור לעיל: מידע אשר </w:t>
            </w:r>
            <w:proofErr w:type="spellStart"/>
            <w:r w:rsidRPr="004E0BEF">
              <w:rPr>
                <w:rtl/>
              </w:rPr>
              <w:t>ימסר</w:t>
            </w:r>
            <w:proofErr w:type="spellEnd"/>
            <w:r w:rsidRPr="004E0BEF">
              <w:rPr>
                <w:rtl/>
              </w:rPr>
              <w:t xml:space="preserve"> ע"י המזמין</w:t>
            </w:r>
            <w:r w:rsidRPr="004E0BEF">
              <w:rPr>
                <w:rFonts w:hint="cs"/>
                <w:rtl/>
              </w:rPr>
              <w:t>,</w:t>
            </w:r>
            <w:r w:rsidRPr="004E0BEF">
              <w:rPr>
                <w:rtl/>
              </w:rPr>
              <w:t xml:space="preserve"> כל גורם אחר או מי מטעמו.</w:t>
            </w:r>
          </w:p>
        </w:tc>
      </w:tr>
    </w:tbl>
    <w:p w:rsidR="00F77C6E" w:rsidRPr="004E0BEF" w:rsidRDefault="00F77C6E" w:rsidP="00F77C6E">
      <w:pPr>
        <w:pStyle w:val="Normal11"/>
        <w:ind w:left="-203"/>
        <w:rPr>
          <w:b/>
          <w:bCs/>
          <w:u w:val="single"/>
          <w:rtl/>
        </w:rPr>
      </w:pPr>
      <w:r w:rsidRPr="004E0BEF">
        <w:rPr>
          <w:b/>
          <w:bCs/>
          <w:u w:val="single"/>
          <w:rtl/>
        </w:rPr>
        <w:t>שמירת סודיות</w:t>
      </w:r>
    </w:p>
    <w:p w:rsidR="00F77C6E" w:rsidRPr="004E0BEF" w:rsidRDefault="00F77C6E" w:rsidP="00F77C6E">
      <w:pPr>
        <w:pStyle w:val="Normal01"/>
        <w:ind w:left="-203"/>
        <w:rPr>
          <w:sz w:val="24"/>
          <w:rtl/>
        </w:rPr>
      </w:pPr>
      <w:r w:rsidRPr="004E0BEF">
        <w:rPr>
          <w:sz w:val="24"/>
          <w:rtl/>
        </w:rPr>
        <w:t>הנני מתחייב לשמור את המידע או הסודות המקצועיים בסודיות מוחלטת ולעשות בהם שימוש אך ורק לצורך מתן השירותים/אספקת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F77C6E" w:rsidRPr="004E0BEF" w:rsidRDefault="00F77C6E" w:rsidP="00F77C6E">
      <w:pPr>
        <w:pStyle w:val="Normal01"/>
        <w:ind w:left="-203"/>
        <w:rPr>
          <w:sz w:val="24"/>
          <w:rtl/>
        </w:rPr>
      </w:pPr>
      <w:r w:rsidRPr="004E0BEF">
        <w:rPr>
          <w:sz w:val="24"/>
          <w:rtl/>
        </w:rPr>
        <w:t>הנני מצהיר כי ידוע לי שאי מילוי התחייבויותיי מהוות עבירה לפי פרק ז' (ביטחון המדינה, יחסי חוץ וסודות רשמיים) לחוק העונשין, תשל"ז - 1977.</w:t>
      </w:r>
    </w:p>
    <w:p w:rsidR="00F77C6E" w:rsidRPr="004E0BEF" w:rsidRDefault="00F77C6E" w:rsidP="00F77C6E">
      <w:pPr>
        <w:pStyle w:val="Normal01"/>
        <w:ind w:left="-203"/>
        <w:rPr>
          <w:sz w:val="24"/>
          <w:rtl/>
        </w:rPr>
      </w:pPr>
      <w:r w:rsidRPr="004E0BEF">
        <w:rPr>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F77C6E" w:rsidRPr="004E0BEF" w:rsidRDefault="00F77C6E" w:rsidP="00F77C6E">
      <w:pPr>
        <w:pStyle w:val="Normal01"/>
        <w:ind w:firstLine="720"/>
        <w:rPr>
          <w:sz w:val="24"/>
          <w:rtl/>
        </w:rPr>
      </w:pPr>
      <w:r w:rsidRPr="004E0BEF">
        <w:rPr>
          <w:sz w:val="24"/>
          <w:rtl/>
        </w:rPr>
        <w:lastRenderedPageBreak/>
        <w:t>ולראיה באתי על החתום: ________________________________</w:t>
      </w:r>
    </w:p>
    <w:p w:rsidR="00016AA3" w:rsidRPr="004E0BEF" w:rsidRDefault="00016AA3">
      <w:pPr>
        <w:overflowPunct/>
        <w:autoSpaceDE/>
        <w:autoSpaceDN/>
        <w:bidi w:val="0"/>
        <w:adjustRightInd/>
        <w:textAlignment w:val="auto"/>
        <w:rPr>
          <w:rFonts w:cs="David"/>
          <w:b/>
          <w:bCs/>
          <w:spacing w:val="30"/>
          <w:sz w:val="24"/>
          <w:szCs w:val="24"/>
          <w:rtl/>
        </w:rPr>
      </w:pPr>
      <w:bookmarkStart w:id="812" w:name="_Toc422087712"/>
      <w:bookmarkStart w:id="813" w:name="_Toc433800447"/>
      <w:bookmarkStart w:id="814" w:name="_Toc434707038"/>
      <w:bookmarkStart w:id="815" w:name="_Toc434738326"/>
      <w:bookmarkStart w:id="816" w:name="_Toc447487385"/>
      <w:r w:rsidRPr="004E0BEF">
        <w:rPr>
          <w:rFonts w:cs="David"/>
          <w:szCs w:val="24"/>
          <w:rtl/>
        </w:rPr>
        <w:br w:type="page"/>
      </w:r>
    </w:p>
    <w:p w:rsidR="00F77C6E" w:rsidRPr="004E0BEF" w:rsidRDefault="00F77C6E" w:rsidP="00016AA3">
      <w:pPr>
        <w:pStyle w:val="H21"/>
        <w:outlineLvl w:val="0"/>
        <w:rPr>
          <w:szCs w:val="24"/>
          <w:rtl/>
        </w:rPr>
      </w:pPr>
      <w:r w:rsidRPr="004E0BEF">
        <w:rPr>
          <w:szCs w:val="24"/>
          <w:rtl/>
        </w:rPr>
        <w:lastRenderedPageBreak/>
        <w:t>נספח</w:t>
      </w:r>
      <w:r w:rsidRPr="004E0BEF">
        <w:rPr>
          <w:rFonts w:hint="cs"/>
          <w:szCs w:val="24"/>
          <w:rtl/>
        </w:rPr>
        <w:t xml:space="preserve"> 0.7.1</w:t>
      </w:r>
      <w:r w:rsidR="00016AA3" w:rsidRPr="004E0BEF">
        <w:rPr>
          <w:rFonts w:hint="cs"/>
          <w:szCs w:val="24"/>
          <w:rtl/>
        </w:rPr>
        <w:t xml:space="preserve">  ד</w:t>
      </w:r>
      <w:r w:rsidRPr="004E0BEF">
        <w:rPr>
          <w:szCs w:val="24"/>
          <w:rtl/>
        </w:rPr>
        <w:t xml:space="preserve">' </w:t>
      </w:r>
      <w:r w:rsidRPr="004E0BEF">
        <w:rPr>
          <w:rFonts w:hint="cs"/>
          <w:szCs w:val="24"/>
          <w:rtl/>
        </w:rPr>
        <w:t>כתב ערבות ביצוע</w:t>
      </w:r>
      <w:bookmarkEnd w:id="812"/>
      <w:bookmarkEnd w:id="813"/>
      <w:bookmarkEnd w:id="814"/>
      <w:bookmarkEnd w:id="815"/>
      <w:bookmarkEnd w:id="816"/>
    </w:p>
    <w:p w:rsidR="00F77C6E" w:rsidRPr="004E0BEF" w:rsidRDefault="00F77C6E" w:rsidP="00F77C6E">
      <w:pPr>
        <w:pStyle w:val="Normal01"/>
        <w:jc w:val="center"/>
        <w:rPr>
          <w:b/>
          <w:bCs/>
          <w:sz w:val="24"/>
          <w:rtl/>
        </w:rPr>
      </w:pPr>
      <w:r w:rsidRPr="004E0BEF">
        <w:rPr>
          <w:b/>
          <w:bCs/>
          <w:sz w:val="24"/>
          <w:rtl/>
        </w:rPr>
        <w:t>כתב ערבות</w:t>
      </w:r>
    </w:p>
    <w:p w:rsidR="00F77C6E" w:rsidRPr="004E0BEF" w:rsidRDefault="00F77C6E" w:rsidP="00F77C6E">
      <w:pPr>
        <w:pStyle w:val="Para0"/>
        <w:rPr>
          <w:rtl/>
        </w:rPr>
      </w:pPr>
      <w:r w:rsidRPr="004E0BEF">
        <w:rPr>
          <w:rtl/>
        </w:rPr>
        <w:t>שם הבנק/חברת הביטוח: ________________________</w:t>
      </w:r>
    </w:p>
    <w:p w:rsidR="00F77C6E" w:rsidRPr="004E0BEF" w:rsidRDefault="00F77C6E" w:rsidP="00F77C6E">
      <w:pPr>
        <w:pStyle w:val="Para0"/>
        <w:rPr>
          <w:rtl/>
        </w:rPr>
      </w:pPr>
      <w:r w:rsidRPr="004E0BEF">
        <w:rPr>
          <w:rtl/>
        </w:rPr>
        <w:t>מס' טלפון: __________________________________</w:t>
      </w:r>
    </w:p>
    <w:p w:rsidR="00F77C6E" w:rsidRPr="004E0BEF" w:rsidRDefault="00F77C6E" w:rsidP="00F77C6E">
      <w:pPr>
        <w:pStyle w:val="Para0"/>
        <w:rPr>
          <w:rtl/>
        </w:rPr>
      </w:pPr>
      <w:r w:rsidRPr="004E0BEF">
        <w:rPr>
          <w:rtl/>
        </w:rPr>
        <w:t>מס' פקס:___________________________________</w:t>
      </w:r>
    </w:p>
    <w:p w:rsidR="00F77C6E" w:rsidRPr="004E0BEF" w:rsidRDefault="00F77C6E" w:rsidP="00F77C6E">
      <w:pPr>
        <w:pStyle w:val="Normal01"/>
        <w:jc w:val="center"/>
        <w:rPr>
          <w:sz w:val="24"/>
          <w:rtl/>
        </w:rPr>
      </w:pPr>
    </w:p>
    <w:p w:rsidR="00F77C6E" w:rsidRPr="004E0BEF" w:rsidRDefault="00F77C6E" w:rsidP="00F77C6E">
      <w:pPr>
        <w:pStyle w:val="Para0"/>
        <w:rPr>
          <w:rtl/>
        </w:rPr>
      </w:pPr>
      <w:r w:rsidRPr="004E0BEF">
        <w:rPr>
          <w:rtl/>
        </w:rPr>
        <w:t xml:space="preserve">לכבוד </w:t>
      </w:r>
    </w:p>
    <w:p w:rsidR="00F77C6E" w:rsidRPr="004E0BEF" w:rsidRDefault="00F77C6E" w:rsidP="00F77C6E">
      <w:pPr>
        <w:pStyle w:val="Para0"/>
        <w:rPr>
          <w:rtl/>
        </w:rPr>
      </w:pPr>
      <w:r w:rsidRPr="004E0BEF">
        <w:rPr>
          <w:rtl/>
        </w:rPr>
        <w:t xml:space="preserve">ממשלת ישראל </w:t>
      </w:r>
    </w:p>
    <w:p w:rsidR="00F77C6E" w:rsidRPr="004E0BEF" w:rsidRDefault="00F77C6E" w:rsidP="00F77C6E">
      <w:pPr>
        <w:pStyle w:val="Normal01"/>
        <w:rPr>
          <w:sz w:val="24"/>
          <w:rtl/>
        </w:rPr>
      </w:pPr>
      <w:r w:rsidRPr="004E0BEF">
        <w:rPr>
          <w:rtl/>
        </w:rPr>
        <w:t xml:space="preserve">באמצעות </w:t>
      </w:r>
      <w:r w:rsidRPr="004E0BEF">
        <w:rPr>
          <w:sz w:val="24"/>
          <w:rtl/>
        </w:rPr>
        <w:t xml:space="preserve">משרד התיירות </w:t>
      </w:r>
    </w:p>
    <w:p w:rsidR="00F77C6E" w:rsidRPr="004E0BEF" w:rsidRDefault="00F77C6E" w:rsidP="00F77C6E">
      <w:pPr>
        <w:pStyle w:val="Para0"/>
        <w:rPr>
          <w:rtl/>
        </w:rPr>
      </w:pPr>
      <w:r w:rsidRPr="004E0BEF">
        <w:rPr>
          <w:rtl/>
        </w:rPr>
        <w:t>הנדון: ערבות מס' _______________</w:t>
      </w:r>
    </w:p>
    <w:p w:rsidR="00F77C6E" w:rsidRPr="004E0BEF" w:rsidRDefault="00F77C6E" w:rsidP="00F77C6E">
      <w:pPr>
        <w:pStyle w:val="Para0"/>
        <w:rPr>
          <w:rtl/>
        </w:rPr>
      </w:pPr>
    </w:p>
    <w:p w:rsidR="00F77C6E" w:rsidRPr="004E0BEF" w:rsidRDefault="00F77C6E" w:rsidP="00622D2E">
      <w:pPr>
        <w:pStyle w:val="Para0"/>
      </w:pPr>
      <w:r w:rsidRPr="004E0BEF">
        <w:rPr>
          <w:rtl/>
        </w:rPr>
        <w:t>אנו ערבים בזה כלפיכם לסילוק כל סכום עד לסך</w:t>
      </w:r>
      <w:r w:rsidRPr="004E0BEF">
        <w:rPr>
          <w:rFonts w:hint="cs"/>
          <w:rtl/>
        </w:rPr>
        <w:t xml:space="preserve"> 100,000₪ (מאה אלף שקלים)</w:t>
      </w:r>
      <w:r w:rsidRPr="004E0BEF">
        <w:rPr>
          <w:rtl/>
        </w:rPr>
        <w:t xml:space="preserve"> שיוצמד למדד</w:t>
      </w:r>
      <w:r w:rsidRPr="004E0BEF">
        <w:rPr>
          <w:rFonts w:hint="cs"/>
          <w:rtl/>
        </w:rPr>
        <w:t>*)</w:t>
      </w:r>
      <w:r w:rsidRPr="004E0BEF">
        <w:rPr>
          <w:rtl/>
        </w:rPr>
        <w:t xml:space="preserve"> ______________ מתאריך</w:t>
      </w:r>
      <w:r w:rsidRPr="004E0BEF">
        <w:rPr>
          <w:rFonts w:hint="cs"/>
          <w:rtl/>
        </w:rPr>
        <w:t xml:space="preserve"> ______________</w:t>
      </w:r>
      <w:r w:rsidRPr="004E0BEF">
        <w:rPr>
          <w:rFonts w:hint="cs"/>
          <w:sz w:val="16"/>
          <w:szCs w:val="18"/>
          <w:rtl/>
        </w:rPr>
        <w:t xml:space="preserve"> (תאריך תחילת תוקף הערבות) </w:t>
      </w:r>
      <w:r w:rsidRPr="004E0BEF">
        <w:rPr>
          <w:rtl/>
        </w:rPr>
        <w:t>אשר תדרשו מאת ___________________________</w:t>
      </w:r>
      <w:r w:rsidRPr="004E0BEF">
        <w:rPr>
          <w:rFonts w:hint="cs"/>
          <w:rtl/>
        </w:rPr>
        <w:t xml:space="preserve"> </w:t>
      </w:r>
      <w:r w:rsidRPr="004E0BEF">
        <w:rPr>
          <w:rtl/>
        </w:rPr>
        <w:t>(להלן "החייב") בקשר</w:t>
      </w:r>
      <w:r w:rsidRPr="004E0BEF">
        <w:rPr>
          <w:rFonts w:hint="cs"/>
          <w:rtl/>
        </w:rPr>
        <w:t xml:space="preserve"> </w:t>
      </w:r>
      <w:r w:rsidRPr="004E0BEF">
        <w:rPr>
          <w:rtl/>
        </w:rPr>
        <w:t>ל</w:t>
      </w:r>
      <w:r w:rsidRPr="004E0BEF">
        <w:rPr>
          <w:sz w:val="24"/>
          <w:rtl/>
        </w:rPr>
        <w:t xml:space="preserve">מכרז </w:t>
      </w:r>
      <w:r w:rsidR="00622D2E">
        <w:rPr>
          <w:rFonts w:hint="cs"/>
          <w:sz w:val="24"/>
          <w:rtl/>
        </w:rPr>
        <w:t>10/</w:t>
      </w:r>
      <w:r w:rsidRPr="004E0BEF">
        <w:rPr>
          <w:sz w:val="24"/>
          <w:rtl/>
        </w:rPr>
        <w:t>2016</w:t>
      </w:r>
      <w:r w:rsidRPr="004E0BEF">
        <w:rPr>
          <w:rFonts w:hint="cs"/>
          <w:sz w:val="24"/>
          <w:rtl/>
        </w:rPr>
        <w:t xml:space="preserve"> </w:t>
      </w:r>
      <w:r w:rsidR="00243B53" w:rsidRPr="004E0BEF">
        <w:rPr>
          <w:rtl/>
        </w:rPr>
        <w:t>הפק</w:t>
      </w:r>
      <w:r w:rsidR="00622D2E">
        <w:rPr>
          <w:rFonts w:hint="cs"/>
          <w:rtl/>
        </w:rPr>
        <w:t>ת</w:t>
      </w:r>
      <w:r w:rsidR="00243B53" w:rsidRPr="004E0BEF">
        <w:rPr>
          <w:rFonts w:hint="cs"/>
          <w:rtl/>
        </w:rPr>
        <w:t xml:space="preserve"> ופיתוח של קורסים מקוונים למשרד התיירות</w:t>
      </w:r>
      <w:r w:rsidRPr="004E0BEF">
        <w:rPr>
          <w:rFonts w:hint="cs"/>
          <w:rtl/>
        </w:rPr>
        <w:t>.</w:t>
      </w:r>
    </w:p>
    <w:p w:rsidR="00F77C6E" w:rsidRPr="004E0BEF" w:rsidRDefault="00F77C6E" w:rsidP="00F77C6E">
      <w:pPr>
        <w:pStyle w:val="Para0"/>
      </w:pPr>
      <w:r w:rsidRPr="004E0BEF">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77C6E" w:rsidRPr="004E0BEF" w:rsidRDefault="00F77C6E" w:rsidP="00F77C6E">
      <w:pPr>
        <w:pStyle w:val="Para0"/>
        <w:rPr>
          <w:rtl/>
        </w:rPr>
      </w:pPr>
      <w:r w:rsidRPr="004E0BEF">
        <w:rPr>
          <w:rtl/>
        </w:rPr>
        <w:t xml:space="preserve">ערבות זו תהיה בתוקף </w:t>
      </w:r>
      <w:r w:rsidRPr="004E0BEF">
        <w:rPr>
          <w:rFonts w:hint="cs"/>
          <w:rtl/>
        </w:rPr>
        <w:t xml:space="preserve">מ-______________ עד ______________ </w:t>
      </w:r>
      <w:r w:rsidRPr="004E0BEF">
        <w:rPr>
          <w:rtl/>
        </w:rPr>
        <w:t>ועד בכלל.</w:t>
      </w:r>
    </w:p>
    <w:p w:rsidR="00F77C6E" w:rsidRPr="004E0BEF" w:rsidRDefault="00F77C6E" w:rsidP="00F77C6E">
      <w:pPr>
        <w:pStyle w:val="Para0"/>
      </w:pPr>
      <w:r w:rsidRPr="004E0BEF">
        <w:rPr>
          <w:rtl/>
        </w:rPr>
        <w:t>דרישה על פי ערבות זו יש להפנות לסניף הבנק/חב' הביטוח _____________________</w:t>
      </w:r>
    </w:p>
    <w:p w:rsidR="00F77C6E" w:rsidRPr="004E0BEF" w:rsidRDefault="00F77C6E" w:rsidP="00F77C6E">
      <w:pPr>
        <w:pStyle w:val="Para0"/>
      </w:pPr>
      <w:r w:rsidRPr="004E0BEF">
        <w:rPr>
          <w:rtl/>
        </w:rPr>
        <w:t xml:space="preserve">                                                                                       </w:t>
      </w:r>
      <w:r w:rsidRPr="004E0BEF">
        <w:rPr>
          <w:rFonts w:hint="cs"/>
          <w:rtl/>
        </w:rPr>
        <w:t xml:space="preserve">                   </w:t>
      </w:r>
      <w:r w:rsidRPr="004E0BEF">
        <w:rPr>
          <w:rtl/>
        </w:rPr>
        <w:t xml:space="preserve">   שם הבנק/חב' הביטוח</w:t>
      </w:r>
    </w:p>
    <w:p w:rsidR="00F77C6E" w:rsidRPr="004E0BEF" w:rsidRDefault="00F77C6E" w:rsidP="00F77C6E">
      <w:pPr>
        <w:pStyle w:val="Para0"/>
        <w:rPr>
          <w:rtl/>
        </w:rPr>
      </w:pPr>
    </w:p>
    <w:p w:rsidR="00F77C6E" w:rsidRPr="004E0BEF" w:rsidRDefault="00F77C6E" w:rsidP="00F77C6E">
      <w:pPr>
        <w:pStyle w:val="Para0"/>
      </w:pPr>
      <w:r w:rsidRPr="004E0BEF">
        <w:rPr>
          <w:rtl/>
        </w:rPr>
        <w:t>_____________________________      _____________________________</w:t>
      </w:r>
    </w:p>
    <w:p w:rsidR="00F77C6E" w:rsidRPr="004E0BEF" w:rsidRDefault="00F77C6E" w:rsidP="00F77C6E">
      <w:pPr>
        <w:pStyle w:val="Para0"/>
      </w:pPr>
      <w:r w:rsidRPr="004E0BEF">
        <w:rPr>
          <w:rtl/>
        </w:rPr>
        <w:t xml:space="preserve">                  מס' הבנק ומס' הסניף                             כתובת סניף הבנק/חברת הביטוח </w:t>
      </w:r>
    </w:p>
    <w:p w:rsidR="00F77C6E" w:rsidRPr="004E0BEF" w:rsidRDefault="00F77C6E" w:rsidP="00F77C6E">
      <w:pPr>
        <w:pStyle w:val="Para0"/>
        <w:rPr>
          <w:rtl/>
        </w:rPr>
      </w:pPr>
    </w:p>
    <w:p w:rsidR="00F77C6E" w:rsidRPr="004E0BEF" w:rsidRDefault="00F77C6E" w:rsidP="00F77C6E">
      <w:pPr>
        <w:pStyle w:val="Para0"/>
        <w:rPr>
          <w:rtl/>
        </w:rPr>
      </w:pPr>
      <w:r w:rsidRPr="004E0BEF">
        <w:rPr>
          <w:rtl/>
        </w:rPr>
        <w:t>ערבות זו אינה ניתנת להעברה</w:t>
      </w:r>
      <w:r w:rsidRPr="004E0BEF">
        <w:rPr>
          <w:rFonts w:hint="cs"/>
          <w:rtl/>
        </w:rPr>
        <w:t>.</w:t>
      </w:r>
    </w:p>
    <w:p w:rsidR="00F77C6E" w:rsidRPr="004E0BEF" w:rsidRDefault="00F77C6E" w:rsidP="00F77C6E">
      <w:pPr>
        <w:pStyle w:val="Para0"/>
      </w:pPr>
    </w:p>
    <w:p w:rsidR="00F77C6E" w:rsidRPr="004E0BEF" w:rsidRDefault="00F77C6E" w:rsidP="00F77C6E">
      <w:pPr>
        <w:pStyle w:val="Para0"/>
      </w:pPr>
      <w:r w:rsidRPr="004E0BEF">
        <w:rPr>
          <w:rtl/>
        </w:rPr>
        <w:t xml:space="preserve">________________                  ________________                       ________________                  </w:t>
      </w:r>
    </w:p>
    <w:p w:rsidR="00F77C6E" w:rsidRPr="004E0BEF" w:rsidRDefault="00F77C6E" w:rsidP="00016AA3">
      <w:pPr>
        <w:pStyle w:val="Para0"/>
        <w:rPr>
          <w:rtl/>
        </w:rPr>
      </w:pPr>
      <w:r w:rsidRPr="004E0BEF">
        <w:rPr>
          <w:rtl/>
        </w:rPr>
        <w:t xml:space="preserve">          תאריך                                           שם מלא                                         חתימה וחותמת </w:t>
      </w:r>
      <w:r w:rsidRPr="004E0BEF">
        <w:rPr>
          <w:color w:val="FF0000"/>
          <w:rtl/>
        </w:rPr>
        <w:br w:type="page"/>
      </w:r>
      <w:bookmarkStart w:id="817" w:name="_Toc318848607"/>
    </w:p>
    <w:p w:rsidR="00F77C6E" w:rsidRDefault="00F77C6E" w:rsidP="00F77C6E">
      <w:pPr>
        <w:pStyle w:val="H21"/>
        <w:ind w:left="-770"/>
        <w:outlineLvl w:val="0"/>
        <w:rPr>
          <w:szCs w:val="24"/>
          <w:rtl/>
        </w:rPr>
      </w:pPr>
      <w:bookmarkStart w:id="818" w:name="_Toc422087714"/>
      <w:bookmarkStart w:id="819" w:name="_Toc433800449"/>
      <w:bookmarkStart w:id="820" w:name="_Toc434707039"/>
      <w:bookmarkStart w:id="821" w:name="_Toc434738327"/>
      <w:bookmarkStart w:id="822" w:name="_Toc447487386"/>
      <w:bookmarkEnd w:id="810"/>
      <w:bookmarkEnd w:id="811"/>
      <w:bookmarkEnd w:id="817"/>
      <w:r w:rsidRPr="004E0BEF">
        <w:rPr>
          <w:szCs w:val="24"/>
          <w:rtl/>
        </w:rPr>
        <w:lastRenderedPageBreak/>
        <w:t>נספח 0.1</w:t>
      </w:r>
      <w:r w:rsidRPr="004E0BEF">
        <w:rPr>
          <w:rFonts w:hint="cs"/>
          <w:szCs w:val="24"/>
          <w:rtl/>
        </w:rPr>
        <w:t>4</w:t>
      </w:r>
      <w:r w:rsidRPr="004E0BEF">
        <w:rPr>
          <w:szCs w:val="24"/>
          <w:rtl/>
        </w:rPr>
        <w:t xml:space="preserve"> מודעת הפרסום בעיתונות</w:t>
      </w:r>
      <w:bookmarkEnd w:id="818"/>
      <w:bookmarkEnd w:id="819"/>
      <w:bookmarkEnd w:id="820"/>
      <w:bookmarkEnd w:id="821"/>
      <w:bookmarkEnd w:id="822"/>
      <w:r w:rsidRPr="004E0BEF">
        <w:rPr>
          <w:szCs w:val="24"/>
          <w:rtl/>
        </w:rPr>
        <w:t xml:space="preserve"> </w:t>
      </w:r>
    </w:p>
    <w:p w:rsidR="0045260B" w:rsidRPr="0045260B" w:rsidRDefault="0045260B" w:rsidP="0045260B">
      <w:pPr>
        <w:pStyle w:val="Normal11"/>
        <w:rPr>
          <w:rtl/>
        </w:rPr>
      </w:pPr>
    </w:p>
    <w:p w:rsidR="0045260B" w:rsidRPr="0045260B" w:rsidRDefault="0045260B" w:rsidP="0045260B">
      <w:pPr>
        <w:pStyle w:val="OutlineList0"/>
        <w:numPr>
          <w:ilvl w:val="0"/>
          <w:numId w:val="0"/>
        </w:numPr>
        <w:ind w:left="-770"/>
        <w:jc w:val="center"/>
        <w:rPr>
          <w:b/>
          <w:bCs/>
          <w:sz w:val="28"/>
          <w:szCs w:val="28"/>
          <w:rtl/>
        </w:rPr>
      </w:pPr>
      <w:r w:rsidRPr="0045260B">
        <w:rPr>
          <w:rFonts w:hint="cs"/>
          <w:b/>
          <w:bCs/>
          <w:sz w:val="28"/>
          <w:szCs w:val="28"/>
          <w:rtl/>
        </w:rPr>
        <w:t>הפקת ופיתוח קורסים מקוונים עבור משרד התיירות</w:t>
      </w:r>
    </w:p>
    <w:p w:rsidR="0045260B" w:rsidRPr="003320D4" w:rsidRDefault="0045260B" w:rsidP="0045260B">
      <w:pPr>
        <w:pStyle w:val="OutlineList0"/>
        <w:numPr>
          <w:ilvl w:val="0"/>
          <w:numId w:val="0"/>
        </w:numPr>
        <w:ind w:left="-770"/>
        <w:jc w:val="center"/>
        <w:rPr>
          <w:b/>
          <w:bCs/>
          <w:sz w:val="28"/>
          <w:szCs w:val="28"/>
        </w:rPr>
      </w:pPr>
      <w:r w:rsidRPr="003320D4">
        <w:rPr>
          <w:rFonts w:hint="cs"/>
          <w:b/>
          <w:bCs/>
          <w:sz w:val="28"/>
          <w:szCs w:val="28"/>
          <w:rtl/>
        </w:rPr>
        <w:t xml:space="preserve">מכרז פומבי מס' </w:t>
      </w:r>
      <w:r w:rsidRPr="003320D4">
        <w:rPr>
          <w:b/>
          <w:bCs/>
          <w:sz w:val="28"/>
          <w:szCs w:val="28"/>
          <w:rtl/>
        </w:rPr>
        <w:t xml:space="preserve"> </w:t>
      </w:r>
      <w:r w:rsidRPr="003320D4">
        <w:rPr>
          <w:rFonts w:hint="cs"/>
          <w:b/>
          <w:bCs/>
          <w:sz w:val="28"/>
          <w:szCs w:val="28"/>
          <w:rtl/>
        </w:rPr>
        <w:t>10/2016</w:t>
      </w:r>
    </w:p>
    <w:p w:rsidR="0045260B" w:rsidRPr="0045260B" w:rsidRDefault="0045260B" w:rsidP="0045260B">
      <w:pPr>
        <w:pStyle w:val="OutlineList0"/>
        <w:ind w:left="-770"/>
        <w:rPr>
          <w:sz w:val="24"/>
        </w:rPr>
      </w:pPr>
      <w:r w:rsidRPr="0045260B">
        <w:rPr>
          <w:sz w:val="24"/>
          <w:rtl/>
        </w:rPr>
        <w:t>משרד התיירות מפרס</w:t>
      </w:r>
      <w:r w:rsidRPr="0045260B">
        <w:rPr>
          <w:rFonts w:hint="cs"/>
          <w:sz w:val="24"/>
          <w:rtl/>
        </w:rPr>
        <w:t>ם</w:t>
      </w:r>
      <w:r w:rsidRPr="0045260B">
        <w:rPr>
          <w:sz w:val="24"/>
          <w:rtl/>
        </w:rPr>
        <w:t xml:space="preserve"> מכרז </w:t>
      </w:r>
      <w:r w:rsidRPr="0045260B">
        <w:rPr>
          <w:rFonts w:hint="cs"/>
          <w:sz w:val="24"/>
          <w:rtl/>
        </w:rPr>
        <w:t>ל</w:t>
      </w:r>
      <w:r w:rsidRPr="0045260B">
        <w:rPr>
          <w:sz w:val="24"/>
          <w:rtl/>
        </w:rPr>
        <w:t>הפקה</w:t>
      </w:r>
      <w:r w:rsidRPr="0045260B">
        <w:rPr>
          <w:rFonts w:hint="cs"/>
          <w:sz w:val="24"/>
          <w:rtl/>
        </w:rPr>
        <w:t xml:space="preserve"> ופיתוח של קורסים מקוונים עבור משרד התיירות. </w:t>
      </w:r>
    </w:p>
    <w:p w:rsidR="0045260B" w:rsidRPr="0045260B" w:rsidRDefault="0045260B" w:rsidP="0045260B">
      <w:pPr>
        <w:pStyle w:val="OutlineList0"/>
        <w:ind w:left="-770"/>
        <w:rPr>
          <w:sz w:val="24"/>
          <w:rtl/>
        </w:rPr>
      </w:pPr>
      <w:r w:rsidRPr="0045260B">
        <w:rPr>
          <w:sz w:val="24"/>
          <w:rtl/>
        </w:rPr>
        <w:t xml:space="preserve">תקופת ההתקשרות </w:t>
      </w:r>
      <w:r w:rsidRPr="0045260B">
        <w:rPr>
          <w:rFonts w:hint="cs"/>
          <w:sz w:val="24"/>
          <w:rtl/>
        </w:rPr>
        <w:t>תהיה</w:t>
      </w:r>
      <w:r w:rsidRPr="0045260B">
        <w:rPr>
          <w:sz w:val="24"/>
          <w:rtl/>
        </w:rPr>
        <w:t xml:space="preserve"> למשך </w:t>
      </w:r>
      <w:r w:rsidRPr="0045260B">
        <w:rPr>
          <w:rFonts w:hint="cs"/>
          <w:sz w:val="24"/>
          <w:rtl/>
        </w:rPr>
        <w:t xml:space="preserve">שנתיים </w:t>
      </w:r>
      <w:r w:rsidRPr="0045260B">
        <w:rPr>
          <w:sz w:val="24"/>
          <w:rtl/>
        </w:rPr>
        <w:t xml:space="preserve">ולמשרד התיירות שמורה הזכות להאריך את תקופת ההתקשרות </w:t>
      </w:r>
      <w:r w:rsidRPr="0045260B">
        <w:rPr>
          <w:rFonts w:hint="cs"/>
          <w:sz w:val="24"/>
          <w:rtl/>
        </w:rPr>
        <w:t>בארבע</w:t>
      </w:r>
      <w:r w:rsidRPr="0045260B">
        <w:rPr>
          <w:sz w:val="24"/>
          <w:rtl/>
        </w:rPr>
        <w:t xml:space="preserve"> שנים נוספות</w:t>
      </w:r>
      <w:r w:rsidRPr="0045260B">
        <w:rPr>
          <w:rFonts w:hint="cs"/>
          <w:sz w:val="24"/>
          <w:rtl/>
        </w:rPr>
        <w:t>, עד</w:t>
      </w:r>
      <w:r w:rsidRPr="0045260B">
        <w:rPr>
          <w:sz w:val="24"/>
          <w:rtl/>
        </w:rPr>
        <w:t xml:space="preserve"> שנה בכל פעם</w:t>
      </w:r>
      <w:r w:rsidRPr="0045260B">
        <w:rPr>
          <w:rFonts w:hint="cs"/>
          <w:sz w:val="24"/>
          <w:rtl/>
        </w:rPr>
        <w:t>.</w:t>
      </w:r>
    </w:p>
    <w:p w:rsidR="0045260B" w:rsidRPr="0045260B" w:rsidRDefault="0045260B" w:rsidP="0045260B">
      <w:pPr>
        <w:pStyle w:val="OutlineList0"/>
        <w:ind w:left="-770"/>
        <w:rPr>
          <w:sz w:val="24"/>
        </w:rPr>
      </w:pPr>
      <w:r w:rsidRPr="0045260B">
        <w:rPr>
          <w:rFonts w:hint="cs"/>
          <w:sz w:val="24"/>
          <w:rtl/>
        </w:rPr>
        <w:t xml:space="preserve">להלן תנאי הסף </w:t>
      </w:r>
      <w:r w:rsidRPr="0045260B">
        <w:rPr>
          <w:sz w:val="24"/>
          <w:rtl/>
        </w:rPr>
        <w:t>להשתתפות במכרז</w:t>
      </w:r>
      <w:r w:rsidRPr="0045260B">
        <w:rPr>
          <w:rFonts w:hint="cs"/>
          <w:sz w:val="24"/>
          <w:rtl/>
        </w:rPr>
        <w:t xml:space="preserve">: </w:t>
      </w:r>
    </w:p>
    <w:p w:rsidR="0045260B" w:rsidRPr="0045260B" w:rsidRDefault="0045260B" w:rsidP="0045260B">
      <w:pPr>
        <w:pStyle w:val="AlphaList2"/>
        <w:numPr>
          <w:ilvl w:val="0"/>
          <w:numId w:val="48"/>
        </w:numPr>
        <w:rPr>
          <w:sz w:val="24"/>
        </w:rPr>
      </w:pPr>
      <w:r w:rsidRPr="0045260B">
        <w:rPr>
          <w:sz w:val="24"/>
          <w:rtl/>
        </w:rPr>
        <w:t xml:space="preserve">למציע יש </w:t>
      </w:r>
      <w:r w:rsidRPr="0045260B">
        <w:rPr>
          <w:rFonts w:hint="cs"/>
          <w:sz w:val="24"/>
          <w:rtl/>
        </w:rPr>
        <w:t>ניסיון בפיתוח של לפחות 5 קורסים מקוונים בין השנים 2013</w:t>
      </w:r>
      <w:r w:rsidRPr="0045260B">
        <w:rPr>
          <w:sz w:val="24"/>
          <w:rtl/>
        </w:rPr>
        <w:t>-2016</w:t>
      </w:r>
      <w:r w:rsidRPr="0045260B">
        <w:rPr>
          <w:rFonts w:hint="cs"/>
          <w:sz w:val="24"/>
          <w:rtl/>
        </w:rPr>
        <w:t xml:space="preserve">. </w:t>
      </w:r>
    </w:p>
    <w:p w:rsidR="0045260B" w:rsidRPr="0045260B" w:rsidRDefault="0045260B" w:rsidP="0045260B">
      <w:pPr>
        <w:pStyle w:val="AlphaList2"/>
        <w:numPr>
          <w:ilvl w:val="0"/>
          <w:numId w:val="48"/>
        </w:numPr>
        <w:rPr>
          <w:sz w:val="24"/>
        </w:rPr>
      </w:pPr>
      <w:r w:rsidRPr="0045260B">
        <w:rPr>
          <w:rFonts w:hint="cs"/>
          <w:sz w:val="24"/>
          <w:rtl/>
        </w:rPr>
        <w:t xml:space="preserve">למציע יש ניסיון בעבודה עם פלטפורמת </w:t>
      </w:r>
      <w:r w:rsidRPr="0045260B">
        <w:rPr>
          <w:sz w:val="24"/>
        </w:rPr>
        <w:t>Moodle</w:t>
      </w:r>
      <w:r w:rsidRPr="0045260B">
        <w:rPr>
          <w:rFonts w:hint="cs"/>
          <w:sz w:val="24"/>
          <w:rtl/>
        </w:rPr>
        <w:t>.</w:t>
      </w:r>
    </w:p>
    <w:p w:rsidR="0045260B" w:rsidRPr="0045260B" w:rsidRDefault="0045260B" w:rsidP="0045260B">
      <w:pPr>
        <w:pStyle w:val="AlphaList2"/>
        <w:numPr>
          <w:ilvl w:val="0"/>
          <w:numId w:val="48"/>
        </w:numPr>
        <w:rPr>
          <w:sz w:val="24"/>
        </w:rPr>
      </w:pPr>
      <w:r w:rsidRPr="0045260B">
        <w:rPr>
          <w:rFonts w:hint="cs"/>
          <w:sz w:val="24"/>
          <w:rtl/>
        </w:rPr>
        <w:t xml:space="preserve">למציע יש ניסיון בבניית חבילות </w:t>
      </w:r>
      <w:r w:rsidRPr="0045260B">
        <w:rPr>
          <w:rFonts w:hint="cs"/>
          <w:sz w:val="24"/>
        </w:rPr>
        <w:t>SCORM</w:t>
      </w:r>
      <w:r w:rsidRPr="0045260B">
        <w:rPr>
          <w:rFonts w:hint="cs"/>
          <w:sz w:val="24"/>
          <w:rtl/>
        </w:rPr>
        <w:t xml:space="preserve">, לרבות שימוש בכלי </w:t>
      </w:r>
      <w:r w:rsidRPr="0045260B">
        <w:rPr>
          <w:rFonts w:hint="cs"/>
          <w:sz w:val="24"/>
        </w:rPr>
        <w:t>STORYLINE</w:t>
      </w:r>
      <w:r w:rsidRPr="0045260B">
        <w:rPr>
          <w:rFonts w:hint="cs"/>
          <w:sz w:val="24"/>
          <w:rtl/>
        </w:rPr>
        <w:t>.</w:t>
      </w:r>
    </w:p>
    <w:p w:rsidR="0045260B" w:rsidRPr="0045260B" w:rsidRDefault="0045260B" w:rsidP="0045260B">
      <w:pPr>
        <w:pStyle w:val="AlphaList2"/>
        <w:numPr>
          <w:ilvl w:val="0"/>
          <w:numId w:val="0"/>
        </w:numPr>
        <w:ind w:left="364"/>
        <w:rPr>
          <w:sz w:val="24"/>
        </w:rPr>
      </w:pPr>
      <w:r w:rsidRPr="0045260B">
        <w:rPr>
          <w:sz w:val="24"/>
          <w:rtl/>
        </w:rPr>
        <w:t xml:space="preserve">על המציע לעמוד בכל תנאי הסף הנוספים הרשומים </w:t>
      </w:r>
      <w:r w:rsidRPr="0045260B">
        <w:rPr>
          <w:rFonts w:hint="cs"/>
          <w:sz w:val="24"/>
          <w:rtl/>
        </w:rPr>
        <w:t>במסמכי</w:t>
      </w:r>
      <w:r w:rsidRPr="0045260B">
        <w:rPr>
          <w:sz w:val="24"/>
          <w:rtl/>
        </w:rPr>
        <w:t xml:space="preserve"> המכרז ובמלוא הדרישות המנוסחות במסמכי המכרז ולצרף להצעתו את כל המסמכים/אישורים הנוספים </w:t>
      </w:r>
      <w:r w:rsidRPr="0045260B">
        <w:rPr>
          <w:rFonts w:hint="cs"/>
          <w:sz w:val="24"/>
          <w:rtl/>
        </w:rPr>
        <w:t>הנדרשים</w:t>
      </w:r>
      <w:r w:rsidRPr="0045260B">
        <w:rPr>
          <w:sz w:val="24"/>
          <w:rtl/>
        </w:rPr>
        <w:t>.</w:t>
      </w:r>
    </w:p>
    <w:p w:rsidR="0045260B" w:rsidRPr="0045260B" w:rsidRDefault="0045260B" w:rsidP="0045260B">
      <w:pPr>
        <w:pStyle w:val="OutlineList0"/>
        <w:ind w:left="-770"/>
        <w:rPr>
          <w:sz w:val="24"/>
        </w:rPr>
      </w:pPr>
      <w:r w:rsidRPr="0045260B">
        <w:rPr>
          <w:sz w:val="24"/>
          <w:rtl/>
        </w:rPr>
        <w:t>על המציע לצרף להצעתו את המסמכים הבאים כתנאי להשתתפותו במכרז:</w:t>
      </w:r>
    </w:p>
    <w:p w:rsidR="0045260B" w:rsidRPr="0045260B" w:rsidRDefault="0045260B" w:rsidP="0045260B">
      <w:pPr>
        <w:pStyle w:val="AlphaList2"/>
        <w:numPr>
          <w:ilvl w:val="0"/>
          <w:numId w:val="117"/>
        </w:numPr>
        <w:rPr>
          <w:sz w:val="24"/>
        </w:rPr>
      </w:pPr>
      <w:r w:rsidRPr="0045260B">
        <w:rPr>
          <w:sz w:val="24"/>
          <w:rtl/>
        </w:rPr>
        <w:t xml:space="preserve">מלוא האישורים והתצהירים הנדרשים לפי חוק עסקאות גופים ציבוריים </w:t>
      </w:r>
      <w:proofErr w:type="spellStart"/>
      <w:r w:rsidRPr="0045260B">
        <w:rPr>
          <w:sz w:val="24"/>
          <w:rtl/>
        </w:rPr>
        <w:t>התשל"ו</w:t>
      </w:r>
      <w:proofErr w:type="spellEnd"/>
      <w:r w:rsidRPr="0045260B">
        <w:rPr>
          <w:sz w:val="24"/>
          <w:rtl/>
        </w:rPr>
        <w:t xml:space="preserve"> 1976.</w:t>
      </w:r>
    </w:p>
    <w:p w:rsidR="0045260B" w:rsidRPr="0045260B" w:rsidRDefault="0045260B" w:rsidP="0045260B">
      <w:pPr>
        <w:pStyle w:val="AlphaList2"/>
        <w:numPr>
          <w:ilvl w:val="0"/>
          <w:numId w:val="117"/>
        </w:numPr>
        <w:rPr>
          <w:sz w:val="24"/>
        </w:rPr>
      </w:pPr>
      <w:r w:rsidRPr="0045260B">
        <w:rPr>
          <w:rFonts w:hint="cs"/>
          <w:sz w:val="24"/>
          <w:rtl/>
        </w:rPr>
        <w:t xml:space="preserve">אם המציע הנו תאגיד, </w:t>
      </w:r>
      <w:r w:rsidRPr="0045260B">
        <w:rPr>
          <w:sz w:val="24"/>
          <w:rtl/>
        </w:rPr>
        <w:t xml:space="preserve">אישור עדכני על רישום במרשם המתנהל עפ"י כל דין לגבי תאגידים מסוגו של המציע ואישור עו"ד או רו"ח. </w:t>
      </w:r>
    </w:p>
    <w:p w:rsidR="0045260B" w:rsidRPr="0045260B" w:rsidRDefault="0045260B" w:rsidP="00B52E92">
      <w:pPr>
        <w:pStyle w:val="OutlineList0"/>
        <w:ind w:left="-770"/>
        <w:rPr>
          <w:sz w:val="24"/>
          <w:rtl/>
        </w:rPr>
      </w:pPr>
      <w:r w:rsidRPr="0045260B">
        <w:rPr>
          <w:rFonts w:hint="cs"/>
          <w:sz w:val="24"/>
          <w:rtl/>
        </w:rPr>
        <w:t>ניתן</w:t>
      </w:r>
      <w:r w:rsidRPr="0045260B">
        <w:rPr>
          <w:sz w:val="24"/>
          <w:rtl/>
        </w:rPr>
        <w:t xml:space="preserve"> </w:t>
      </w:r>
      <w:r w:rsidRPr="0045260B">
        <w:rPr>
          <w:rFonts w:hint="cs"/>
          <w:sz w:val="24"/>
          <w:rtl/>
        </w:rPr>
        <w:t xml:space="preserve">להעביר בכתב שאלות </w:t>
      </w:r>
      <w:r w:rsidRPr="0045260B">
        <w:rPr>
          <w:sz w:val="24"/>
          <w:rtl/>
        </w:rPr>
        <w:t>עד ליום</w:t>
      </w:r>
      <w:r w:rsidRPr="0045260B">
        <w:rPr>
          <w:rFonts w:hint="cs"/>
          <w:sz w:val="24"/>
          <w:rtl/>
        </w:rPr>
        <w:t xml:space="preserve"> חמישי ז' בטבת תשע"ז , 5/1/2017 ב</w:t>
      </w:r>
      <w:r w:rsidRPr="0045260B">
        <w:rPr>
          <w:sz w:val="24"/>
          <w:rtl/>
        </w:rPr>
        <w:t xml:space="preserve">שעה 14:00 באמצעות </w:t>
      </w:r>
      <w:r w:rsidRPr="0045260B">
        <w:rPr>
          <w:rFonts w:hint="cs"/>
          <w:sz w:val="24"/>
          <w:rtl/>
        </w:rPr>
        <w:t>דוא"ל בלבד לכתובת המייל של איש הקשר כרשום</w:t>
      </w:r>
      <w:r w:rsidRPr="0045260B">
        <w:rPr>
          <w:sz w:val="24"/>
          <w:rtl/>
        </w:rPr>
        <w:t xml:space="preserve"> במסמכי המכרז. </w:t>
      </w:r>
      <w:r w:rsidRPr="0045260B">
        <w:rPr>
          <w:rFonts w:hint="cs"/>
          <w:sz w:val="24"/>
          <w:rtl/>
        </w:rPr>
        <w:t xml:space="preserve">עורך המכרז יפרסם את התשובות לשאלות באופן מרוכז באתר המשרד עד ליום שלישי , י"ב בטבת </w:t>
      </w:r>
      <w:r w:rsidR="00B52E92">
        <w:rPr>
          <w:rFonts w:hint="cs"/>
          <w:sz w:val="24"/>
          <w:rtl/>
        </w:rPr>
        <w:t>תשע"</w:t>
      </w:r>
      <w:r w:rsidRPr="0045260B">
        <w:rPr>
          <w:rFonts w:hint="cs"/>
          <w:sz w:val="24"/>
          <w:rtl/>
        </w:rPr>
        <w:t xml:space="preserve">ז, 10/1/2017. </w:t>
      </w:r>
    </w:p>
    <w:p w:rsidR="0045260B" w:rsidRPr="0045260B" w:rsidRDefault="0045260B" w:rsidP="0045260B">
      <w:pPr>
        <w:pStyle w:val="OutlineList0"/>
        <w:ind w:left="-770"/>
        <w:rPr>
          <w:sz w:val="24"/>
          <w:rtl/>
        </w:rPr>
      </w:pPr>
      <w:r w:rsidRPr="0045260B">
        <w:rPr>
          <w:sz w:val="24"/>
          <w:rtl/>
        </w:rPr>
        <w:t>את ההצע</w:t>
      </w:r>
      <w:r w:rsidRPr="0045260B">
        <w:rPr>
          <w:rFonts w:hint="cs"/>
          <w:sz w:val="24"/>
          <w:rtl/>
        </w:rPr>
        <w:t>ה</w:t>
      </w:r>
      <w:r w:rsidRPr="0045260B">
        <w:rPr>
          <w:sz w:val="24"/>
          <w:rtl/>
        </w:rPr>
        <w:t xml:space="preserve"> יש להגיש עד</w:t>
      </w:r>
      <w:r w:rsidRPr="0045260B">
        <w:rPr>
          <w:rFonts w:hint="cs"/>
          <w:sz w:val="24"/>
          <w:rtl/>
        </w:rPr>
        <w:t xml:space="preserve">  ליום שני כ"ה בטבת תשע"ז 23/1/2017  </w:t>
      </w:r>
      <w:r w:rsidRPr="0045260B">
        <w:rPr>
          <w:sz w:val="24"/>
          <w:rtl/>
        </w:rPr>
        <w:t xml:space="preserve"> שעה 14:00</w:t>
      </w:r>
      <w:r w:rsidRPr="0045260B">
        <w:rPr>
          <w:rFonts w:hint="cs"/>
          <w:sz w:val="24"/>
          <w:rtl/>
        </w:rPr>
        <w:t xml:space="preserve"> </w:t>
      </w:r>
      <w:r w:rsidRPr="0045260B">
        <w:rPr>
          <w:sz w:val="24"/>
          <w:rtl/>
        </w:rPr>
        <w:t xml:space="preserve">ולהפקידה בתיבת המכרזים הנמצאת במשרד התיירות רח' </w:t>
      </w:r>
      <w:r w:rsidRPr="0045260B">
        <w:rPr>
          <w:rFonts w:hint="cs"/>
          <w:sz w:val="24"/>
          <w:rtl/>
        </w:rPr>
        <w:t>בנק ישראל</w:t>
      </w:r>
      <w:r w:rsidRPr="0045260B">
        <w:rPr>
          <w:sz w:val="24"/>
          <w:rtl/>
        </w:rPr>
        <w:t xml:space="preserve"> </w:t>
      </w:r>
      <w:r w:rsidRPr="0045260B">
        <w:rPr>
          <w:rFonts w:hint="cs"/>
          <w:sz w:val="24"/>
          <w:rtl/>
        </w:rPr>
        <w:t>5</w:t>
      </w:r>
      <w:r w:rsidRPr="0045260B">
        <w:rPr>
          <w:sz w:val="24"/>
          <w:rtl/>
        </w:rPr>
        <w:t>, ירושלים.</w:t>
      </w:r>
    </w:p>
    <w:p w:rsidR="0045260B" w:rsidRPr="0045260B" w:rsidRDefault="0045260B" w:rsidP="0045260B">
      <w:pPr>
        <w:pStyle w:val="OutlineList0"/>
        <w:ind w:left="-770"/>
        <w:rPr>
          <w:sz w:val="24"/>
          <w:rtl/>
        </w:rPr>
      </w:pPr>
      <w:r w:rsidRPr="0045260B">
        <w:rPr>
          <w:sz w:val="24"/>
          <w:rtl/>
        </w:rPr>
        <w:t>הזוכה במכרז יידרש לחתום על הסכם במתכונת ההסכם המצורף למסמכי המכרז.</w:t>
      </w:r>
    </w:p>
    <w:p w:rsidR="0045260B" w:rsidRPr="0045260B" w:rsidRDefault="0045260B" w:rsidP="0045260B">
      <w:pPr>
        <w:pStyle w:val="OutlineList0"/>
        <w:ind w:left="-770"/>
        <w:rPr>
          <w:sz w:val="24"/>
        </w:rPr>
      </w:pPr>
      <w:r w:rsidRPr="0045260B">
        <w:rPr>
          <w:rFonts w:hint="cs"/>
          <w:sz w:val="24"/>
          <w:rtl/>
        </w:rPr>
        <w:t xml:space="preserve">ניתן לעיין בפרטי המכרז, בעדכונים ו\או הודעות באתר האינטרנט של המשרד בכתובת: </w:t>
      </w:r>
      <w:r w:rsidRPr="0045260B">
        <w:rPr>
          <w:sz w:val="24"/>
        </w:rPr>
        <w:t>tourism.gov.il</w:t>
      </w:r>
      <w:r w:rsidRPr="0045260B">
        <w:rPr>
          <w:rFonts w:hint="cs"/>
          <w:sz w:val="24"/>
          <w:rtl/>
        </w:rPr>
        <w:t>.</w:t>
      </w:r>
    </w:p>
    <w:p w:rsidR="0045260B" w:rsidRPr="0045260B" w:rsidRDefault="0045260B" w:rsidP="0045260B">
      <w:pPr>
        <w:pStyle w:val="OutlineList0"/>
        <w:ind w:left="-770"/>
        <w:rPr>
          <w:sz w:val="24"/>
          <w:rtl/>
        </w:rPr>
      </w:pPr>
      <w:r w:rsidRPr="0045260B">
        <w:rPr>
          <w:sz w:val="24"/>
          <w:rtl/>
        </w:rPr>
        <w:t>הוראות חוברת המכרז גוברות על מודעה זו.</w:t>
      </w:r>
    </w:p>
    <w:p w:rsidR="0045260B" w:rsidRPr="0045260B" w:rsidRDefault="0045260B" w:rsidP="0045260B">
      <w:pPr>
        <w:pStyle w:val="OutlineList0"/>
        <w:numPr>
          <w:ilvl w:val="0"/>
          <w:numId w:val="0"/>
        </w:numPr>
        <w:ind w:left="-770"/>
        <w:rPr>
          <w:sz w:val="24"/>
        </w:rPr>
      </w:pPr>
    </w:p>
    <w:p w:rsidR="003D6D5A" w:rsidRPr="0045260B" w:rsidRDefault="003D6D5A" w:rsidP="003D6D5A">
      <w:pPr>
        <w:pStyle w:val="Normal11"/>
        <w:rPr>
          <w:rtl/>
        </w:rPr>
      </w:pPr>
    </w:p>
    <w:sectPr w:rsidR="003D6D5A" w:rsidRPr="0045260B" w:rsidSect="005A1C0D">
      <w:headerReference w:type="default" r:id="rId9"/>
      <w:footerReference w:type="default" r:id="rId10"/>
      <w:endnotePr>
        <w:numFmt w:val="lowerLetter"/>
      </w:endnotePr>
      <w:pgSz w:w="11907" w:h="16840"/>
      <w:pgMar w:top="1957" w:right="1797" w:bottom="964" w:left="1797" w:header="720" w:footer="720" w:gutter="0"/>
      <w:cols w:space="720"/>
      <w:bidi/>
      <w:rtlGutter/>
      <w:docGrid w:linePitch="1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0221" w:rsidRDefault="00EC0221">
      <w:r>
        <w:separator/>
      </w:r>
    </w:p>
  </w:endnote>
  <w:endnote w:type="continuationSeparator" w:id="0">
    <w:p w:rsidR="00EC0221" w:rsidRDefault="00EC02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onotype Hadassah">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12">
    <w:altName w:val="MS Mincho"/>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0221" w:rsidRPr="00422040" w:rsidRDefault="00EC0221" w:rsidP="00422040">
    <w:pPr>
      <w:pStyle w:val="a7"/>
      <w:rPr>
        <w:rtl/>
      </w:rPr>
    </w:pPr>
    <w:r>
      <w:rPr>
        <w:noProof/>
        <w:rtl/>
        <w:lang w:eastAsia="en-US"/>
      </w:rPr>
      <mc:AlternateContent>
        <mc:Choice Requires="wps">
          <w:drawing>
            <wp:anchor distT="45720" distB="45720" distL="114300" distR="114300" simplePos="0" relativeHeight="251658752" behindDoc="0" locked="0" layoutInCell="1" allowOverlap="1" wp14:anchorId="52DFC402" wp14:editId="6D6F668D">
              <wp:simplePos x="0" y="0"/>
              <wp:positionH relativeFrom="margin">
                <wp:posOffset>582930</wp:posOffset>
              </wp:positionH>
              <wp:positionV relativeFrom="paragraph">
                <wp:posOffset>-33020</wp:posOffset>
              </wp:positionV>
              <wp:extent cx="5353050" cy="381000"/>
              <wp:effectExtent l="0" t="0" r="0" b="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353050" cy="381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C0221" w:rsidRPr="00F9062C" w:rsidRDefault="00EC0221" w:rsidP="0069463A">
                          <w:pPr>
                            <w:spacing w:line="312" w:lineRule="auto"/>
                            <w:ind w:firstLine="509"/>
                            <w:rPr>
                              <w:rFonts w:cs="David"/>
                              <w:b/>
                              <w:bCs/>
                              <w:color w:val="403152" w:themeColor="accent4" w:themeShade="80"/>
                              <w:u w:val="single"/>
                              <w:rtl/>
                            </w:rPr>
                          </w:pPr>
                          <w:r w:rsidRPr="00F9062C">
                            <w:rPr>
                              <w:rFonts w:cs="David" w:hint="cs"/>
                              <w:b/>
                              <w:bCs/>
                              <w:color w:val="403152" w:themeColor="accent4" w:themeShade="80"/>
                              <w:sz w:val="22"/>
                              <w:rtl/>
                            </w:rPr>
                            <w:t xml:space="preserve">מכרז פומבי מס' 10/2016- הפקת ופיתוח קורסים מקוונים </w:t>
                          </w:r>
                          <w:r>
                            <w:rPr>
                              <w:rFonts w:asciiTheme="majorHAnsi" w:hAnsiTheme="majorHAnsi" w:cs="David" w:hint="cs"/>
                              <w:b/>
                              <w:bCs/>
                              <w:color w:val="403152" w:themeColor="accent4" w:themeShade="80"/>
                              <w:sz w:val="22"/>
                              <w:rtl/>
                              <w:lang w:val="he-IL"/>
                            </w:rPr>
                            <w:t xml:space="preserve">       </w:t>
                          </w:r>
                          <w:r w:rsidRPr="00F9062C">
                            <w:rPr>
                              <w:rFonts w:asciiTheme="majorHAnsi" w:hAnsiTheme="majorHAnsi" w:cs="David" w:hint="eastAsia"/>
                              <w:b/>
                              <w:bCs/>
                              <w:color w:val="403152" w:themeColor="accent4" w:themeShade="80"/>
                              <w:sz w:val="22"/>
                              <w:rtl/>
                              <w:lang w:val="he-IL"/>
                            </w:rPr>
                            <w:t>עמוד</w:t>
                          </w:r>
                          <w:r w:rsidRPr="00F9062C">
                            <w:rPr>
                              <w:rFonts w:asciiTheme="majorHAnsi" w:hAnsiTheme="majorHAnsi" w:cs="David"/>
                              <w:b/>
                              <w:bCs/>
                              <w:color w:val="403152" w:themeColor="accent4" w:themeShade="80"/>
                              <w:sz w:val="22"/>
                              <w:rtl/>
                              <w:lang w:val="he-IL"/>
                            </w:rPr>
                            <w:t xml:space="preserve"> </w:t>
                          </w:r>
                          <w:r w:rsidRPr="00F9062C">
                            <w:rPr>
                              <w:rFonts w:asciiTheme="majorHAnsi" w:hAnsiTheme="majorHAnsi" w:cs="David"/>
                              <w:b/>
                              <w:bCs/>
                              <w:color w:val="403152" w:themeColor="accent4" w:themeShade="80"/>
                              <w:sz w:val="22"/>
                              <w:rtl/>
                            </w:rPr>
                            <w:fldChar w:fldCharType="begin"/>
                          </w:r>
                          <w:r w:rsidRPr="00F9062C">
                            <w:rPr>
                              <w:rFonts w:asciiTheme="majorHAnsi" w:hAnsiTheme="majorHAnsi" w:cs="David"/>
                              <w:b/>
                              <w:bCs/>
                              <w:color w:val="403152" w:themeColor="accent4" w:themeShade="80"/>
                              <w:sz w:val="22"/>
                            </w:rPr>
                            <w:instrText>PAGE  \* Arabic  \* MERGEFORMAT</w:instrText>
                          </w:r>
                          <w:r w:rsidRPr="00F9062C">
                            <w:rPr>
                              <w:rFonts w:asciiTheme="majorHAnsi" w:hAnsiTheme="majorHAnsi" w:cs="David"/>
                              <w:b/>
                              <w:bCs/>
                              <w:color w:val="403152" w:themeColor="accent4" w:themeShade="80"/>
                              <w:sz w:val="22"/>
                              <w:rtl/>
                            </w:rPr>
                            <w:fldChar w:fldCharType="separate"/>
                          </w:r>
                          <w:r w:rsidR="00E0756A" w:rsidRPr="00E0756A">
                            <w:rPr>
                              <w:rFonts w:asciiTheme="majorHAnsi" w:hAnsiTheme="majorHAnsi" w:cs="David"/>
                              <w:b/>
                              <w:bCs/>
                              <w:noProof/>
                              <w:color w:val="403152" w:themeColor="accent4" w:themeShade="80"/>
                              <w:sz w:val="22"/>
                              <w:rtl/>
                              <w:lang w:val="he-IL"/>
                            </w:rPr>
                            <w:t>22</w:t>
                          </w:r>
                          <w:r w:rsidRPr="00F9062C">
                            <w:rPr>
                              <w:rFonts w:asciiTheme="majorHAnsi" w:hAnsiTheme="majorHAnsi" w:cs="David"/>
                              <w:b/>
                              <w:bCs/>
                              <w:color w:val="403152" w:themeColor="accent4" w:themeShade="80"/>
                              <w:sz w:val="22"/>
                              <w:rtl/>
                            </w:rPr>
                            <w:fldChar w:fldCharType="end"/>
                          </w:r>
                          <w:r w:rsidRPr="00F9062C">
                            <w:rPr>
                              <w:rFonts w:asciiTheme="majorHAnsi" w:hAnsiTheme="majorHAnsi" w:cs="David"/>
                              <w:b/>
                              <w:bCs/>
                              <w:color w:val="403152" w:themeColor="accent4" w:themeShade="80"/>
                              <w:sz w:val="22"/>
                              <w:rtl/>
                              <w:lang w:val="he-IL"/>
                            </w:rPr>
                            <w:t xml:space="preserve"> </w:t>
                          </w:r>
                          <w:r w:rsidRPr="00F9062C">
                            <w:rPr>
                              <w:rFonts w:asciiTheme="majorHAnsi" w:hAnsiTheme="majorHAnsi" w:cs="David" w:hint="eastAsia"/>
                              <w:b/>
                              <w:bCs/>
                              <w:color w:val="403152" w:themeColor="accent4" w:themeShade="80"/>
                              <w:sz w:val="22"/>
                              <w:rtl/>
                              <w:lang w:val="he-IL"/>
                            </w:rPr>
                            <w:t>מתוך</w:t>
                          </w:r>
                          <w:r w:rsidRPr="00F9062C">
                            <w:rPr>
                              <w:rFonts w:asciiTheme="majorHAnsi" w:hAnsiTheme="majorHAnsi" w:cs="David"/>
                              <w:b/>
                              <w:bCs/>
                              <w:color w:val="403152" w:themeColor="accent4" w:themeShade="80"/>
                              <w:sz w:val="22"/>
                              <w:rtl/>
                              <w:lang w:val="he-IL"/>
                            </w:rPr>
                            <w:t xml:space="preserve"> </w:t>
                          </w:r>
                          <w:r w:rsidRPr="00F9062C">
                            <w:rPr>
                              <w:rFonts w:asciiTheme="majorHAnsi" w:hAnsiTheme="majorHAnsi" w:cs="David"/>
                              <w:b/>
                              <w:bCs/>
                              <w:color w:val="403152" w:themeColor="accent4" w:themeShade="80"/>
                              <w:sz w:val="24"/>
                              <w:szCs w:val="24"/>
                              <w:rtl/>
                            </w:rPr>
                            <w:fldChar w:fldCharType="begin"/>
                          </w:r>
                          <w:r w:rsidRPr="00F9062C">
                            <w:rPr>
                              <w:rFonts w:asciiTheme="majorHAnsi" w:hAnsiTheme="majorHAnsi" w:cs="David"/>
                              <w:b/>
                              <w:bCs/>
                              <w:color w:val="403152" w:themeColor="accent4" w:themeShade="80"/>
                              <w:sz w:val="24"/>
                              <w:szCs w:val="24"/>
                            </w:rPr>
                            <w:instrText>NUMPAGES  \* Arabic  \* MERGEFORMAT</w:instrText>
                          </w:r>
                          <w:r w:rsidRPr="00F9062C">
                            <w:rPr>
                              <w:rFonts w:asciiTheme="majorHAnsi" w:hAnsiTheme="majorHAnsi" w:cs="David"/>
                              <w:b/>
                              <w:bCs/>
                              <w:color w:val="403152" w:themeColor="accent4" w:themeShade="80"/>
                              <w:sz w:val="24"/>
                              <w:szCs w:val="24"/>
                              <w:rtl/>
                            </w:rPr>
                            <w:fldChar w:fldCharType="separate"/>
                          </w:r>
                          <w:r w:rsidR="00E0756A" w:rsidRPr="00E0756A">
                            <w:rPr>
                              <w:rFonts w:asciiTheme="majorHAnsi" w:hAnsiTheme="majorHAnsi" w:cs="David"/>
                              <w:b/>
                              <w:bCs/>
                              <w:noProof/>
                              <w:color w:val="403152" w:themeColor="accent4" w:themeShade="80"/>
                              <w:sz w:val="24"/>
                              <w:szCs w:val="24"/>
                              <w:rtl/>
                              <w:lang w:val="he-IL"/>
                            </w:rPr>
                            <w:t>53</w:t>
                          </w:r>
                          <w:r w:rsidRPr="00F9062C">
                            <w:rPr>
                              <w:rFonts w:asciiTheme="majorHAnsi" w:hAnsiTheme="majorHAnsi" w:cs="David"/>
                              <w:b/>
                              <w:bCs/>
                              <w:color w:val="403152" w:themeColor="accent4" w:themeShade="80"/>
                              <w:sz w:val="24"/>
                              <w:szCs w:val="24"/>
                              <w:rtl/>
                            </w:rPr>
                            <w:fldChar w:fldCharType="end"/>
                          </w:r>
                        </w:p>
                        <w:p w:rsidR="00EC0221" w:rsidRPr="00F9062C" w:rsidRDefault="00EC0221" w:rsidP="0069463A">
                          <w:pPr>
                            <w:pStyle w:val="a7"/>
                            <w:tabs>
                              <w:tab w:val="clear" w:pos="4153"/>
                              <w:tab w:val="clear" w:pos="8306"/>
                              <w:tab w:val="left" w:pos="651"/>
                            </w:tabs>
                            <w:spacing w:line="312" w:lineRule="auto"/>
                            <w:rPr>
                              <w:rFonts w:asciiTheme="majorHAnsi" w:eastAsiaTheme="majorEastAsia" w:hAnsiTheme="majorHAnsi" w:cs="David"/>
                              <w:b/>
                              <w:bCs/>
                              <w:color w:val="403152" w:themeColor="accent4" w:themeShade="80"/>
                              <w:sz w:val="10"/>
                              <w:szCs w:val="10"/>
                              <w:rtl/>
                            </w:rPr>
                          </w:pPr>
                        </w:p>
                        <w:p w:rsidR="00EC0221" w:rsidRPr="00F9062C" w:rsidRDefault="00EC0221" w:rsidP="004E0BEF">
                          <w:pPr>
                            <w:pStyle w:val="a7"/>
                            <w:tabs>
                              <w:tab w:val="clear" w:pos="4153"/>
                              <w:tab w:val="clear" w:pos="8306"/>
                              <w:tab w:val="left" w:pos="651"/>
                            </w:tabs>
                            <w:spacing w:line="312" w:lineRule="auto"/>
                            <w:ind w:firstLine="509"/>
                            <w:rPr>
                              <w:rFonts w:cs="David"/>
                              <w:color w:val="403152" w:themeColor="accent4" w:themeShade="80"/>
                              <w:sz w:val="28"/>
                              <w:szCs w:val="24"/>
                              <w:rtl/>
                            </w:rPr>
                          </w:pPr>
                          <w:r w:rsidRPr="00F9062C">
                            <w:rPr>
                              <w:rFonts w:asciiTheme="majorHAnsi" w:hAnsiTheme="majorHAnsi" w:cs="David" w:hint="cs"/>
                              <w:b/>
                              <w:bCs/>
                              <w:color w:val="403152" w:themeColor="accent4" w:themeShade="80"/>
                              <w:sz w:val="22"/>
                              <w:rtl/>
                              <w:lang w:val="he-IL"/>
                            </w:rPr>
                            <w:tab/>
                            <w:t xml:space="preserve">        </w:t>
                          </w:r>
                        </w:p>
                        <w:p w:rsidR="00EC0221" w:rsidRPr="00EF0B78" w:rsidRDefault="00EC0221" w:rsidP="00EF0B78">
                          <w:pPr>
                            <w:bidi w:val="0"/>
                            <w:spacing w:line="360" w:lineRule="auto"/>
                            <w:jc w:val="right"/>
                            <w:rPr>
                              <w:b/>
                              <w:bCs/>
                              <w:color w:val="808080"/>
                              <w:sz w:val="18"/>
                              <w:szCs w:val="18"/>
                            </w:rPr>
                          </w:pPr>
                        </w:p>
                        <w:p w:rsidR="00EC0221" w:rsidRPr="00EF0B78" w:rsidRDefault="00EC0221" w:rsidP="00EF0B78">
                          <w:pPr>
                            <w:bidi w:val="0"/>
                            <w:spacing w:line="360" w:lineRule="auto"/>
                            <w:jc w:val="right"/>
                            <w:rPr>
                              <w:b/>
                              <w:bCs/>
                              <w:color w:val="808080"/>
                              <w:sz w:val="18"/>
                              <w:szCs w:val="18"/>
                              <w:rtl/>
                              <w:cs/>
                            </w:rPr>
                          </w:pPr>
                          <w:r w:rsidRPr="00EF0B78">
                            <w:rPr>
                              <w:b/>
                              <w:bCs/>
                              <w:color w:val="808080"/>
                              <w:sz w:val="18"/>
                              <w:szCs w:val="18"/>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2DFC402" id="_x0000_t202" coordsize="21600,21600" o:spt="202" path="m,l,21600r21600,l21600,xe">
              <v:stroke joinstyle="miter"/>
              <v:path gradientshapeok="t" o:connecttype="rect"/>
            </v:shapetype>
            <v:shape id="תיבת טקסט 2" o:spid="_x0000_s1026" type="#_x0000_t202" style="position:absolute;left:0;text-align:left;margin-left:45.9pt;margin-top:-2.6pt;width:421.5pt;height:30pt;flip:x;z-index:2516587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" filled="f" stroked="f">
              <v:textbox>
                <w:txbxContent>
                  <w:p w:rsidR="00EC0221" w:rsidRPr="00F9062C" w:rsidRDefault="00EC0221" w:rsidP="0069463A">
                    <w:pPr>
                      <w:spacing w:line="312" w:lineRule="auto"/>
                      <w:ind w:firstLine="509"/>
                      <w:rPr>
                        <w:rFonts w:cs="David"/>
                        <w:b/>
                        <w:bCs/>
                        <w:color w:val="403152" w:themeColor="accent4" w:themeShade="80"/>
                        <w:u w:val="single"/>
                        <w:rtl/>
                      </w:rPr>
                    </w:pPr>
                    <w:r w:rsidRPr="00F9062C">
                      <w:rPr>
                        <w:rFonts w:cs="David" w:hint="cs"/>
                        <w:b/>
                        <w:bCs/>
                        <w:color w:val="403152" w:themeColor="accent4" w:themeShade="80"/>
                        <w:sz w:val="22"/>
                        <w:rtl/>
                      </w:rPr>
                      <w:t xml:space="preserve">מכרז פומבי מס' 10/2016- הפקת ופיתוח קורסים מקוונים </w:t>
                    </w:r>
                    <w:r>
                      <w:rPr>
                        <w:rFonts w:asciiTheme="majorHAnsi" w:hAnsiTheme="majorHAnsi" w:cs="David" w:hint="cs"/>
                        <w:b/>
                        <w:bCs/>
                        <w:color w:val="403152" w:themeColor="accent4" w:themeShade="80"/>
                        <w:sz w:val="22"/>
                        <w:rtl/>
                        <w:lang w:val="he-IL"/>
                      </w:rPr>
                      <w:t xml:space="preserve">       </w:t>
                    </w:r>
                    <w:r w:rsidRPr="00F9062C">
                      <w:rPr>
                        <w:rFonts w:asciiTheme="majorHAnsi" w:hAnsiTheme="majorHAnsi" w:cs="David" w:hint="eastAsia"/>
                        <w:b/>
                        <w:bCs/>
                        <w:color w:val="403152" w:themeColor="accent4" w:themeShade="80"/>
                        <w:sz w:val="22"/>
                        <w:rtl/>
                        <w:lang w:val="he-IL"/>
                      </w:rPr>
                      <w:t>עמוד</w:t>
                    </w:r>
                    <w:r w:rsidRPr="00F9062C">
                      <w:rPr>
                        <w:rFonts w:asciiTheme="majorHAnsi" w:hAnsiTheme="majorHAnsi" w:cs="David"/>
                        <w:b/>
                        <w:bCs/>
                        <w:color w:val="403152" w:themeColor="accent4" w:themeShade="80"/>
                        <w:sz w:val="22"/>
                        <w:rtl/>
                        <w:lang w:val="he-IL"/>
                      </w:rPr>
                      <w:t xml:space="preserve"> </w:t>
                    </w:r>
                    <w:r w:rsidRPr="00F9062C">
                      <w:rPr>
                        <w:rFonts w:asciiTheme="majorHAnsi" w:hAnsiTheme="majorHAnsi" w:cs="David"/>
                        <w:b/>
                        <w:bCs/>
                        <w:color w:val="403152" w:themeColor="accent4" w:themeShade="80"/>
                        <w:sz w:val="22"/>
                        <w:rtl/>
                      </w:rPr>
                      <w:fldChar w:fldCharType="begin"/>
                    </w:r>
                    <w:r w:rsidRPr="00F9062C">
                      <w:rPr>
                        <w:rFonts w:asciiTheme="majorHAnsi" w:hAnsiTheme="majorHAnsi" w:cs="David"/>
                        <w:b/>
                        <w:bCs/>
                        <w:color w:val="403152" w:themeColor="accent4" w:themeShade="80"/>
                        <w:sz w:val="22"/>
                      </w:rPr>
                      <w:instrText>PAGE  \* Arabic  \* MERGEFORMAT</w:instrText>
                    </w:r>
                    <w:r w:rsidRPr="00F9062C">
                      <w:rPr>
                        <w:rFonts w:asciiTheme="majorHAnsi" w:hAnsiTheme="majorHAnsi" w:cs="David"/>
                        <w:b/>
                        <w:bCs/>
                        <w:color w:val="403152" w:themeColor="accent4" w:themeShade="80"/>
                        <w:sz w:val="22"/>
                        <w:rtl/>
                      </w:rPr>
                      <w:fldChar w:fldCharType="separate"/>
                    </w:r>
                    <w:r w:rsidR="00E0756A" w:rsidRPr="00E0756A">
                      <w:rPr>
                        <w:rFonts w:asciiTheme="majorHAnsi" w:hAnsiTheme="majorHAnsi" w:cs="David"/>
                        <w:b/>
                        <w:bCs/>
                        <w:noProof/>
                        <w:color w:val="403152" w:themeColor="accent4" w:themeShade="80"/>
                        <w:sz w:val="22"/>
                        <w:rtl/>
                        <w:lang w:val="he-IL"/>
                      </w:rPr>
                      <w:t>22</w:t>
                    </w:r>
                    <w:r w:rsidRPr="00F9062C">
                      <w:rPr>
                        <w:rFonts w:asciiTheme="majorHAnsi" w:hAnsiTheme="majorHAnsi" w:cs="David"/>
                        <w:b/>
                        <w:bCs/>
                        <w:color w:val="403152" w:themeColor="accent4" w:themeShade="80"/>
                        <w:sz w:val="22"/>
                        <w:rtl/>
                      </w:rPr>
                      <w:fldChar w:fldCharType="end"/>
                    </w:r>
                    <w:r w:rsidRPr="00F9062C">
                      <w:rPr>
                        <w:rFonts w:asciiTheme="majorHAnsi" w:hAnsiTheme="majorHAnsi" w:cs="David"/>
                        <w:b/>
                        <w:bCs/>
                        <w:color w:val="403152" w:themeColor="accent4" w:themeShade="80"/>
                        <w:sz w:val="22"/>
                        <w:rtl/>
                        <w:lang w:val="he-IL"/>
                      </w:rPr>
                      <w:t xml:space="preserve"> </w:t>
                    </w:r>
                    <w:r w:rsidRPr="00F9062C">
                      <w:rPr>
                        <w:rFonts w:asciiTheme="majorHAnsi" w:hAnsiTheme="majorHAnsi" w:cs="David" w:hint="eastAsia"/>
                        <w:b/>
                        <w:bCs/>
                        <w:color w:val="403152" w:themeColor="accent4" w:themeShade="80"/>
                        <w:sz w:val="22"/>
                        <w:rtl/>
                        <w:lang w:val="he-IL"/>
                      </w:rPr>
                      <w:t>מתוך</w:t>
                    </w:r>
                    <w:r w:rsidRPr="00F9062C">
                      <w:rPr>
                        <w:rFonts w:asciiTheme="majorHAnsi" w:hAnsiTheme="majorHAnsi" w:cs="David"/>
                        <w:b/>
                        <w:bCs/>
                        <w:color w:val="403152" w:themeColor="accent4" w:themeShade="80"/>
                        <w:sz w:val="22"/>
                        <w:rtl/>
                        <w:lang w:val="he-IL"/>
                      </w:rPr>
                      <w:t xml:space="preserve"> </w:t>
                    </w:r>
                    <w:r w:rsidRPr="00F9062C">
                      <w:rPr>
                        <w:rFonts w:asciiTheme="majorHAnsi" w:hAnsiTheme="majorHAnsi" w:cs="David"/>
                        <w:b/>
                        <w:bCs/>
                        <w:color w:val="403152" w:themeColor="accent4" w:themeShade="80"/>
                        <w:sz w:val="24"/>
                        <w:szCs w:val="24"/>
                        <w:rtl/>
                      </w:rPr>
                      <w:fldChar w:fldCharType="begin"/>
                    </w:r>
                    <w:r w:rsidRPr="00F9062C">
                      <w:rPr>
                        <w:rFonts w:asciiTheme="majorHAnsi" w:hAnsiTheme="majorHAnsi" w:cs="David"/>
                        <w:b/>
                        <w:bCs/>
                        <w:color w:val="403152" w:themeColor="accent4" w:themeShade="80"/>
                        <w:sz w:val="24"/>
                        <w:szCs w:val="24"/>
                      </w:rPr>
                      <w:instrText>NUMPAGES  \* Arabic  \* MERGEFORMAT</w:instrText>
                    </w:r>
                    <w:r w:rsidRPr="00F9062C">
                      <w:rPr>
                        <w:rFonts w:asciiTheme="majorHAnsi" w:hAnsiTheme="majorHAnsi" w:cs="David"/>
                        <w:b/>
                        <w:bCs/>
                        <w:color w:val="403152" w:themeColor="accent4" w:themeShade="80"/>
                        <w:sz w:val="24"/>
                        <w:szCs w:val="24"/>
                        <w:rtl/>
                      </w:rPr>
                      <w:fldChar w:fldCharType="separate"/>
                    </w:r>
                    <w:r w:rsidR="00E0756A" w:rsidRPr="00E0756A">
                      <w:rPr>
                        <w:rFonts w:asciiTheme="majorHAnsi" w:hAnsiTheme="majorHAnsi" w:cs="David"/>
                        <w:b/>
                        <w:bCs/>
                        <w:noProof/>
                        <w:color w:val="403152" w:themeColor="accent4" w:themeShade="80"/>
                        <w:sz w:val="24"/>
                        <w:szCs w:val="24"/>
                        <w:rtl/>
                        <w:lang w:val="he-IL"/>
                      </w:rPr>
                      <w:t>53</w:t>
                    </w:r>
                    <w:r w:rsidRPr="00F9062C">
                      <w:rPr>
                        <w:rFonts w:asciiTheme="majorHAnsi" w:hAnsiTheme="majorHAnsi" w:cs="David"/>
                        <w:b/>
                        <w:bCs/>
                        <w:color w:val="403152" w:themeColor="accent4" w:themeShade="80"/>
                        <w:sz w:val="24"/>
                        <w:szCs w:val="24"/>
                        <w:rtl/>
                      </w:rPr>
                      <w:fldChar w:fldCharType="end"/>
                    </w:r>
                  </w:p>
                  <w:p w:rsidR="00EC0221" w:rsidRPr="00F9062C" w:rsidRDefault="00EC0221" w:rsidP="0069463A">
                    <w:pPr>
                      <w:pStyle w:val="a7"/>
                      <w:tabs>
                        <w:tab w:val="clear" w:pos="4153"/>
                        <w:tab w:val="clear" w:pos="8306"/>
                        <w:tab w:val="left" w:pos="651"/>
                      </w:tabs>
                      <w:spacing w:line="312" w:lineRule="auto"/>
                      <w:rPr>
                        <w:rFonts w:asciiTheme="majorHAnsi" w:eastAsiaTheme="majorEastAsia" w:hAnsiTheme="majorHAnsi" w:cs="David"/>
                        <w:b/>
                        <w:bCs/>
                        <w:color w:val="403152" w:themeColor="accent4" w:themeShade="80"/>
                        <w:sz w:val="10"/>
                        <w:szCs w:val="10"/>
                        <w:rtl/>
                      </w:rPr>
                    </w:pPr>
                  </w:p>
                  <w:p w:rsidR="00EC0221" w:rsidRPr="00F9062C" w:rsidRDefault="00EC0221" w:rsidP="004E0BEF">
                    <w:pPr>
                      <w:pStyle w:val="a7"/>
                      <w:tabs>
                        <w:tab w:val="clear" w:pos="4153"/>
                        <w:tab w:val="clear" w:pos="8306"/>
                        <w:tab w:val="left" w:pos="651"/>
                      </w:tabs>
                      <w:spacing w:line="312" w:lineRule="auto"/>
                      <w:ind w:firstLine="509"/>
                      <w:rPr>
                        <w:rFonts w:cs="David"/>
                        <w:color w:val="403152" w:themeColor="accent4" w:themeShade="80"/>
                        <w:sz w:val="28"/>
                        <w:szCs w:val="24"/>
                        <w:rtl/>
                      </w:rPr>
                    </w:pPr>
                    <w:r w:rsidRPr="00F9062C">
                      <w:rPr>
                        <w:rFonts w:asciiTheme="majorHAnsi" w:hAnsiTheme="majorHAnsi" w:cs="David" w:hint="cs"/>
                        <w:b/>
                        <w:bCs/>
                        <w:color w:val="403152" w:themeColor="accent4" w:themeShade="80"/>
                        <w:sz w:val="22"/>
                        <w:rtl/>
                        <w:lang w:val="he-IL"/>
                      </w:rPr>
                      <w:tab/>
                      <w:t xml:space="preserve">        </w:t>
                    </w:r>
                  </w:p>
                  <w:p w:rsidR="00EC0221" w:rsidRPr="00EF0B78" w:rsidRDefault="00EC0221" w:rsidP="00EF0B78">
                    <w:pPr>
                      <w:bidi w:val="0"/>
                      <w:spacing w:line="360" w:lineRule="auto"/>
                      <w:jc w:val="right"/>
                      <w:rPr>
                        <w:b/>
                        <w:bCs/>
                        <w:color w:val="808080"/>
                        <w:sz w:val="18"/>
                        <w:szCs w:val="18"/>
                      </w:rPr>
                    </w:pPr>
                  </w:p>
                  <w:p w:rsidR="00EC0221" w:rsidRPr="00EF0B78" w:rsidRDefault="00EC0221" w:rsidP="00EF0B78">
                    <w:pPr>
                      <w:bidi w:val="0"/>
                      <w:spacing w:line="360" w:lineRule="auto"/>
                      <w:jc w:val="right"/>
                      <w:rPr>
                        <w:b/>
                        <w:bCs/>
                        <w:color w:val="808080"/>
                        <w:sz w:val="18"/>
                        <w:szCs w:val="18"/>
                        <w:rtl/>
                        <w:cs/>
                      </w:rPr>
                    </w:pPr>
                    <w:r w:rsidRPr="00EF0B78">
                      <w:rPr>
                        <w:b/>
                        <w:bCs/>
                        <w:color w:val="808080"/>
                        <w:sz w:val="18"/>
                        <w:szCs w:val="18"/>
                      </w:rPr>
                      <w:t xml:space="preserve">  </w:t>
                    </w:r>
                  </w:p>
                </w:txbxContent>
              </v:textbox>
              <w10:wrap anchorx="margin"/>
            </v:shape>
          </w:pict>
        </mc:Fallback>
      </mc:AlternateContent>
    </w:r>
    <w:r>
      <w:rPr>
        <w:rFonts w:cs="Times New Roman"/>
        <w:noProof/>
        <w:sz w:val="24"/>
        <w:szCs w:val="24"/>
        <w:rtl/>
        <w:lang w:eastAsia="en-US"/>
      </w:rPr>
      <w:drawing>
        <wp:anchor distT="0" distB="0" distL="114300" distR="114300" simplePos="0" relativeHeight="251657728" behindDoc="0" locked="0" layoutInCell="1" allowOverlap="1" wp14:anchorId="65BE29A7" wp14:editId="4B50E461">
          <wp:simplePos x="0" y="0"/>
          <wp:positionH relativeFrom="column">
            <wp:posOffset>-573405</wp:posOffset>
          </wp:positionH>
          <wp:positionV relativeFrom="paragraph">
            <wp:posOffset>-8890</wp:posOffset>
          </wp:positionV>
          <wp:extent cx="1007745" cy="394335"/>
          <wp:effectExtent l="0" t="0" r="1905" b="5715"/>
          <wp:wrapSquare wrapText="bothSides"/>
          <wp:docPr id="1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39433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0221" w:rsidRDefault="00EC0221">
      <w:r>
        <w:separator/>
      </w:r>
    </w:p>
  </w:footnote>
  <w:footnote w:type="continuationSeparator" w:id="0">
    <w:p w:rsidR="00EC0221" w:rsidRDefault="00EC02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0221" w:rsidRDefault="00EC0221" w:rsidP="00F9062C">
    <w:pPr>
      <w:pStyle w:val="a6"/>
      <w:jc w:val="center"/>
      <w:rPr>
        <w:rFonts w:hint="cs"/>
      </w:rPr>
    </w:pPr>
    <w:r>
      <w:rPr>
        <w:noProof/>
        <w:lang w:eastAsia="en-US"/>
      </w:rPr>
      <w:drawing>
        <wp:anchor distT="0" distB="0" distL="114300" distR="114300" simplePos="0" relativeHeight="251659776" behindDoc="0" locked="0" layoutInCell="1" allowOverlap="1">
          <wp:simplePos x="0" y="0"/>
          <wp:positionH relativeFrom="margin">
            <wp:align>center</wp:align>
          </wp:positionH>
          <wp:positionV relativeFrom="paragraph">
            <wp:posOffset>66675</wp:posOffset>
          </wp:positionV>
          <wp:extent cx="6468110" cy="621665"/>
          <wp:effectExtent l="0" t="0" r="0" b="0"/>
          <wp:wrapSquare wrapText="bothSides"/>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68110" cy="62166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230AB"/>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D80053"/>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 w15:restartNumberingAfterBreak="0">
    <w:nsid w:val="01221FB0"/>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40A23D5"/>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 w15:restartNumberingAfterBreak="0">
    <w:nsid w:val="045A312E"/>
    <w:multiLevelType w:val="multilevel"/>
    <w:tmpl w:val="5EEAC0AE"/>
    <w:lvl w:ilvl="0">
      <w:start w:val="1"/>
      <w:numFmt w:val="hebrew1"/>
      <w:lvlText w:val="%1."/>
      <w:lvlJc w:val="left"/>
      <w:pPr>
        <w:tabs>
          <w:tab w:val="num" w:pos="720"/>
        </w:tabs>
        <w:ind w:left="720" w:hanging="363"/>
      </w:pPr>
      <w:rPr>
        <w:rFonts w:cs="David" w:hint="cs"/>
        <w:bCs w:val="0"/>
        <w:iCs w:val="0"/>
        <w:sz w:val="2"/>
        <w:szCs w:val="24"/>
      </w:rPr>
    </w:lvl>
    <w:lvl w:ilvl="1">
      <w:start w:val="1"/>
      <w:numFmt w:val="bullet"/>
      <w:lvlText w:val=""/>
      <w:lvlJc w:val="left"/>
      <w:pPr>
        <w:tabs>
          <w:tab w:val="num" w:pos="1440"/>
        </w:tabs>
        <w:ind w:left="1440" w:hanging="360"/>
      </w:pPr>
      <w:rPr>
        <w:rFonts w:ascii="Symbol" w:hAnsi="Symbol" w:hint="default"/>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 w15:restartNumberingAfterBreak="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8" w15:restartNumberingAfterBreak="0">
    <w:nsid w:val="07AF7748"/>
    <w:multiLevelType w:val="multilevel"/>
    <w:tmpl w:val="D242E6D2"/>
    <w:lvl w:ilvl="0">
      <w:start w:val="1"/>
      <w:numFmt w:val="hebrew1"/>
      <w:lvlText w:val="%1."/>
      <w:lvlJc w:val="left"/>
      <w:pPr>
        <w:tabs>
          <w:tab w:val="num" w:pos="720"/>
        </w:tabs>
        <w:ind w:left="720" w:hanging="363"/>
      </w:pPr>
      <w:rPr>
        <w:rFonts w:cs="David" w:hint="cs"/>
        <w:bCs w:val="0"/>
        <w:iCs w:val="0"/>
        <w:sz w:val="2"/>
        <w:szCs w:val="24"/>
      </w:rPr>
    </w:lvl>
    <w:lvl w:ilvl="1">
      <w:start w:val="1"/>
      <w:numFmt w:val="upperRoman"/>
      <w:lvlText w:val="%2."/>
      <w:lvlJc w:val="right"/>
      <w:pPr>
        <w:tabs>
          <w:tab w:val="num" w:pos="1440"/>
        </w:tabs>
        <w:ind w:left="1440" w:hanging="360"/>
      </w:p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086415E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1"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2" w15:restartNumberingAfterBreak="0">
    <w:nsid w:val="09232E3F"/>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3" w15:restartNumberingAfterBreak="0">
    <w:nsid w:val="09DE40CC"/>
    <w:multiLevelType w:val="hybridMultilevel"/>
    <w:tmpl w:val="40A21B14"/>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3281EE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78E4A1C"/>
    <w:multiLevelType w:val="hybridMultilevel"/>
    <w:tmpl w:val="9EB29CF0"/>
    <w:lvl w:ilvl="0" w:tplc="04090013">
      <w:start w:val="1"/>
      <w:numFmt w:val="hebrew1"/>
      <w:lvlText w:val="%1."/>
      <w:lvlJc w:val="center"/>
      <w:pPr>
        <w:ind w:left="1975" w:hanging="360"/>
      </w:pPr>
    </w:lvl>
    <w:lvl w:ilvl="1" w:tplc="04090019" w:tentative="1">
      <w:start w:val="1"/>
      <w:numFmt w:val="lowerLetter"/>
      <w:lvlText w:val="%2."/>
      <w:lvlJc w:val="left"/>
      <w:pPr>
        <w:ind w:left="2695" w:hanging="360"/>
      </w:pPr>
    </w:lvl>
    <w:lvl w:ilvl="2" w:tplc="0409001B" w:tentative="1">
      <w:start w:val="1"/>
      <w:numFmt w:val="lowerRoman"/>
      <w:lvlText w:val="%3."/>
      <w:lvlJc w:val="right"/>
      <w:pPr>
        <w:ind w:left="3415" w:hanging="180"/>
      </w:pPr>
    </w:lvl>
    <w:lvl w:ilvl="3" w:tplc="0409000F" w:tentative="1">
      <w:start w:val="1"/>
      <w:numFmt w:val="decimal"/>
      <w:lvlText w:val="%4."/>
      <w:lvlJc w:val="left"/>
      <w:pPr>
        <w:ind w:left="4135" w:hanging="360"/>
      </w:pPr>
    </w:lvl>
    <w:lvl w:ilvl="4" w:tplc="04090019" w:tentative="1">
      <w:start w:val="1"/>
      <w:numFmt w:val="lowerLetter"/>
      <w:lvlText w:val="%5."/>
      <w:lvlJc w:val="left"/>
      <w:pPr>
        <w:ind w:left="4855" w:hanging="360"/>
      </w:pPr>
    </w:lvl>
    <w:lvl w:ilvl="5" w:tplc="0409001B" w:tentative="1">
      <w:start w:val="1"/>
      <w:numFmt w:val="lowerRoman"/>
      <w:lvlText w:val="%6."/>
      <w:lvlJc w:val="right"/>
      <w:pPr>
        <w:ind w:left="5575" w:hanging="180"/>
      </w:pPr>
    </w:lvl>
    <w:lvl w:ilvl="6" w:tplc="0409000F" w:tentative="1">
      <w:start w:val="1"/>
      <w:numFmt w:val="decimal"/>
      <w:lvlText w:val="%7."/>
      <w:lvlJc w:val="left"/>
      <w:pPr>
        <w:ind w:left="6295" w:hanging="360"/>
      </w:pPr>
    </w:lvl>
    <w:lvl w:ilvl="7" w:tplc="04090019" w:tentative="1">
      <w:start w:val="1"/>
      <w:numFmt w:val="lowerLetter"/>
      <w:lvlText w:val="%8."/>
      <w:lvlJc w:val="left"/>
      <w:pPr>
        <w:ind w:left="7015" w:hanging="360"/>
      </w:pPr>
    </w:lvl>
    <w:lvl w:ilvl="8" w:tplc="0409001B" w:tentative="1">
      <w:start w:val="1"/>
      <w:numFmt w:val="lowerRoman"/>
      <w:lvlText w:val="%9."/>
      <w:lvlJc w:val="right"/>
      <w:pPr>
        <w:ind w:left="7735" w:hanging="180"/>
      </w:pPr>
    </w:lvl>
  </w:abstractNum>
  <w:abstractNum w:abstractNumId="20"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D852344"/>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2"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3" w15:restartNumberingAfterBreak="0">
    <w:nsid w:val="1F95416E"/>
    <w:multiLevelType w:val="hybridMultilevel"/>
    <w:tmpl w:val="9EB29CF0"/>
    <w:lvl w:ilvl="0" w:tplc="04090013">
      <w:start w:val="1"/>
      <w:numFmt w:val="hebrew1"/>
      <w:lvlText w:val="%1."/>
      <w:lvlJc w:val="center"/>
      <w:pPr>
        <w:ind w:left="1975" w:hanging="360"/>
      </w:pPr>
    </w:lvl>
    <w:lvl w:ilvl="1" w:tplc="04090019" w:tentative="1">
      <w:start w:val="1"/>
      <w:numFmt w:val="lowerLetter"/>
      <w:lvlText w:val="%2."/>
      <w:lvlJc w:val="left"/>
      <w:pPr>
        <w:ind w:left="2695" w:hanging="360"/>
      </w:pPr>
    </w:lvl>
    <w:lvl w:ilvl="2" w:tplc="0409001B" w:tentative="1">
      <w:start w:val="1"/>
      <w:numFmt w:val="lowerRoman"/>
      <w:lvlText w:val="%3."/>
      <w:lvlJc w:val="right"/>
      <w:pPr>
        <w:ind w:left="3415" w:hanging="180"/>
      </w:pPr>
    </w:lvl>
    <w:lvl w:ilvl="3" w:tplc="0409000F" w:tentative="1">
      <w:start w:val="1"/>
      <w:numFmt w:val="decimal"/>
      <w:lvlText w:val="%4."/>
      <w:lvlJc w:val="left"/>
      <w:pPr>
        <w:ind w:left="4135" w:hanging="360"/>
      </w:pPr>
    </w:lvl>
    <w:lvl w:ilvl="4" w:tplc="04090019" w:tentative="1">
      <w:start w:val="1"/>
      <w:numFmt w:val="lowerLetter"/>
      <w:lvlText w:val="%5."/>
      <w:lvlJc w:val="left"/>
      <w:pPr>
        <w:ind w:left="4855" w:hanging="360"/>
      </w:pPr>
    </w:lvl>
    <w:lvl w:ilvl="5" w:tplc="0409001B" w:tentative="1">
      <w:start w:val="1"/>
      <w:numFmt w:val="lowerRoman"/>
      <w:lvlText w:val="%6."/>
      <w:lvlJc w:val="right"/>
      <w:pPr>
        <w:ind w:left="5575" w:hanging="180"/>
      </w:pPr>
    </w:lvl>
    <w:lvl w:ilvl="6" w:tplc="0409000F" w:tentative="1">
      <w:start w:val="1"/>
      <w:numFmt w:val="decimal"/>
      <w:lvlText w:val="%7."/>
      <w:lvlJc w:val="left"/>
      <w:pPr>
        <w:ind w:left="6295" w:hanging="360"/>
      </w:pPr>
    </w:lvl>
    <w:lvl w:ilvl="7" w:tplc="04090019" w:tentative="1">
      <w:start w:val="1"/>
      <w:numFmt w:val="lowerLetter"/>
      <w:lvlText w:val="%8."/>
      <w:lvlJc w:val="left"/>
      <w:pPr>
        <w:ind w:left="7015" w:hanging="360"/>
      </w:pPr>
    </w:lvl>
    <w:lvl w:ilvl="8" w:tplc="0409001B" w:tentative="1">
      <w:start w:val="1"/>
      <w:numFmt w:val="lowerRoman"/>
      <w:lvlText w:val="%9."/>
      <w:lvlJc w:val="right"/>
      <w:pPr>
        <w:ind w:left="7735" w:hanging="180"/>
      </w:pPr>
    </w:lvl>
  </w:abstractNum>
  <w:abstractNum w:abstractNumId="24" w15:restartNumberingAfterBreak="0">
    <w:nsid w:val="200762B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5" w15:restartNumberingAfterBreak="0">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6" w15:restartNumberingAfterBreak="0">
    <w:nsid w:val="23826111"/>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7"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8"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0" w15:restartNumberingAfterBreak="0">
    <w:nsid w:val="29072FDE"/>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1" w15:restartNumberingAfterBreak="0">
    <w:nsid w:val="29345E17"/>
    <w:multiLevelType w:val="singleLevel"/>
    <w:tmpl w:val="2706973E"/>
    <w:lvl w:ilvl="0">
      <w:start w:val="1"/>
      <w:numFmt w:val="decimal"/>
      <w:lvlText w:val="%1."/>
      <w:lvlJc w:val="left"/>
      <w:pPr>
        <w:tabs>
          <w:tab w:val="num" w:pos="357"/>
        </w:tabs>
        <w:ind w:left="357" w:hanging="357"/>
      </w:pPr>
      <w:rPr>
        <w:rFonts w:cs="Times New Roman" w:hint="default"/>
      </w:rPr>
    </w:lvl>
  </w:abstractNum>
  <w:abstractNum w:abstractNumId="32"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B41087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4" w15:restartNumberingAfterBreak="0">
    <w:nsid w:val="2BF216CE"/>
    <w:multiLevelType w:val="multilevel"/>
    <w:tmpl w:val="0DC0E1AA"/>
    <w:lvl w:ilvl="0">
      <w:start w:val="1"/>
      <w:numFmt w:val="decimal"/>
      <w:lvlText w:val="%1."/>
      <w:lvlJc w:val="left"/>
      <w:pPr>
        <w:tabs>
          <w:tab w:val="num" w:pos="1083"/>
        </w:tabs>
        <w:ind w:left="1083"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2DA142E6"/>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7" w15:restartNumberingAfterBreak="0">
    <w:nsid w:val="2EB63FDF"/>
    <w:multiLevelType w:val="hybridMultilevel"/>
    <w:tmpl w:val="297CE8F4"/>
    <w:lvl w:ilvl="0" w:tplc="FFFFFFFF">
      <w:start w:val="1"/>
      <w:numFmt w:val="hebrew1"/>
      <w:pStyle w:val="a"/>
      <w:lvlText w:val="%1."/>
      <w:lvlJc w:val="center"/>
      <w:pPr>
        <w:tabs>
          <w:tab w:val="num" w:pos="360"/>
        </w:tabs>
        <w:ind w:left="360" w:hanging="360"/>
      </w:pPr>
      <w:rPr>
        <w:rFonts w:cs="Times New Roman"/>
        <w:sz w:val="2"/>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15:restartNumberingAfterBreak="0">
    <w:nsid w:val="33DD6794"/>
    <w:multiLevelType w:val="multilevel"/>
    <w:tmpl w:val="E85E0452"/>
    <w:lvl w:ilvl="0">
      <w:start w:val="1"/>
      <w:numFmt w:val="hebrew1"/>
      <w:lvlText w:val="%1."/>
      <w:lvlJc w:val="left"/>
      <w:pPr>
        <w:tabs>
          <w:tab w:val="num" w:pos="732"/>
        </w:tabs>
        <w:ind w:left="732" w:hanging="363"/>
      </w:pPr>
      <w:rPr>
        <w:rFonts w:cs="David" w:hint="cs"/>
        <w:bCs w:val="0"/>
        <w:iCs w:val="0"/>
        <w:sz w:val="2"/>
        <w:szCs w:val="24"/>
      </w:rPr>
    </w:lvl>
    <w:lvl w:ilvl="1">
      <w:start w:val="1"/>
      <w:numFmt w:val="lowerLetter"/>
      <w:lvlText w:val="%2."/>
      <w:lvlJc w:val="left"/>
      <w:pPr>
        <w:tabs>
          <w:tab w:val="num" w:pos="1452"/>
        </w:tabs>
        <w:ind w:left="1452" w:hanging="360"/>
      </w:pPr>
      <w:rPr>
        <w:rFonts w:cs="Times New Roman"/>
      </w:rPr>
    </w:lvl>
    <w:lvl w:ilvl="2" w:tentative="1">
      <w:start w:val="1"/>
      <w:numFmt w:val="lowerRoman"/>
      <w:lvlText w:val="%3."/>
      <w:lvlJc w:val="right"/>
      <w:pPr>
        <w:tabs>
          <w:tab w:val="num" w:pos="2172"/>
        </w:tabs>
        <w:ind w:left="2172" w:hanging="180"/>
      </w:pPr>
      <w:rPr>
        <w:rFonts w:cs="Times New Roman"/>
      </w:rPr>
    </w:lvl>
    <w:lvl w:ilvl="3">
      <w:start w:val="1"/>
      <w:numFmt w:val="decimal"/>
      <w:lvlText w:val="%4."/>
      <w:lvlJc w:val="left"/>
      <w:pPr>
        <w:tabs>
          <w:tab w:val="num" w:pos="2892"/>
        </w:tabs>
        <w:ind w:left="2892" w:hanging="360"/>
      </w:pPr>
      <w:rPr>
        <w:rFonts w:cs="Times New Roman"/>
      </w:rPr>
    </w:lvl>
    <w:lvl w:ilvl="4" w:tentative="1">
      <w:start w:val="1"/>
      <w:numFmt w:val="lowerLetter"/>
      <w:lvlText w:val="%5."/>
      <w:lvlJc w:val="left"/>
      <w:pPr>
        <w:tabs>
          <w:tab w:val="num" w:pos="3612"/>
        </w:tabs>
        <w:ind w:left="3612" w:hanging="360"/>
      </w:pPr>
      <w:rPr>
        <w:rFonts w:cs="Times New Roman"/>
      </w:rPr>
    </w:lvl>
    <w:lvl w:ilvl="5" w:tentative="1">
      <w:start w:val="1"/>
      <w:numFmt w:val="lowerRoman"/>
      <w:lvlText w:val="%6."/>
      <w:lvlJc w:val="right"/>
      <w:pPr>
        <w:tabs>
          <w:tab w:val="num" w:pos="4332"/>
        </w:tabs>
        <w:ind w:left="4332" w:hanging="180"/>
      </w:pPr>
      <w:rPr>
        <w:rFonts w:cs="Times New Roman"/>
      </w:rPr>
    </w:lvl>
    <w:lvl w:ilvl="6" w:tentative="1">
      <w:start w:val="1"/>
      <w:numFmt w:val="decimal"/>
      <w:lvlText w:val="%7."/>
      <w:lvlJc w:val="left"/>
      <w:pPr>
        <w:tabs>
          <w:tab w:val="num" w:pos="5052"/>
        </w:tabs>
        <w:ind w:left="5052" w:hanging="360"/>
      </w:pPr>
      <w:rPr>
        <w:rFonts w:cs="Times New Roman"/>
      </w:rPr>
    </w:lvl>
    <w:lvl w:ilvl="7" w:tentative="1">
      <w:start w:val="1"/>
      <w:numFmt w:val="lowerLetter"/>
      <w:lvlText w:val="%8."/>
      <w:lvlJc w:val="left"/>
      <w:pPr>
        <w:tabs>
          <w:tab w:val="num" w:pos="5772"/>
        </w:tabs>
        <w:ind w:left="5772" w:hanging="360"/>
      </w:pPr>
      <w:rPr>
        <w:rFonts w:cs="Times New Roman"/>
      </w:rPr>
    </w:lvl>
    <w:lvl w:ilvl="8" w:tentative="1">
      <w:start w:val="1"/>
      <w:numFmt w:val="lowerRoman"/>
      <w:lvlText w:val="%9."/>
      <w:lvlJc w:val="right"/>
      <w:pPr>
        <w:tabs>
          <w:tab w:val="num" w:pos="6492"/>
        </w:tabs>
        <w:ind w:left="6492" w:hanging="180"/>
      </w:pPr>
      <w:rPr>
        <w:rFonts w:cs="Times New Roman"/>
      </w:rPr>
    </w:lvl>
  </w:abstractNum>
  <w:abstractNum w:abstractNumId="40" w15:restartNumberingAfterBreak="0">
    <w:nsid w:val="33DE00AB"/>
    <w:multiLevelType w:val="hybridMultilevel"/>
    <w:tmpl w:val="89F06488"/>
    <w:lvl w:ilvl="0" w:tplc="F050F55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2"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43" w15:restartNumberingAfterBreak="0">
    <w:nsid w:val="38F36F6F"/>
    <w:multiLevelType w:val="hybridMultilevel"/>
    <w:tmpl w:val="889C31A6"/>
    <w:lvl w:ilvl="0" w:tplc="0409000F">
      <w:start w:val="1"/>
      <w:numFmt w:val="decimal"/>
      <w:lvlText w:val="%1."/>
      <w:lvlJc w:val="left"/>
      <w:pPr>
        <w:ind w:left="2335" w:hanging="360"/>
      </w:pPr>
    </w:lvl>
    <w:lvl w:ilvl="1" w:tplc="04090019" w:tentative="1">
      <w:start w:val="1"/>
      <w:numFmt w:val="lowerLetter"/>
      <w:lvlText w:val="%2."/>
      <w:lvlJc w:val="left"/>
      <w:pPr>
        <w:ind w:left="3055" w:hanging="360"/>
      </w:pPr>
    </w:lvl>
    <w:lvl w:ilvl="2" w:tplc="0409001B" w:tentative="1">
      <w:start w:val="1"/>
      <w:numFmt w:val="lowerRoman"/>
      <w:lvlText w:val="%3."/>
      <w:lvlJc w:val="right"/>
      <w:pPr>
        <w:ind w:left="3775" w:hanging="180"/>
      </w:pPr>
    </w:lvl>
    <w:lvl w:ilvl="3" w:tplc="0409000F">
      <w:start w:val="1"/>
      <w:numFmt w:val="decimal"/>
      <w:lvlText w:val="%4."/>
      <w:lvlJc w:val="left"/>
      <w:pPr>
        <w:ind w:left="4495" w:hanging="360"/>
      </w:pPr>
    </w:lvl>
    <w:lvl w:ilvl="4" w:tplc="04090019" w:tentative="1">
      <w:start w:val="1"/>
      <w:numFmt w:val="lowerLetter"/>
      <w:lvlText w:val="%5."/>
      <w:lvlJc w:val="left"/>
      <w:pPr>
        <w:ind w:left="5215" w:hanging="360"/>
      </w:pPr>
    </w:lvl>
    <w:lvl w:ilvl="5" w:tplc="0409001B" w:tentative="1">
      <w:start w:val="1"/>
      <w:numFmt w:val="lowerRoman"/>
      <w:lvlText w:val="%6."/>
      <w:lvlJc w:val="right"/>
      <w:pPr>
        <w:ind w:left="5935" w:hanging="180"/>
      </w:pPr>
    </w:lvl>
    <w:lvl w:ilvl="6" w:tplc="0409000F" w:tentative="1">
      <w:start w:val="1"/>
      <w:numFmt w:val="decimal"/>
      <w:lvlText w:val="%7."/>
      <w:lvlJc w:val="left"/>
      <w:pPr>
        <w:ind w:left="6655" w:hanging="360"/>
      </w:pPr>
    </w:lvl>
    <w:lvl w:ilvl="7" w:tplc="04090019" w:tentative="1">
      <w:start w:val="1"/>
      <w:numFmt w:val="lowerLetter"/>
      <w:lvlText w:val="%8."/>
      <w:lvlJc w:val="left"/>
      <w:pPr>
        <w:ind w:left="7375" w:hanging="360"/>
      </w:pPr>
    </w:lvl>
    <w:lvl w:ilvl="8" w:tplc="0409001B" w:tentative="1">
      <w:start w:val="1"/>
      <w:numFmt w:val="lowerRoman"/>
      <w:lvlText w:val="%9."/>
      <w:lvlJc w:val="right"/>
      <w:pPr>
        <w:ind w:left="8095" w:hanging="180"/>
      </w:pPr>
    </w:lvl>
  </w:abstractNum>
  <w:abstractNum w:abstractNumId="44"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3E38351B"/>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6"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7" w15:restartNumberingAfterBreak="0">
    <w:nsid w:val="42AC0B63"/>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8"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9" w15:restartNumberingAfterBreak="0">
    <w:nsid w:val="42DA5B3A"/>
    <w:multiLevelType w:val="multilevel"/>
    <w:tmpl w:val="5EEAC0AE"/>
    <w:lvl w:ilvl="0">
      <w:start w:val="1"/>
      <w:numFmt w:val="hebrew1"/>
      <w:lvlText w:val="%1."/>
      <w:lvlJc w:val="left"/>
      <w:pPr>
        <w:tabs>
          <w:tab w:val="num" w:pos="720"/>
        </w:tabs>
        <w:ind w:left="720" w:hanging="363"/>
      </w:pPr>
      <w:rPr>
        <w:rFonts w:cs="David" w:hint="cs"/>
        <w:bCs w:val="0"/>
        <w:iCs w:val="0"/>
        <w:sz w:val="2"/>
        <w:szCs w:val="24"/>
      </w:rPr>
    </w:lvl>
    <w:lvl w:ilvl="1">
      <w:start w:val="1"/>
      <w:numFmt w:val="bullet"/>
      <w:lvlText w:val=""/>
      <w:lvlJc w:val="left"/>
      <w:pPr>
        <w:tabs>
          <w:tab w:val="num" w:pos="1440"/>
        </w:tabs>
        <w:ind w:left="1440" w:hanging="360"/>
      </w:pPr>
      <w:rPr>
        <w:rFonts w:ascii="Symbol" w:hAnsi="Symbol" w:hint="default"/>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0"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51" w15:restartNumberingAfterBreak="0">
    <w:nsid w:val="457A0F6F"/>
    <w:multiLevelType w:val="multilevel"/>
    <w:tmpl w:val="5EEAC0AE"/>
    <w:lvl w:ilvl="0">
      <w:start w:val="1"/>
      <w:numFmt w:val="hebrew1"/>
      <w:lvlText w:val="%1."/>
      <w:lvlJc w:val="left"/>
      <w:pPr>
        <w:tabs>
          <w:tab w:val="num" w:pos="720"/>
        </w:tabs>
        <w:ind w:left="720" w:hanging="363"/>
      </w:pPr>
      <w:rPr>
        <w:rFonts w:cs="David" w:hint="cs"/>
        <w:bCs w:val="0"/>
        <w:iCs w:val="0"/>
        <w:sz w:val="2"/>
        <w:szCs w:val="24"/>
      </w:rPr>
    </w:lvl>
    <w:lvl w:ilvl="1">
      <w:start w:val="1"/>
      <w:numFmt w:val="bullet"/>
      <w:lvlText w:val=""/>
      <w:lvlJc w:val="left"/>
      <w:pPr>
        <w:tabs>
          <w:tab w:val="num" w:pos="1440"/>
        </w:tabs>
        <w:ind w:left="1440" w:hanging="360"/>
      </w:pPr>
      <w:rPr>
        <w:rFonts w:ascii="Symbol" w:hAnsi="Symbol" w:hint="default"/>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2" w15:restartNumberingAfterBreak="0">
    <w:nsid w:val="46625E34"/>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4"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5"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56" w15:restartNumberingAfterBreak="0">
    <w:nsid w:val="47C21977"/>
    <w:multiLevelType w:val="multilevel"/>
    <w:tmpl w:val="925E8FF0"/>
    <w:lvl w:ilvl="0">
      <w:start w:val="1"/>
      <w:numFmt w:val="decimal"/>
      <w:pStyle w:val="10"/>
      <w:isLgl/>
      <w:lvlText w:val="%1."/>
      <w:lvlJc w:val="left"/>
      <w:pPr>
        <w:tabs>
          <w:tab w:val="num" w:pos="454"/>
        </w:tabs>
        <w:ind w:left="454" w:hanging="454"/>
      </w:pPr>
      <w:rPr>
        <w:rFonts w:hAnsi="David" w:cs="David" w:hint="cs"/>
        <w:bCs w:val="0"/>
        <w:iCs w:val="0"/>
        <w:sz w:val="28"/>
        <w:szCs w:val="28"/>
      </w:rPr>
    </w:lvl>
    <w:lvl w:ilvl="1">
      <w:start w:val="1"/>
      <w:numFmt w:val="decimal"/>
      <w:isLgl/>
      <w:lvlText w:val="%1.%2"/>
      <w:lvlJc w:val="left"/>
      <w:pPr>
        <w:tabs>
          <w:tab w:val="num" w:pos="1615"/>
        </w:tabs>
        <w:ind w:left="1615" w:hanging="623"/>
      </w:pPr>
      <w:rPr>
        <w:rFonts w:hAnsi="David" w:cs="David" w:hint="cs"/>
        <w:b w:val="0"/>
        <w:bCs w:val="0"/>
        <w:strike w:val="0"/>
        <w:color w:val="auto"/>
        <w:sz w:val="24"/>
        <w:szCs w:val="24"/>
      </w:rPr>
    </w:lvl>
    <w:lvl w:ilvl="2">
      <w:start w:val="1"/>
      <w:numFmt w:val="decimal"/>
      <w:isLgl/>
      <w:lvlText w:val="%1.%2.%3"/>
      <w:lvlJc w:val="left"/>
      <w:pPr>
        <w:tabs>
          <w:tab w:val="num" w:pos="1928"/>
        </w:tabs>
        <w:ind w:left="1928" w:hanging="851"/>
      </w:pPr>
      <w:rPr>
        <w:rFonts w:hAnsi="David" w:cs="David" w:hint="cs"/>
        <w:bCs w:val="0"/>
        <w:iCs w:val="0"/>
        <w:color w:val="auto"/>
        <w:sz w:val="24"/>
        <w:szCs w:val="24"/>
      </w:rPr>
    </w:lvl>
    <w:lvl w:ilvl="3">
      <w:start w:val="1"/>
      <w:numFmt w:val="decimal"/>
      <w:isLgl/>
      <w:lvlText w:val="%1.%2.%3.%4"/>
      <w:lvlJc w:val="left"/>
      <w:pPr>
        <w:tabs>
          <w:tab w:val="num" w:pos="3005"/>
        </w:tabs>
        <w:ind w:left="3005" w:hanging="1077"/>
      </w:pPr>
      <w:rPr>
        <w:rFonts w:hAnsi="David" w:cs="David" w:hint="cs"/>
        <w:bCs w:val="0"/>
        <w:iCs w:val="0"/>
        <w:sz w:val="26"/>
        <w:szCs w:val="26"/>
      </w:rPr>
    </w:lvl>
    <w:lvl w:ilvl="4">
      <w:start w:val="1"/>
      <w:numFmt w:val="decimal"/>
      <w:isLgl/>
      <w:lvlText w:val="%1.%2.%3.%4.%5"/>
      <w:lvlJc w:val="left"/>
      <w:pPr>
        <w:tabs>
          <w:tab w:val="num" w:pos="4252"/>
        </w:tabs>
        <w:ind w:left="4252" w:hanging="1247"/>
      </w:pPr>
      <w:rPr>
        <w:rFonts w:hAnsi="David" w:cs="David" w:hint="cs"/>
        <w:bCs w:val="0"/>
        <w:iCs w:val="0"/>
        <w:sz w:val="28"/>
        <w:szCs w:val="28"/>
      </w:rPr>
    </w:lvl>
    <w:lvl w:ilvl="5">
      <w:start w:val="1"/>
      <w:numFmt w:val="decimal"/>
      <w:isLgl/>
      <w:lvlText w:val="%1.%2.%3.%4.%5.%6"/>
      <w:lvlJc w:val="left"/>
      <w:pPr>
        <w:tabs>
          <w:tab w:val="num" w:pos="5669"/>
        </w:tabs>
        <w:ind w:left="5669" w:hanging="1417"/>
      </w:pPr>
      <w:rPr>
        <w:rFonts w:hAnsi="David" w:cs="David" w:hint="cs"/>
      </w:rPr>
    </w:lvl>
    <w:lvl w:ilvl="6">
      <w:start w:val="1"/>
      <w:numFmt w:val="decimal"/>
      <w:isLgl/>
      <w:lvlText w:val="%1.%2.%3.%4.%5.%6.%7"/>
      <w:lvlJc w:val="left"/>
      <w:pPr>
        <w:tabs>
          <w:tab w:val="num" w:pos="7257"/>
        </w:tabs>
        <w:ind w:left="7257" w:hanging="1588"/>
      </w:pPr>
      <w:rPr>
        <w:rFonts w:hAnsi="David" w:cs="David" w:hint="cs"/>
        <w:sz w:val="20"/>
        <w:szCs w:val="20"/>
      </w:rPr>
    </w:lvl>
    <w:lvl w:ilvl="7">
      <w:start w:val="1"/>
      <w:numFmt w:val="decimal"/>
      <w:isLgl/>
      <w:lvlText w:val="%1.%2.%3.%4.%5.%6.%7.%8"/>
      <w:lvlJc w:val="left"/>
      <w:pPr>
        <w:tabs>
          <w:tab w:val="num" w:pos="9071"/>
        </w:tabs>
        <w:ind w:left="9071" w:hanging="1814"/>
      </w:pPr>
      <w:rPr>
        <w:rFonts w:hAnsi="David" w:cs="David" w:hint="cs"/>
      </w:rPr>
    </w:lvl>
    <w:lvl w:ilvl="8">
      <w:start w:val="1"/>
      <w:numFmt w:val="hebrew1"/>
      <w:lvlText w:val="%1.%2.%3.%4.%5.%6.%7.%8.%9."/>
      <w:lvlJc w:val="left"/>
      <w:pPr>
        <w:tabs>
          <w:tab w:val="num" w:pos="3526"/>
        </w:tabs>
        <w:ind w:left="3237" w:hanging="357"/>
      </w:pPr>
      <w:rPr>
        <w:rFonts w:cs="David" w:hint="cs"/>
        <w:sz w:val="20"/>
        <w:szCs w:val="20"/>
      </w:rPr>
    </w:lvl>
  </w:abstractNum>
  <w:abstractNum w:abstractNumId="57" w15:restartNumberingAfterBreak="0">
    <w:nsid w:val="48872C0F"/>
    <w:multiLevelType w:val="hybridMultilevel"/>
    <w:tmpl w:val="9A3C711A"/>
    <w:lvl w:ilvl="0" w:tplc="BBA09D78">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8" w15:restartNumberingAfterBreak="0">
    <w:nsid w:val="48AA5DAA"/>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9"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60" w15:restartNumberingAfterBreak="0">
    <w:nsid w:val="4CE837E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1" w15:restartNumberingAfterBreak="0">
    <w:nsid w:val="4E5B344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2" w15:restartNumberingAfterBreak="0">
    <w:nsid w:val="4F1D5672"/>
    <w:multiLevelType w:val="hybridMultilevel"/>
    <w:tmpl w:val="31F4B4C4"/>
    <w:lvl w:ilvl="0" w:tplc="0409000F">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63"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4" w15:restartNumberingAfterBreak="0">
    <w:nsid w:val="50C14452"/>
    <w:multiLevelType w:val="multilevel"/>
    <w:tmpl w:val="5EEAC0AE"/>
    <w:lvl w:ilvl="0">
      <w:start w:val="1"/>
      <w:numFmt w:val="hebrew1"/>
      <w:lvlText w:val="%1."/>
      <w:lvlJc w:val="left"/>
      <w:pPr>
        <w:tabs>
          <w:tab w:val="num" w:pos="720"/>
        </w:tabs>
        <w:ind w:left="720" w:hanging="363"/>
      </w:pPr>
      <w:rPr>
        <w:rFonts w:cs="David" w:hint="cs"/>
        <w:bCs w:val="0"/>
        <w:iCs w:val="0"/>
        <w:sz w:val="2"/>
        <w:szCs w:val="24"/>
      </w:rPr>
    </w:lvl>
    <w:lvl w:ilvl="1">
      <w:start w:val="1"/>
      <w:numFmt w:val="bullet"/>
      <w:lvlText w:val=""/>
      <w:lvlJc w:val="left"/>
      <w:pPr>
        <w:tabs>
          <w:tab w:val="num" w:pos="1440"/>
        </w:tabs>
        <w:ind w:left="1440" w:hanging="360"/>
      </w:pPr>
      <w:rPr>
        <w:rFonts w:ascii="Symbol" w:hAnsi="Symbol" w:hint="default"/>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5" w15:restartNumberingAfterBreak="0">
    <w:nsid w:val="563F71F9"/>
    <w:multiLevelType w:val="multilevel"/>
    <w:tmpl w:val="19821190"/>
    <w:lvl w:ilvl="0">
      <w:start w:val="1"/>
      <w:numFmt w:val="decimal"/>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6" w15:restartNumberingAfterBreak="0">
    <w:nsid w:val="57727F4E"/>
    <w:multiLevelType w:val="multilevel"/>
    <w:tmpl w:val="2B56CE54"/>
    <w:lvl w:ilvl="0">
      <w:start w:val="1"/>
      <w:numFmt w:val="hebrew1"/>
      <w:lvlText w:val="%1."/>
      <w:lvlJc w:val="left"/>
      <w:pPr>
        <w:tabs>
          <w:tab w:val="num" w:pos="720"/>
        </w:tabs>
        <w:ind w:left="720" w:hanging="363"/>
      </w:pPr>
      <w:rPr>
        <w:rFonts w:cs="David" w:hint="cs"/>
        <w:bCs w:val="0"/>
        <w:iCs w:val="0"/>
        <w:sz w:val="2"/>
        <w:szCs w:val="24"/>
      </w:rPr>
    </w:lvl>
    <w:lvl w:ilvl="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7"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59EF79E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9"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70" w15:restartNumberingAfterBreak="0">
    <w:nsid w:val="5C7241D1"/>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1" w15:restartNumberingAfterBreak="0">
    <w:nsid w:val="5CAE52F5"/>
    <w:multiLevelType w:val="multilevel"/>
    <w:tmpl w:val="C40233A4"/>
    <w:lvl w:ilvl="0">
      <w:numFmt w:val="decimal"/>
      <w:pStyle w:val="11"/>
      <w:lvlText w:val="%1."/>
      <w:lvlJc w:val="left"/>
      <w:pPr>
        <w:tabs>
          <w:tab w:val="num" w:pos="720"/>
        </w:tabs>
        <w:ind w:left="720" w:hanging="720"/>
      </w:pPr>
      <w:rPr>
        <w:rFonts w:cs="David" w:hint="cs"/>
        <w:bCs/>
        <w:iCs w:val="0"/>
        <w:szCs w:val="28"/>
      </w:rPr>
    </w:lvl>
    <w:lvl w:ilvl="1">
      <w:start w:val="1"/>
      <w:numFmt w:val="decimal"/>
      <w:pStyle w:val="20"/>
      <w:lvlText w:val="%1.%2"/>
      <w:lvlJc w:val="left"/>
      <w:pPr>
        <w:tabs>
          <w:tab w:val="num" w:pos="720"/>
        </w:tabs>
        <w:ind w:left="720" w:hanging="720"/>
      </w:pPr>
      <w:rPr>
        <w:rFonts w:cs="David" w:hint="cs"/>
        <w:bCs/>
        <w:iCs w:val="0"/>
        <w:szCs w:val="24"/>
      </w:rPr>
    </w:lvl>
    <w:lvl w:ilvl="2">
      <w:start w:val="1"/>
      <w:numFmt w:val="decimal"/>
      <w:pStyle w:val="3"/>
      <w:lvlText w:val="%1.%2.%3"/>
      <w:lvlJc w:val="left"/>
      <w:pPr>
        <w:tabs>
          <w:tab w:val="num" w:pos="720"/>
        </w:tabs>
        <w:ind w:left="720" w:hanging="720"/>
      </w:pPr>
      <w:rPr>
        <w:rFonts w:cs="David" w:hint="cs"/>
        <w:b/>
        <w:bCs w:val="0"/>
        <w:iCs w:val="0"/>
        <w:szCs w:val="24"/>
      </w:rPr>
    </w:lvl>
    <w:lvl w:ilvl="3">
      <w:start w:val="1"/>
      <w:numFmt w:val="decimal"/>
      <w:pStyle w:val="4"/>
      <w:lvlText w:val="%1.%2.%3.%4"/>
      <w:lvlJc w:val="left"/>
      <w:pPr>
        <w:tabs>
          <w:tab w:val="num" w:pos="720"/>
        </w:tabs>
        <w:ind w:left="720" w:hanging="720"/>
      </w:pPr>
      <w:rPr>
        <w:rFonts w:cs="David" w:hint="cs"/>
        <w:b/>
        <w:bCs w:val="0"/>
        <w:iCs w:val="0"/>
        <w:szCs w:val="24"/>
      </w:rPr>
    </w:lvl>
    <w:lvl w:ilvl="4">
      <w:start w:val="1"/>
      <w:numFmt w:val="decimal"/>
      <w:pStyle w:val="5"/>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2" w15:restartNumberingAfterBreak="0">
    <w:nsid w:val="5DC16ED7"/>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3" w15:restartNumberingAfterBreak="0">
    <w:nsid w:val="5DDE661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4" w15:restartNumberingAfterBreak="0">
    <w:nsid w:val="5DFE17D7"/>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5" w15:restartNumberingAfterBreak="0">
    <w:nsid w:val="5E041C2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7" w15:restartNumberingAfterBreak="0">
    <w:nsid w:val="5F161028"/>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8" w15:restartNumberingAfterBreak="0">
    <w:nsid w:val="634C1E44"/>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9" w15:restartNumberingAfterBreak="0">
    <w:nsid w:val="63DB19C1"/>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0" w15:restartNumberingAfterBreak="0">
    <w:nsid w:val="644D1859"/>
    <w:multiLevelType w:val="multilevel"/>
    <w:tmpl w:val="F64C52F4"/>
    <w:lvl w:ilvl="0">
      <w:start w:val="1"/>
      <w:numFmt w:val="hebrew1"/>
      <w:pStyle w:val="AlphaList2"/>
      <w:lvlText w:val="%1."/>
      <w:lvlJc w:val="left"/>
      <w:pPr>
        <w:tabs>
          <w:tab w:val="num" w:pos="727"/>
        </w:tabs>
        <w:ind w:left="727" w:hanging="363"/>
      </w:pPr>
      <w:rPr>
        <w:rFonts w:cs="David" w:hint="cs"/>
        <w:bCs w:val="0"/>
        <w:iCs w:val="0"/>
        <w:szCs w:val="24"/>
      </w:rPr>
    </w:lvl>
    <w:lvl w:ilvl="1" w:tentative="1">
      <w:start w:val="1"/>
      <w:numFmt w:val="lowerLetter"/>
      <w:lvlText w:val="%2."/>
      <w:lvlJc w:val="left"/>
      <w:pPr>
        <w:tabs>
          <w:tab w:val="num" w:pos="1084"/>
        </w:tabs>
        <w:ind w:left="1084" w:hanging="360"/>
      </w:pPr>
    </w:lvl>
    <w:lvl w:ilvl="2" w:tentative="1">
      <w:start w:val="1"/>
      <w:numFmt w:val="lowerRoman"/>
      <w:lvlText w:val="%3."/>
      <w:lvlJc w:val="right"/>
      <w:pPr>
        <w:tabs>
          <w:tab w:val="num" w:pos="1804"/>
        </w:tabs>
        <w:ind w:left="1804" w:hanging="180"/>
      </w:pPr>
    </w:lvl>
    <w:lvl w:ilvl="3" w:tentative="1">
      <w:start w:val="1"/>
      <w:numFmt w:val="decimal"/>
      <w:lvlText w:val="%4."/>
      <w:lvlJc w:val="left"/>
      <w:pPr>
        <w:tabs>
          <w:tab w:val="num" w:pos="2524"/>
        </w:tabs>
        <w:ind w:left="2524" w:hanging="360"/>
      </w:pPr>
    </w:lvl>
    <w:lvl w:ilvl="4" w:tentative="1">
      <w:start w:val="1"/>
      <w:numFmt w:val="lowerLetter"/>
      <w:lvlText w:val="%5."/>
      <w:lvlJc w:val="left"/>
      <w:pPr>
        <w:tabs>
          <w:tab w:val="num" w:pos="3244"/>
        </w:tabs>
        <w:ind w:left="3244" w:hanging="360"/>
      </w:pPr>
    </w:lvl>
    <w:lvl w:ilvl="5" w:tentative="1">
      <w:start w:val="1"/>
      <w:numFmt w:val="lowerRoman"/>
      <w:lvlText w:val="%6."/>
      <w:lvlJc w:val="right"/>
      <w:pPr>
        <w:tabs>
          <w:tab w:val="num" w:pos="3964"/>
        </w:tabs>
        <w:ind w:left="3964" w:hanging="180"/>
      </w:pPr>
    </w:lvl>
    <w:lvl w:ilvl="6" w:tentative="1">
      <w:start w:val="1"/>
      <w:numFmt w:val="decimal"/>
      <w:lvlText w:val="%7."/>
      <w:lvlJc w:val="left"/>
      <w:pPr>
        <w:tabs>
          <w:tab w:val="num" w:pos="4684"/>
        </w:tabs>
        <w:ind w:left="4684" w:hanging="360"/>
      </w:pPr>
    </w:lvl>
    <w:lvl w:ilvl="7" w:tentative="1">
      <w:start w:val="1"/>
      <w:numFmt w:val="lowerLetter"/>
      <w:lvlText w:val="%8."/>
      <w:lvlJc w:val="left"/>
      <w:pPr>
        <w:tabs>
          <w:tab w:val="num" w:pos="5404"/>
        </w:tabs>
        <w:ind w:left="5404" w:hanging="360"/>
      </w:pPr>
    </w:lvl>
    <w:lvl w:ilvl="8" w:tentative="1">
      <w:start w:val="1"/>
      <w:numFmt w:val="lowerRoman"/>
      <w:lvlText w:val="%9."/>
      <w:lvlJc w:val="right"/>
      <w:pPr>
        <w:tabs>
          <w:tab w:val="num" w:pos="6124"/>
        </w:tabs>
        <w:ind w:left="6124" w:hanging="180"/>
      </w:pPr>
    </w:lvl>
  </w:abstractNum>
  <w:abstractNum w:abstractNumId="8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2" w15:restartNumberingAfterBreak="0">
    <w:nsid w:val="695D647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4" w15:restartNumberingAfterBreak="0">
    <w:nsid w:val="6BFF72BF"/>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5" w15:restartNumberingAfterBreak="0">
    <w:nsid w:val="6C5965A7"/>
    <w:multiLevelType w:val="multilevel"/>
    <w:tmpl w:val="0834F8D8"/>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6DCB6115"/>
    <w:multiLevelType w:val="hybridMultilevel"/>
    <w:tmpl w:val="40A21B1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7" w15:restartNumberingAfterBreak="0">
    <w:nsid w:val="6E0F7D4B"/>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8" w15:restartNumberingAfterBreak="0">
    <w:nsid w:val="6E51626C"/>
    <w:multiLevelType w:val="hybridMultilevel"/>
    <w:tmpl w:val="9EB29CF0"/>
    <w:lvl w:ilvl="0" w:tplc="04090013">
      <w:start w:val="1"/>
      <w:numFmt w:val="hebrew1"/>
      <w:lvlText w:val="%1."/>
      <w:lvlJc w:val="center"/>
      <w:pPr>
        <w:ind w:left="1975" w:hanging="360"/>
      </w:pPr>
    </w:lvl>
    <w:lvl w:ilvl="1" w:tplc="04090019" w:tentative="1">
      <w:start w:val="1"/>
      <w:numFmt w:val="lowerLetter"/>
      <w:lvlText w:val="%2."/>
      <w:lvlJc w:val="left"/>
      <w:pPr>
        <w:ind w:left="2695" w:hanging="360"/>
      </w:pPr>
    </w:lvl>
    <w:lvl w:ilvl="2" w:tplc="0409001B" w:tentative="1">
      <w:start w:val="1"/>
      <w:numFmt w:val="lowerRoman"/>
      <w:lvlText w:val="%3."/>
      <w:lvlJc w:val="right"/>
      <w:pPr>
        <w:ind w:left="3415" w:hanging="180"/>
      </w:pPr>
    </w:lvl>
    <w:lvl w:ilvl="3" w:tplc="0409000F" w:tentative="1">
      <w:start w:val="1"/>
      <w:numFmt w:val="decimal"/>
      <w:lvlText w:val="%4."/>
      <w:lvlJc w:val="left"/>
      <w:pPr>
        <w:ind w:left="4135" w:hanging="360"/>
      </w:pPr>
    </w:lvl>
    <w:lvl w:ilvl="4" w:tplc="04090019" w:tentative="1">
      <w:start w:val="1"/>
      <w:numFmt w:val="lowerLetter"/>
      <w:lvlText w:val="%5."/>
      <w:lvlJc w:val="left"/>
      <w:pPr>
        <w:ind w:left="4855" w:hanging="360"/>
      </w:pPr>
    </w:lvl>
    <w:lvl w:ilvl="5" w:tplc="0409001B" w:tentative="1">
      <w:start w:val="1"/>
      <w:numFmt w:val="lowerRoman"/>
      <w:lvlText w:val="%6."/>
      <w:lvlJc w:val="right"/>
      <w:pPr>
        <w:ind w:left="5575" w:hanging="180"/>
      </w:pPr>
    </w:lvl>
    <w:lvl w:ilvl="6" w:tplc="0409000F" w:tentative="1">
      <w:start w:val="1"/>
      <w:numFmt w:val="decimal"/>
      <w:lvlText w:val="%7."/>
      <w:lvlJc w:val="left"/>
      <w:pPr>
        <w:ind w:left="6295" w:hanging="360"/>
      </w:pPr>
    </w:lvl>
    <w:lvl w:ilvl="7" w:tplc="04090019" w:tentative="1">
      <w:start w:val="1"/>
      <w:numFmt w:val="lowerLetter"/>
      <w:lvlText w:val="%8."/>
      <w:lvlJc w:val="left"/>
      <w:pPr>
        <w:ind w:left="7015" w:hanging="360"/>
      </w:pPr>
    </w:lvl>
    <w:lvl w:ilvl="8" w:tplc="0409001B" w:tentative="1">
      <w:start w:val="1"/>
      <w:numFmt w:val="lowerRoman"/>
      <w:lvlText w:val="%9."/>
      <w:lvlJc w:val="right"/>
      <w:pPr>
        <w:ind w:left="7735" w:hanging="180"/>
      </w:pPr>
    </w:lvl>
  </w:abstractNum>
  <w:abstractNum w:abstractNumId="89" w15:restartNumberingAfterBreak="0">
    <w:nsid w:val="6F3921EA"/>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0"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lvlText w:val="o"/>
      <w:lvlJc w:val="left"/>
      <w:pPr>
        <w:tabs>
          <w:tab w:val="num" w:pos="720"/>
        </w:tabs>
        <w:ind w:left="720" w:hanging="360"/>
      </w:pPr>
      <w:rPr>
        <w:rFonts w:ascii="Courier New" w:hAnsi="Courier New"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91" w15:restartNumberingAfterBreak="0">
    <w:nsid w:val="70B10EC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2" w15:restartNumberingAfterBreak="0">
    <w:nsid w:val="736127CB"/>
    <w:multiLevelType w:val="multilevel"/>
    <w:tmpl w:val="5EEAC0AE"/>
    <w:lvl w:ilvl="0">
      <w:start w:val="1"/>
      <w:numFmt w:val="hebrew1"/>
      <w:lvlText w:val="%1."/>
      <w:lvlJc w:val="left"/>
      <w:pPr>
        <w:tabs>
          <w:tab w:val="num" w:pos="720"/>
        </w:tabs>
        <w:ind w:left="720" w:hanging="363"/>
      </w:pPr>
      <w:rPr>
        <w:rFonts w:cs="David" w:hint="cs"/>
        <w:bCs w:val="0"/>
        <w:iCs w:val="0"/>
        <w:sz w:val="2"/>
        <w:szCs w:val="24"/>
      </w:rPr>
    </w:lvl>
    <w:lvl w:ilvl="1">
      <w:start w:val="1"/>
      <w:numFmt w:val="bullet"/>
      <w:lvlText w:val=""/>
      <w:lvlJc w:val="left"/>
      <w:pPr>
        <w:tabs>
          <w:tab w:val="num" w:pos="1440"/>
        </w:tabs>
        <w:ind w:left="1440" w:hanging="360"/>
      </w:pPr>
      <w:rPr>
        <w:rFonts w:ascii="Symbol" w:hAnsi="Symbol" w:hint="default"/>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3" w15:restartNumberingAfterBreak="0">
    <w:nsid w:val="74C44AF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4"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5" w15:restartNumberingAfterBreak="0">
    <w:nsid w:val="780D54A1"/>
    <w:multiLevelType w:val="hybridMultilevel"/>
    <w:tmpl w:val="9EB29CF0"/>
    <w:lvl w:ilvl="0" w:tplc="04090013">
      <w:start w:val="1"/>
      <w:numFmt w:val="hebrew1"/>
      <w:lvlText w:val="%1."/>
      <w:lvlJc w:val="center"/>
      <w:pPr>
        <w:ind w:left="1975" w:hanging="360"/>
      </w:pPr>
    </w:lvl>
    <w:lvl w:ilvl="1" w:tplc="04090019" w:tentative="1">
      <w:start w:val="1"/>
      <w:numFmt w:val="lowerLetter"/>
      <w:lvlText w:val="%2."/>
      <w:lvlJc w:val="left"/>
      <w:pPr>
        <w:ind w:left="2695" w:hanging="360"/>
      </w:pPr>
    </w:lvl>
    <w:lvl w:ilvl="2" w:tplc="0409001B" w:tentative="1">
      <w:start w:val="1"/>
      <w:numFmt w:val="lowerRoman"/>
      <w:lvlText w:val="%3."/>
      <w:lvlJc w:val="right"/>
      <w:pPr>
        <w:ind w:left="3415" w:hanging="180"/>
      </w:pPr>
    </w:lvl>
    <w:lvl w:ilvl="3" w:tplc="0409000F" w:tentative="1">
      <w:start w:val="1"/>
      <w:numFmt w:val="decimal"/>
      <w:lvlText w:val="%4."/>
      <w:lvlJc w:val="left"/>
      <w:pPr>
        <w:ind w:left="4135" w:hanging="360"/>
      </w:pPr>
    </w:lvl>
    <w:lvl w:ilvl="4" w:tplc="04090019" w:tentative="1">
      <w:start w:val="1"/>
      <w:numFmt w:val="lowerLetter"/>
      <w:lvlText w:val="%5."/>
      <w:lvlJc w:val="left"/>
      <w:pPr>
        <w:ind w:left="4855" w:hanging="360"/>
      </w:pPr>
    </w:lvl>
    <w:lvl w:ilvl="5" w:tplc="0409001B" w:tentative="1">
      <w:start w:val="1"/>
      <w:numFmt w:val="lowerRoman"/>
      <w:lvlText w:val="%6."/>
      <w:lvlJc w:val="right"/>
      <w:pPr>
        <w:ind w:left="5575" w:hanging="180"/>
      </w:pPr>
    </w:lvl>
    <w:lvl w:ilvl="6" w:tplc="0409000F" w:tentative="1">
      <w:start w:val="1"/>
      <w:numFmt w:val="decimal"/>
      <w:lvlText w:val="%7."/>
      <w:lvlJc w:val="left"/>
      <w:pPr>
        <w:ind w:left="6295" w:hanging="360"/>
      </w:pPr>
    </w:lvl>
    <w:lvl w:ilvl="7" w:tplc="04090019" w:tentative="1">
      <w:start w:val="1"/>
      <w:numFmt w:val="lowerLetter"/>
      <w:lvlText w:val="%8."/>
      <w:lvlJc w:val="left"/>
      <w:pPr>
        <w:ind w:left="7015" w:hanging="360"/>
      </w:pPr>
    </w:lvl>
    <w:lvl w:ilvl="8" w:tplc="0409001B" w:tentative="1">
      <w:start w:val="1"/>
      <w:numFmt w:val="lowerRoman"/>
      <w:lvlText w:val="%9."/>
      <w:lvlJc w:val="right"/>
      <w:pPr>
        <w:ind w:left="7735" w:hanging="180"/>
      </w:pPr>
    </w:lvl>
  </w:abstractNum>
  <w:abstractNum w:abstractNumId="9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7C6D2F86"/>
    <w:multiLevelType w:val="hybridMultilevel"/>
    <w:tmpl w:val="BD3049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10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
  </w:num>
  <w:num w:numId="2">
    <w:abstractNumId w:val="69"/>
  </w:num>
  <w:num w:numId="3">
    <w:abstractNumId w:val="29"/>
  </w:num>
  <w:num w:numId="4">
    <w:abstractNumId w:val="96"/>
  </w:num>
  <w:num w:numId="5">
    <w:abstractNumId w:val="38"/>
  </w:num>
  <w:num w:numId="6">
    <w:abstractNumId w:val="63"/>
  </w:num>
  <w:num w:numId="7">
    <w:abstractNumId w:val="80"/>
  </w:num>
  <w:num w:numId="8">
    <w:abstractNumId w:val="97"/>
  </w:num>
  <w:num w:numId="9">
    <w:abstractNumId w:val="76"/>
  </w:num>
  <w:num w:numId="10">
    <w:abstractNumId w:val="48"/>
  </w:num>
  <w:num w:numId="11">
    <w:abstractNumId w:val="11"/>
  </w:num>
  <w:num w:numId="12">
    <w:abstractNumId w:val="18"/>
  </w:num>
  <w:num w:numId="13">
    <w:abstractNumId w:val="36"/>
  </w:num>
  <w:num w:numId="14">
    <w:abstractNumId w:val="32"/>
  </w:num>
  <w:num w:numId="15">
    <w:abstractNumId w:val="14"/>
  </w:num>
  <w:num w:numId="16">
    <w:abstractNumId w:val="27"/>
  </w:num>
  <w:num w:numId="17">
    <w:abstractNumId w:val="55"/>
  </w:num>
  <w:num w:numId="18">
    <w:abstractNumId w:val="17"/>
  </w:num>
  <w:num w:numId="19">
    <w:abstractNumId w:val="50"/>
  </w:num>
  <w:num w:numId="20">
    <w:abstractNumId w:val="100"/>
  </w:num>
  <w:num w:numId="21">
    <w:abstractNumId w:val="15"/>
  </w:num>
  <w:num w:numId="22">
    <w:abstractNumId w:val="81"/>
  </w:num>
  <w:num w:numId="23">
    <w:abstractNumId w:val="67"/>
  </w:num>
  <w:num w:numId="24">
    <w:abstractNumId w:val="44"/>
  </w:num>
  <w:num w:numId="25">
    <w:abstractNumId w:val="9"/>
  </w:num>
  <w:num w:numId="26">
    <w:abstractNumId w:val="4"/>
  </w:num>
  <w:num w:numId="27">
    <w:abstractNumId w:val="20"/>
  </w:num>
  <w:num w:numId="28">
    <w:abstractNumId w:val="46"/>
  </w:num>
  <w:num w:numId="29">
    <w:abstractNumId w:val="53"/>
  </w:num>
  <w:num w:numId="30">
    <w:abstractNumId w:val="65"/>
  </w:num>
  <w:num w:numId="31">
    <w:abstractNumId w:val="54"/>
  </w:num>
  <w:num w:numId="32">
    <w:abstractNumId w:val="25"/>
  </w:num>
  <w:num w:numId="33">
    <w:abstractNumId w:val="42"/>
  </w:num>
  <w:num w:numId="34">
    <w:abstractNumId w:val="99"/>
  </w:num>
  <w:num w:numId="35">
    <w:abstractNumId w:val="59"/>
  </w:num>
  <w:num w:numId="36">
    <w:abstractNumId w:val="7"/>
  </w:num>
  <w:num w:numId="37">
    <w:abstractNumId w:val="37"/>
  </w:num>
  <w:num w:numId="38">
    <w:abstractNumId w:val="94"/>
  </w:num>
  <w:num w:numId="39">
    <w:abstractNumId w:val="28"/>
  </w:num>
  <w:num w:numId="4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6"/>
  </w:num>
  <w:num w:numId="42">
    <w:abstractNumId w:val="90"/>
  </w:num>
  <w:num w:numId="43">
    <w:abstractNumId w:val="50"/>
    <w:lvlOverride w:ilvl="0">
      <w:startOverride w:val="1"/>
    </w:lvlOverride>
  </w:num>
  <w:num w:numId="44">
    <w:abstractNumId w:val="21"/>
  </w:num>
  <w:num w:numId="45">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68"/>
  </w:num>
  <w:num w:numId="47">
    <w:abstractNumId w:val="58"/>
  </w:num>
  <w:num w:numId="48">
    <w:abstractNumId w:val="72"/>
  </w:num>
  <w:num w:numId="49">
    <w:abstractNumId w:val="31"/>
  </w:num>
  <w:num w:numId="50">
    <w:abstractNumId w:val="89"/>
  </w:num>
  <w:num w:numId="5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0"/>
    <w:lvlOverride w:ilvl="0">
      <w:startOverride w:val="1"/>
    </w:lvlOverride>
  </w:num>
  <w:num w:numId="56">
    <w:abstractNumId w:val="57"/>
  </w:num>
  <w:num w:numId="57">
    <w:abstractNumId w:val="85"/>
  </w:num>
  <w:num w:numId="58">
    <w:abstractNumId w:val="61"/>
  </w:num>
  <w:num w:numId="59">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2"/>
  </w:num>
  <w:num w:numId="6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1"/>
  </w:num>
  <w:num w:numId="69">
    <w:abstractNumId w:val="22"/>
  </w:num>
  <w:num w:numId="70">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0"/>
    <w:lvlOverride w:ilvl="0">
      <w:startOverride w:val="1"/>
    </w:lvlOverride>
  </w:num>
  <w:num w:numId="72">
    <w:abstractNumId w:val="93"/>
  </w:num>
  <w:num w:numId="73">
    <w:abstractNumId w:val="91"/>
  </w:num>
  <w:num w:numId="7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77"/>
  </w:num>
  <w:num w:numId="76">
    <w:abstractNumId w:val="82"/>
  </w:num>
  <w:num w:numId="77">
    <w:abstractNumId w:val="0"/>
  </w:num>
  <w:num w:numId="78">
    <w:abstractNumId w:val="83"/>
  </w:num>
  <w:num w:numId="79">
    <w:abstractNumId w:val="24"/>
  </w:num>
  <w:num w:numId="80">
    <w:abstractNumId w:val="2"/>
  </w:num>
  <w:num w:numId="81">
    <w:abstractNumId w:val="52"/>
  </w:num>
  <w:num w:numId="82">
    <w:abstractNumId w:val="75"/>
  </w:num>
  <w:num w:numId="83">
    <w:abstractNumId w:val="84"/>
  </w:num>
  <w:num w:numId="84">
    <w:abstractNumId w:val="70"/>
  </w:num>
  <w:num w:numId="85">
    <w:abstractNumId w:val="16"/>
  </w:num>
  <w:num w:numId="86">
    <w:abstractNumId w:val="78"/>
  </w:num>
  <w:num w:numId="87">
    <w:abstractNumId w:val="79"/>
  </w:num>
  <w:num w:numId="88">
    <w:abstractNumId w:val="62"/>
  </w:num>
  <w:num w:numId="89">
    <w:abstractNumId w:val="45"/>
  </w:num>
  <w:num w:numId="90">
    <w:abstractNumId w:val="13"/>
  </w:num>
  <w:num w:numId="91">
    <w:abstractNumId w:val="3"/>
  </w:num>
  <w:num w:numId="92">
    <w:abstractNumId w:val="47"/>
  </w:num>
  <w:num w:numId="93">
    <w:abstractNumId w:val="35"/>
  </w:num>
  <w:num w:numId="94">
    <w:abstractNumId w:val="34"/>
  </w:num>
  <w:num w:numId="95">
    <w:abstractNumId w:val="87"/>
  </w:num>
  <w:num w:numId="96">
    <w:abstractNumId w:val="60"/>
  </w:num>
  <w:num w:numId="97">
    <w:abstractNumId w:val="30"/>
  </w:num>
  <w:num w:numId="98">
    <w:abstractNumId w:val="33"/>
  </w:num>
  <w:num w:numId="99">
    <w:abstractNumId w:val="26"/>
  </w:num>
  <w:num w:numId="100">
    <w:abstractNumId w:val="86"/>
  </w:num>
  <w:num w:numId="101">
    <w:abstractNumId w:val="98"/>
  </w:num>
  <w:num w:numId="102">
    <w:abstractNumId w:val="74"/>
  </w:num>
  <w:num w:numId="103">
    <w:abstractNumId w:val="10"/>
  </w:num>
  <w:num w:numId="104">
    <w:abstractNumId w:val="23"/>
  </w:num>
  <w:num w:numId="105">
    <w:abstractNumId w:val="95"/>
  </w:num>
  <w:num w:numId="106">
    <w:abstractNumId w:val="88"/>
  </w:num>
  <w:num w:numId="107">
    <w:abstractNumId w:val="19"/>
  </w:num>
  <w:num w:numId="108">
    <w:abstractNumId w:val="43"/>
  </w:num>
  <w:num w:numId="109">
    <w:abstractNumId w:val="51"/>
  </w:num>
  <w:num w:numId="110">
    <w:abstractNumId w:val="8"/>
  </w:num>
  <w:num w:numId="111">
    <w:abstractNumId w:val="66"/>
  </w:num>
  <w:num w:numId="112">
    <w:abstractNumId w:val="64"/>
  </w:num>
  <w:num w:numId="113">
    <w:abstractNumId w:val="49"/>
  </w:num>
  <w:num w:numId="114">
    <w:abstractNumId w:val="6"/>
  </w:num>
  <w:num w:numId="115">
    <w:abstractNumId w:val="92"/>
  </w:num>
  <w:num w:numId="116">
    <w:abstractNumId w:val="71"/>
  </w:num>
  <w:num w:numId="117">
    <w:abstractNumId w:val="40"/>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2"/>
  <w:drawingGridVerticalSpacing w:val="98"/>
  <w:displayHorizontalDrawingGridEvery w:val="2"/>
  <w:displayVerticalDrawingGridEvery w:val="2"/>
  <w:noPunctuationKerning/>
  <w:characterSpacingControl w:val="doNotCompress"/>
  <w:hdrShapeDefaults>
    <o:shapedefaults v:ext="edit" spidmax="4100"/>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393"/>
    <w:rsid w:val="00016AA3"/>
    <w:rsid w:val="000670B2"/>
    <w:rsid w:val="000779E2"/>
    <w:rsid w:val="000B2DDC"/>
    <w:rsid w:val="000B6215"/>
    <w:rsid w:val="000C0682"/>
    <w:rsid w:val="000C471C"/>
    <w:rsid w:val="000E76A3"/>
    <w:rsid w:val="000F342D"/>
    <w:rsid w:val="000F3AFB"/>
    <w:rsid w:val="000F525E"/>
    <w:rsid w:val="001C0D95"/>
    <w:rsid w:val="001C41EC"/>
    <w:rsid w:val="001D601E"/>
    <w:rsid w:val="001F7465"/>
    <w:rsid w:val="0020635C"/>
    <w:rsid w:val="0020799E"/>
    <w:rsid w:val="0022346C"/>
    <w:rsid w:val="00243B53"/>
    <w:rsid w:val="002573CD"/>
    <w:rsid w:val="00262A2C"/>
    <w:rsid w:val="002A1260"/>
    <w:rsid w:val="002A561B"/>
    <w:rsid w:val="002B1CB2"/>
    <w:rsid w:val="00302C24"/>
    <w:rsid w:val="003039A1"/>
    <w:rsid w:val="00316FC1"/>
    <w:rsid w:val="00323377"/>
    <w:rsid w:val="00326EEF"/>
    <w:rsid w:val="003320D4"/>
    <w:rsid w:val="003634A5"/>
    <w:rsid w:val="00374A91"/>
    <w:rsid w:val="003759D4"/>
    <w:rsid w:val="00381196"/>
    <w:rsid w:val="003D6D5A"/>
    <w:rsid w:val="003E067B"/>
    <w:rsid w:val="003E11FA"/>
    <w:rsid w:val="0040081B"/>
    <w:rsid w:val="00406020"/>
    <w:rsid w:val="00422040"/>
    <w:rsid w:val="00432D3E"/>
    <w:rsid w:val="00433B08"/>
    <w:rsid w:val="00433E2A"/>
    <w:rsid w:val="004357E2"/>
    <w:rsid w:val="0045260B"/>
    <w:rsid w:val="004B2F0F"/>
    <w:rsid w:val="004E0BEF"/>
    <w:rsid w:val="00512382"/>
    <w:rsid w:val="005741C9"/>
    <w:rsid w:val="005A1C0D"/>
    <w:rsid w:val="005A7533"/>
    <w:rsid w:val="005E56C3"/>
    <w:rsid w:val="006004F2"/>
    <w:rsid w:val="00622D2E"/>
    <w:rsid w:val="00661D83"/>
    <w:rsid w:val="006765DC"/>
    <w:rsid w:val="006847A0"/>
    <w:rsid w:val="00693C0B"/>
    <w:rsid w:val="0069463A"/>
    <w:rsid w:val="00695ABF"/>
    <w:rsid w:val="00695AEA"/>
    <w:rsid w:val="00696EC5"/>
    <w:rsid w:val="006B67B0"/>
    <w:rsid w:val="006C144C"/>
    <w:rsid w:val="00707C8F"/>
    <w:rsid w:val="00744588"/>
    <w:rsid w:val="00750D0E"/>
    <w:rsid w:val="00752433"/>
    <w:rsid w:val="00753CD4"/>
    <w:rsid w:val="00767ECD"/>
    <w:rsid w:val="00772DB6"/>
    <w:rsid w:val="008013C9"/>
    <w:rsid w:val="00814B82"/>
    <w:rsid w:val="00817844"/>
    <w:rsid w:val="00851F05"/>
    <w:rsid w:val="008935F7"/>
    <w:rsid w:val="008B41F0"/>
    <w:rsid w:val="008B544C"/>
    <w:rsid w:val="008C1718"/>
    <w:rsid w:val="008D1982"/>
    <w:rsid w:val="008D6E80"/>
    <w:rsid w:val="008E699D"/>
    <w:rsid w:val="008F7CDD"/>
    <w:rsid w:val="00911393"/>
    <w:rsid w:val="0094383E"/>
    <w:rsid w:val="009565FA"/>
    <w:rsid w:val="00963303"/>
    <w:rsid w:val="0098648E"/>
    <w:rsid w:val="009F33D4"/>
    <w:rsid w:val="009F614E"/>
    <w:rsid w:val="00A45B9D"/>
    <w:rsid w:val="00A708B0"/>
    <w:rsid w:val="00A73DC8"/>
    <w:rsid w:val="00A7799A"/>
    <w:rsid w:val="00A8591D"/>
    <w:rsid w:val="00A97268"/>
    <w:rsid w:val="00AB3588"/>
    <w:rsid w:val="00AB549F"/>
    <w:rsid w:val="00AE3E01"/>
    <w:rsid w:val="00B103E6"/>
    <w:rsid w:val="00B2304E"/>
    <w:rsid w:val="00B528E1"/>
    <w:rsid w:val="00B52E92"/>
    <w:rsid w:val="00B72E8B"/>
    <w:rsid w:val="00BA043F"/>
    <w:rsid w:val="00BA5409"/>
    <w:rsid w:val="00BC31F0"/>
    <w:rsid w:val="00C07DDF"/>
    <w:rsid w:val="00C17EF7"/>
    <w:rsid w:val="00C50ADF"/>
    <w:rsid w:val="00CD1B8D"/>
    <w:rsid w:val="00CD2592"/>
    <w:rsid w:val="00CD7360"/>
    <w:rsid w:val="00D71FBD"/>
    <w:rsid w:val="00DA0769"/>
    <w:rsid w:val="00DD6C23"/>
    <w:rsid w:val="00DD7660"/>
    <w:rsid w:val="00DF2512"/>
    <w:rsid w:val="00DF508D"/>
    <w:rsid w:val="00E0756A"/>
    <w:rsid w:val="00E17D4D"/>
    <w:rsid w:val="00E31A58"/>
    <w:rsid w:val="00E357A8"/>
    <w:rsid w:val="00E915A7"/>
    <w:rsid w:val="00E9523F"/>
    <w:rsid w:val="00EC0221"/>
    <w:rsid w:val="00EC340A"/>
    <w:rsid w:val="00EC5FDE"/>
    <w:rsid w:val="00EC6118"/>
    <w:rsid w:val="00ED1B6E"/>
    <w:rsid w:val="00ED57A9"/>
    <w:rsid w:val="00EF0B78"/>
    <w:rsid w:val="00EF333D"/>
    <w:rsid w:val="00F14E4A"/>
    <w:rsid w:val="00F35ACD"/>
    <w:rsid w:val="00F4245E"/>
    <w:rsid w:val="00F52113"/>
    <w:rsid w:val="00F7228B"/>
    <w:rsid w:val="00F77C6E"/>
    <w:rsid w:val="00F80A32"/>
    <w:rsid w:val="00F9062C"/>
    <w:rsid w:val="00F96E32"/>
    <w:rsid w:val="00FD04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100"/>
    <o:shapelayout v:ext="edit">
      <o:idmap v:ext="edit" data="1"/>
    </o:shapelayout>
  </w:shapeDefaults>
  <w:decimalSymbol w:val="."/>
  <w:listSeparator w:val=","/>
  <w14:docId w14:val="548CAF6F"/>
  <w15:docId w15:val="{9915C72E-2521-441D-B6ED-CA59ED2D57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99"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Date" w:uiPriority="99"/>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99" w:qFormat="1"/>
    <w:lsdException w:name="Emphasis" w:uiPriority="99"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iPriority="99"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pPr>
      <w:overflowPunct w:val="0"/>
      <w:autoSpaceDE w:val="0"/>
      <w:autoSpaceDN w:val="0"/>
      <w:bidi/>
      <w:adjustRightInd w:val="0"/>
      <w:textAlignment w:val="baseline"/>
    </w:pPr>
    <w:rPr>
      <w:rFonts w:cs="Monotype Hadassah"/>
      <w:szCs w:val="22"/>
      <w:lang w:eastAsia="he-IL"/>
    </w:rPr>
  </w:style>
  <w:style w:type="paragraph" w:styleId="11">
    <w:name w:val="heading 1"/>
    <w:aliases w:val="Heading 1,Section Heading,Header1"/>
    <w:basedOn w:val="Base"/>
    <w:next w:val="Para2"/>
    <w:link w:val="13"/>
    <w:qFormat/>
    <w:rsid w:val="00F77C6E"/>
    <w:pPr>
      <w:keepNext/>
      <w:numPr>
        <w:numId w:val="68"/>
      </w:numPr>
      <w:spacing w:before="240"/>
      <w:outlineLvl w:val="0"/>
    </w:pPr>
    <w:rPr>
      <w:b/>
      <w:bCs/>
      <w:smallCaps/>
      <w:sz w:val="28"/>
      <w:szCs w:val="32"/>
    </w:rPr>
  </w:style>
  <w:style w:type="paragraph" w:styleId="20">
    <w:name w:val="heading 2"/>
    <w:aliases w:val="Heading 2,Reset numbering,Heading Contents"/>
    <w:basedOn w:val="Base"/>
    <w:next w:val="Para2"/>
    <w:link w:val="21"/>
    <w:qFormat/>
    <w:rsid w:val="00F77C6E"/>
    <w:pPr>
      <w:keepNext/>
      <w:numPr>
        <w:ilvl w:val="1"/>
        <w:numId w:val="68"/>
      </w:numPr>
      <w:spacing w:before="240"/>
      <w:outlineLvl w:val="1"/>
    </w:pPr>
    <w:rPr>
      <w:b/>
      <w:bCs/>
      <w:sz w:val="28"/>
      <w:szCs w:val="28"/>
    </w:rPr>
  </w:style>
  <w:style w:type="paragraph" w:styleId="3">
    <w:name w:val="heading 3"/>
    <w:aliases w:val="Heading 3,Level 1 - 1 Char,Level 1 - 1 Char Char,Level 1 - 1 Char Char Char Char Char,Level 1 - 1 Char Char Char,Level 1 - 1,Level 1 - 1 Char Char Char Char Char Char Char Char,Level 1 - 1 Char Char Char Char Char Char Char תו,h3,Map"/>
    <w:basedOn w:val="Base"/>
    <w:next w:val="Para2"/>
    <w:link w:val="30"/>
    <w:qFormat/>
    <w:rsid w:val="00F77C6E"/>
    <w:pPr>
      <w:keepNext/>
      <w:numPr>
        <w:ilvl w:val="2"/>
        <w:numId w:val="68"/>
      </w:numPr>
      <w:spacing w:before="240"/>
      <w:outlineLvl w:val="2"/>
    </w:pPr>
    <w:rPr>
      <w:b/>
      <w:bCs/>
    </w:rPr>
  </w:style>
  <w:style w:type="paragraph" w:styleId="4">
    <w:name w:val="heading 4"/>
    <w:aliases w:val="Heading 4,Heading 4 Char Char,Heading 4 Char Char Char,Heading 4 Char Char Char Char Char Char,Heading 4 Char Char Char Char Char תו,Heading 4 Char Char Char Char Char,Heading 4 Char Char Char Char Char תו Char,h4"/>
    <w:basedOn w:val="Base"/>
    <w:next w:val="Para2"/>
    <w:link w:val="40"/>
    <w:qFormat/>
    <w:rsid w:val="00F77C6E"/>
    <w:pPr>
      <w:keepNext/>
      <w:numPr>
        <w:ilvl w:val="3"/>
        <w:numId w:val="68"/>
      </w:numPr>
      <w:spacing w:before="240"/>
      <w:outlineLvl w:val="3"/>
    </w:pPr>
    <w:rPr>
      <w:b/>
      <w:bCs/>
    </w:rPr>
  </w:style>
  <w:style w:type="paragraph" w:styleId="5">
    <w:name w:val="heading 5"/>
    <w:aliases w:val="Heading 5,Heading 5 תו1,Heading 5 תו תו,Heading 5 Char,Char Char Char Char"/>
    <w:basedOn w:val="Base"/>
    <w:next w:val="Para2"/>
    <w:link w:val="50"/>
    <w:qFormat/>
    <w:rsid w:val="00F77C6E"/>
    <w:pPr>
      <w:keepNext/>
      <w:numPr>
        <w:ilvl w:val="4"/>
        <w:numId w:val="68"/>
      </w:numPr>
      <w:spacing w:before="240"/>
      <w:outlineLvl w:val="4"/>
    </w:pPr>
    <w:rPr>
      <w:b/>
      <w:bCs/>
    </w:rPr>
  </w:style>
  <w:style w:type="paragraph" w:styleId="6">
    <w:name w:val="heading 6"/>
    <w:aliases w:val="Heading 6,תו12,H6,Hn6"/>
    <w:basedOn w:val="Base"/>
    <w:next w:val="Para2"/>
    <w:link w:val="60"/>
    <w:rsid w:val="00F77C6E"/>
    <w:pPr>
      <w:keepNext/>
      <w:numPr>
        <w:ilvl w:val="5"/>
        <w:numId w:val="68"/>
      </w:numPr>
      <w:spacing w:before="240"/>
      <w:outlineLvl w:val="5"/>
    </w:pPr>
    <w:rPr>
      <w:b/>
      <w:bCs/>
    </w:rPr>
  </w:style>
  <w:style w:type="paragraph" w:styleId="7">
    <w:name w:val="heading 7"/>
    <w:aliases w:val="תו11"/>
    <w:basedOn w:val="a2"/>
    <w:next w:val="a2"/>
    <w:link w:val="70"/>
    <w:qFormat/>
    <w:rsid w:val="00F77C6E"/>
    <w:pPr>
      <w:numPr>
        <w:ilvl w:val="6"/>
        <w:numId w:val="69"/>
      </w:numPr>
      <w:overflowPunct/>
      <w:autoSpaceDE/>
      <w:autoSpaceDN/>
      <w:adjustRightInd/>
      <w:spacing w:before="240" w:after="60"/>
      <w:textAlignment w:val="auto"/>
      <w:outlineLvl w:val="6"/>
    </w:pPr>
    <w:rPr>
      <w:rFonts w:cs="David"/>
      <w:sz w:val="24"/>
      <w:szCs w:val="24"/>
      <w:lang w:eastAsia="en-US"/>
    </w:rPr>
  </w:style>
  <w:style w:type="paragraph" w:styleId="8">
    <w:name w:val="heading 8"/>
    <w:aliases w:val="תו10"/>
    <w:basedOn w:val="a2"/>
    <w:next w:val="a2"/>
    <w:link w:val="80"/>
    <w:qFormat/>
    <w:rsid w:val="00F77C6E"/>
    <w:pPr>
      <w:numPr>
        <w:ilvl w:val="7"/>
        <w:numId w:val="69"/>
      </w:numPr>
      <w:overflowPunct/>
      <w:autoSpaceDE/>
      <w:autoSpaceDN/>
      <w:adjustRightInd/>
      <w:spacing w:before="240" w:after="60"/>
      <w:textAlignment w:val="auto"/>
      <w:outlineLvl w:val="7"/>
    </w:pPr>
    <w:rPr>
      <w:rFonts w:cs="David"/>
      <w:i/>
      <w:iCs/>
      <w:sz w:val="24"/>
      <w:szCs w:val="24"/>
      <w:lang w:eastAsia="en-US"/>
    </w:rPr>
  </w:style>
  <w:style w:type="paragraph" w:styleId="9">
    <w:name w:val="heading 9"/>
    <w:aliases w:val="תו9"/>
    <w:basedOn w:val="a2"/>
    <w:next w:val="a2"/>
    <w:link w:val="90"/>
    <w:qFormat/>
    <w:rsid w:val="00F77C6E"/>
    <w:pPr>
      <w:numPr>
        <w:ilvl w:val="8"/>
        <w:numId w:val="69"/>
      </w:numPr>
      <w:overflowPunct/>
      <w:autoSpaceDE/>
      <w:autoSpaceDN/>
      <w:adjustRightInd/>
      <w:spacing w:before="240" w:after="60"/>
      <w:textAlignment w:val="auto"/>
      <w:outlineLvl w:val="8"/>
    </w:pPr>
    <w:rPr>
      <w:rFonts w:ascii="Arial" w:hAnsi="Arial" w:cs="Arial"/>
      <w:sz w:val="22"/>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תו"/>
    <w:basedOn w:val="a2"/>
    <w:link w:val="14"/>
    <w:uiPriority w:val="99"/>
    <w:rsid w:val="00707C8F"/>
    <w:pPr>
      <w:tabs>
        <w:tab w:val="center" w:pos="4153"/>
        <w:tab w:val="right" w:pos="8306"/>
      </w:tabs>
    </w:pPr>
  </w:style>
  <w:style w:type="paragraph" w:styleId="a7">
    <w:name w:val="footer"/>
    <w:aliases w:val="תו8"/>
    <w:basedOn w:val="a2"/>
    <w:link w:val="a8"/>
    <w:uiPriority w:val="99"/>
    <w:rsid w:val="00707C8F"/>
    <w:pPr>
      <w:tabs>
        <w:tab w:val="center" w:pos="4153"/>
        <w:tab w:val="right" w:pos="8306"/>
      </w:tabs>
    </w:pPr>
  </w:style>
  <w:style w:type="character" w:styleId="Hyperlink">
    <w:name w:val="Hyperlink"/>
    <w:uiPriority w:val="99"/>
    <w:unhideWhenUsed/>
    <w:rsid w:val="00695ABF"/>
    <w:rPr>
      <w:color w:val="0000FF"/>
      <w:u w:val="single"/>
    </w:rPr>
  </w:style>
  <w:style w:type="character" w:customStyle="1" w:styleId="13">
    <w:name w:val="כותרת 1 תו"/>
    <w:aliases w:val="Heading 1 תו,Section Heading תו,Header1 תו"/>
    <w:basedOn w:val="a3"/>
    <w:link w:val="11"/>
    <w:rsid w:val="00F77C6E"/>
    <w:rPr>
      <w:rFonts w:cs="David"/>
      <w:b/>
      <w:bCs/>
      <w:smallCaps/>
      <w:sz w:val="28"/>
      <w:szCs w:val="32"/>
      <w:lang w:eastAsia="he-IL"/>
    </w:rPr>
  </w:style>
  <w:style w:type="character" w:customStyle="1" w:styleId="21">
    <w:name w:val="כותרת 2 תו"/>
    <w:aliases w:val="Heading 2 תו,Reset numbering תו,Heading Contents תו"/>
    <w:basedOn w:val="a3"/>
    <w:link w:val="20"/>
    <w:rsid w:val="00F77C6E"/>
    <w:rPr>
      <w:rFonts w:cs="David"/>
      <w:b/>
      <w:bCs/>
      <w:sz w:val="28"/>
      <w:szCs w:val="28"/>
      <w:lang w:eastAsia="he-IL"/>
    </w:rPr>
  </w:style>
  <w:style w:type="character" w:customStyle="1" w:styleId="30">
    <w:name w:val="כותרת 3 תו"/>
    <w:aliases w:val="Heading 3 תו,Level 1 - 1 Char תו1,Level 1 - 1 Char Char תו1,Level 1 - 1 Char Char Char Char Char תו1,Level 1 - 1 Char Char Char תו1,Level 1 - 1 תו1,Level 1 - 1 Char Char Char Char Char Char Char Char תו1,h3 תו1,Map תו1"/>
    <w:basedOn w:val="a3"/>
    <w:link w:val="3"/>
    <w:rsid w:val="00F77C6E"/>
    <w:rPr>
      <w:rFonts w:cs="David"/>
      <w:b/>
      <w:bCs/>
      <w:sz w:val="22"/>
      <w:szCs w:val="24"/>
      <w:lang w:eastAsia="he-IL"/>
    </w:rPr>
  </w:style>
  <w:style w:type="character" w:customStyle="1" w:styleId="40">
    <w:name w:val="כותרת 4 תו"/>
    <w:aliases w:val="Heading 4 תו,Heading 4 Char Char תו1,Heading 4 Char Char Char תו1,Heading 4 Char Char Char Char Char Char תו1,Heading 4 Char Char Char Char Char תו תו1,Heading 4 Char Char Char Char Char תו2,Heading 4 Char Char Char Char Char תו Char תו"/>
    <w:basedOn w:val="a3"/>
    <w:link w:val="4"/>
    <w:rsid w:val="00F77C6E"/>
    <w:rPr>
      <w:rFonts w:cs="David"/>
      <w:b/>
      <w:bCs/>
      <w:sz w:val="22"/>
      <w:szCs w:val="24"/>
      <w:lang w:eastAsia="he-IL"/>
    </w:rPr>
  </w:style>
  <w:style w:type="character" w:customStyle="1" w:styleId="50">
    <w:name w:val="כותרת 5 תו"/>
    <w:aliases w:val="Heading 5 תו,Heading 5 תו1 תו1,Heading 5 תו תו תו1,Heading 5 Char תו,Char Char Char Char תו"/>
    <w:basedOn w:val="a3"/>
    <w:link w:val="5"/>
    <w:rsid w:val="00F77C6E"/>
    <w:rPr>
      <w:rFonts w:cs="David"/>
      <w:b/>
      <w:bCs/>
      <w:sz w:val="22"/>
      <w:szCs w:val="24"/>
      <w:lang w:eastAsia="he-IL"/>
    </w:rPr>
  </w:style>
  <w:style w:type="character" w:customStyle="1" w:styleId="60">
    <w:name w:val="כותרת 6 תו"/>
    <w:aliases w:val="Heading 6 תו,תו12 תו,H6 תו,Hn6 תו"/>
    <w:basedOn w:val="a3"/>
    <w:link w:val="6"/>
    <w:rsid w:val="00F77C6E"/>
    <w:rPr>
      <w:rFonts w:cs="David"/>
      <w:b/>
      <w:bCs/>
      <w:sz w:val="22"/>
      <w:szCs w:val="24"/>
      <w:lang w:eastAsia="he-IL"/>
    </w:rPr>
  </w:style>
  <w:style w:type="character" w:customStyle="1" w:styleId="70">
    <w:name w:val="כותרת 7 תו"/>
    <w:aliases w:val="תו11 תו"/>
    <w:basedOn w:val="a3"/>
    <w:link w:val="7"/>
    <w:rsid w:val="00F77C6E"/>
    <w:rPr>
      <w:rFonts w:cs="David"/>
      <w:sz w:val="24"/>
      <w:szCs w:val="24"/>
    </w:rPr>
  </w:style>
  <w:style w:type="character" w:customStyle="1" w:styleId="80">
    <w:name w:val="כותרת 8 תו"/>
    <w:aliases w:val="תו10 תו"/>
    <w:basedOn w:val="a3"/>
    <w:link w:val="8"/>
    <w:rsid w:val="00F77C6E"/>
    <w:rPr>
      <w:rFonts w:cs="David"/>
      <w:i/>
      <w:iCs/>
      <w:sz w:val="24"/>
      <w:szCs w:val="24"/>
    </w:rPr>
  </w:style>
  <w:style w:type="character" w:customStyle="1" w:styleId="90">
    <w:name w:val="כותרת 9 תו"/>
    <w:aliases w:val="תו9 תו"/>
    <w:basedOn w:val="a3"/>
    <w:link w:val="9"/>
    <w:rsid w:val="00F77C6E"/>
    <w:rPr>
      <w:rFonts w:ascii="Arial" w:hAnsi="Arial" w:cs="Arial"/>
      <w:sz w:val="22"/>
      <w:szCs w:val="22"/>
    </w:rPr>
  </w:style>
  <w:style w:type="paragraph" w:customStyle="1" w:styleId="Base">
    <w:name w:val="Base"/>
    <w:rsid w:val="00F77C6E"/>
    <w:pPr>
      <w:bidi/>
      <w:spacing w:before="120" w:line="320" w:lineRule="exact"/>
      <w:jc w:val="both"/>
    </w:pPr>
    <w:rPr>
      <w:rFonts w:cs="David"/>
      <w:sz w:val="22"/>
      <w:szCs w:val="24"/>
      <w:lang w:eastAsia="he-IL"/>
    </w:rPr>
  </w:style>
  <w:style w:type="paragraph" w:customStyle="1" w:styleId="Para2">
    <w:name w:val="Para2"/>
    <w:basedOn w:val="Base"/>
    <w:qFormat/>
    <w:rsid w:val="00F77C6E"/>
    <w:pPr>
      <w:ind w:left="720"/>
    </w:pPr>
  </w:style>
  <w:style w:type="paragraph" w:customStyle="1" w:styleId="AlphaList0">
    <w:name w:val="Alpha List 0"/>
    <w:basedOn w:val="Base"/>
    <w:rsid w:val="00F77C6E"/>
    <w:pPr>
      <w:numPr>
        <w:numId w:val="5"/>
      </w:numPr>
    </w:pPr>
  </w:style>
  <w:style w:type="paragraph" w:customStyle="1" w:styleId="AlphaList1">
    <w:name w:val="Alpha List 1"/>
    <w:basedOn w:val="Base"/>
    <w:link w:val="AlphaList10"/>
    <w:rsid w:val="00F77C6E"/>
    <w:pPr>
      <w:numPr>
        <w:numId w:val="6"/>
      </w:numPr>
    </w:pPr>
  </w:style>
  <w:style w:type="paragraph" w:customStyle="1" w:styleId="AlphaList2">
    <w:name w:val="Alpha List 2"/>
    <w:basedOn w:val="Base"/>
    <w:rsid w:val="00F77C6E"/>
    <w:pPr>
      <w:numPr>
        <w:numId w:val="7"/>
      </w:numPr>
    </w:pPr>
  </w:style>
  <w:style w:type="paragraph" w:customStyle="1" w:styleId="AlphaList3">
    <w:name w:val="Alpha List 3"/>
    <w:basedOn w:val="Base"/>
    <w:rsid w:val="00F77C6E"/>
    <w:pPr>
      <w:numPr>
        <w:numId w:val="8"/>
      </w:numPr>
    </w:pPr>
  </w:style>
  <w:style w:type="paragraph" w:customStyle="1" w:styleId="AlphaList4">
    <w:name w:val="Alpha List 4"/>
    <w:basedOn w:val="Base"/>
    <w:rsid w:val="00F77C6E"/>
    <w:pPr>
      <w:numPr>
        <w:numId w:val="9"/>
      </w:numPr>
    </w:pPr>
  </w:style>
  <w:style w:type="paragraph" w:customStyle="1" w:styleId="BulletList0">
    <w:name w:val="Bullet List 0"/>
    <w:basedOn w:val="Base"/>
    <w:link w:val="BulletList00"/>
    <w:rsid w:val="00F77C6E"/>
    <w:pPr>
      <w:numPr>
        <w:numId w:val="11"/>
      </w:numPr>
    </w:pPr>
  </w:style>
  <w:style w:type="paragraph" w:customStyle="1" w:styleId="BulletList1">
    <w:name w:val="Bullet List 1"/>
    <w:basedOn w:val="Base"/>
    <w:link w:val="BulletList10"/>
    <w:rsid w:val="00F77C6E"/>
    <w:pPr>
      <w:numPr>
        <w:numId w:val="12"/>
      </w:numPr>
    </w:pPr>
  </w:style>
  <w:style w:type="paragraph" w:customStyle="1" w:styleId="BulletList2">
    <w:name w:val="Bullet List 2"/>
    <w:basedOn w:val="Base"/>
    <w:rsid w:val="00F77C6E"/>
    <w:pPr>
      <w:numPr>
        <w:numId w:val="13"/>
      </w:numPr>
    </w:pPr>
  </w:style>
  <w:style w:type="paragraph" w:customStyle="1" w:styleId="BulletList3">
    <w:name w:val="Bullet List 3"/>
    <w:basedOn w:val="Base"/>
    <w:rsid w:val="00F77C6E"/>
    <w:pPr>
      <w:numPr>
        <w:numId w:val="14"/>
      </w:numPr>
    </w:pPr>
  </w:style>
  <w:style w:type="paragraph" w:customStyle="1" w:styleId="BulletList4">
    <w:name w:val="Bullet List 4"/>
    <w:basedOn w:val="Base"/>
    <w:rsid w:val="00F77C6E"/>
    <w:pPr>
      <w:numPr>
        <w:numId w:val="15"/>
      </w:numPr>
    </w:pPr>
  </w:style>
  <w:style w:type="paragraph" w:customStyle="1" w:styleId="BulletList5">
    <w:name w:val="Bullet List 5"/>
    <w:basedOn w:val="Base"/>
    <w:rsid w:val="00F77C6E"/>
    <w:pPr>
      <w:numPr>
        <w:numId w:val="16"/>
      </w:numPr>
    </w:pPr>
  </w:style>
  <w:style w:type="paragraph" w:customStyle="1" w:styleId="DocTitle">
    <w:name w:val="Doc Title"/>
    <w:basedOn w:val="Base"/>
    <w:next w:val="a2"/>
    <w:rsid w:val="00F77C6E"/>
    <w:pPr>
      <w:spacing w:before="360" w:after="480" w:line="480" w:lineRule="exact"/>
      <w:jc w:val="center"/>
    </w:pPr>
    <w:rPr>
      <w:b/>
      <w:bCs/>
      <w:caps/>
      <w:spacing w:val="40"/>
      <w:kern w:val="48"/>
      <w:sz w:val="48"/>
      <w:szCs w:val="52"/>
    </w:rPr>
  </w:style>
  <w:style w:type="paragraph" w:customStyle="1" w:styleId="Para1">
    <w:name w:val="Para1"/>
    <w:basedOn w:val="Base"/>
    <w:rsid w:val="00F77C6E"/>
    <w:pPr>
      <w:ind w:left="357"/>
    </w:pPr>
  </w:style>
  <w:style w:type="paragraph" w:customStyle="1" w:styleId="Draft">
    <w:name w:val="Draft"/>
    <w:basedOn w:val="Base"/>
    <w:rsid w:val="00F77C6E"/>
    <w:rPr>
      <w:rFonts w:cs="Guttman Yad"/>
      <w:i/>
    </w:rPr>
  </w:style>
  <w:style w:type="paragraph" w:customStyle="1" w:styleId="Draft1">
    <w:name w:val="Draft1"/>
    <w:basedOn w:val="Base"/>
    <w:rsid w:val="00F77C6E"/>
    <w:pPr>
      <w:ind w:left="357"/>
    </w:pPr>
    <w:rPr>
      <w:rFonts w:cs="Guttman Yad"/>
      <w:i/>
    </w:rPr>
  </w:style>
  <w:style w:type="paragraph" w:customStyle="1" w:styleId="Frame1">
    <w:name w:val="Frame 1"/>
    <w:basedOn w:val="Base"/>
    <w:rsid w:val="00F77C6E"/>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F77C6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F77C6E"/>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F77C6E"/>
    <w:pPr>
      <w:spacing w:line="240" w:lineRule="atLeast"/>
      <w:jc w:val="center"/>
    </w:pPr>
  </w:style>
  <w:style w:type="paragraph" w:customStyle="1" w:styleId="GraphicCaption">
    <w:name w:val="Graphic Caption"/>
    <w:basedOn w:val="Base"/>
    <w:rsid w:val="00F77C6E"/>
    <w:pPr>
      <w:jc w:val="center"/>
    </w:pPr>
    <w:rPr>
      <w:bCs/>
    </w:rPr>
  </w:style>
  <w:style w:type="paragraph" w:customStyle="1" w:styleId="Para0">
    <w:name w:val="Para0"/>
    <w:basedOn w:val="Base"/>
    <w:rsid w:val="00F77C6E"/>
  </w:style>
  <w:style w:type="paragraph" w:customStyle="1" w:styleId="ListContinue0">
    <w:name w:val="List Continue0"/>
    <w:basedOn w:val="Base"/>
    <w:rsid w:val="00F77C6E"/>
    <w:pPr>
      <w:spacing w:before="0"/>
      <w:ind w:left="357"/>
      <w:contextualSpacing/>
    </w:pPr>
  </w:style>
  <w:style w:type="paragraph" w:customStyle="1" w:styleId="ListContinue1">
    <w:name w:val="List Continue1"/>
    <w:basedOn w:val="Base"/>
    <w:rsid w:val="00F77C6E"/>
    <w:pPr>
      <w:spacing w:before="0"/>
      <w:ind w:left="720"/>
    </w:pPr>
  </w:style>
  <w:style w:type="paragraph" w:customStyle="1" w:styleId="ListContinue2">
    <w:name w:val="List Continue2"/>
    <w:basedOn w:val="Base"/>
    <w:link w:val="ListContinue20"/>
    <w:rsid w:val="00F77C6E"/>
    <w:pPr>
      <w:spacing w:before="0"/>
      <w:ind w:left="1083"/>
    </w:pPr>
  </w:style>
  <w:style w:type="paragraph" w:customStyle="1" w:styleId="ListContinue3">
    <w:name w:val="List Continue3"/>
    <w:basedOn w:val="Base"/>
    <w:rsid w:val="00F77C6E"/>
    <w:pPr>
      <w:spacing w:before="0"/>
      <w:ind w:left="1440"/>
    </w:pPr>
  </w:style>
  <w:style w:type="paragraph" w:customStyle="1" w:styleId="ListContinue4">
    <w:name w:val="List Continue4"/>
    <w:basedOn w:val="Base"/>
    <w:rsid w:val="00F77C6E"/>
    <w:pPr>
      <w:spacing w:before="0"/>
      <w:ind w:left="1854"/>
    </w:pPr>
  </w:style>
  <w:style w:type="paragraph" w:customStyle="1" w:styleId="ListContinue5">
    <w:name w:val="List Continue5"/>
    <w:basedOn w:val="Base"/>
    <w:rsid w:val="00F77C6E"/>
    <w:pPr>
      <w:spacing w:before="0"/>
      <w:ind w:left="2211"/>
    </w:pPr>
  </w:style>
  <w:style w:type="paragraph" w:customStyle="1" w:styleId="Para0Title">
    <w:name w:val="Para0 Title"/>
    <w:basedOn w:val="Base"/>
    <w:next w:val="Para0"/>
    <w:rsid w:val="00F77C6E"/>
    <w:pPr>
      <w:spacing w:before="240"/>
    </w:pPr>
    <w:rPr>
      <w:b/>
      <w:bCs/>
    </w:rPr>
  </w:style>
  <w:style w:type="paragraph" w:customStyle="1" w:styleId="Para1Title">
    <w:name w:val="Para1 Title"/>
    <w:basedOn w:val="Base"/>
    <w:next w:val="Para1"/>
    <w:rsid w:val="00F77C6E"/>
    <w:pPr>
      <w:spacing w:before="240"/>
      <w:ind w:left="357"/>
    </w:pPr>
    <w:rPr>
      <w:b/>
      <w:bCs/>
    </w:rPr>
  </w:style>
  <w:style w:type="paragraph" w:customStyle="1" w:styleId="Para2Title">
    <w:name w:val="Para2 Title"/>
    <w:basedOn w:val="Base"/>
    <w:next w:val="Para2"/>
    <w:rsid w:val="00F77C6E"/>
    <w:pPr>
      <w:spacing w:before="240"/>
      <w:ind w:left="720"/>
    </w:pPr>
    <w:rPr>
      <w:b/>
      <w:bCs/>
    </w:rPr>
  </w:style>
  <w:style w:type="paragraph" w:customStyle="1" w:styleId="Para3">
    <w:name w:val="Para3"/>
    <w:basedOn w:val="Base"/>
    <w:rsid w:val="00F77C6E"/>
    <w:pPr>
      <w:ind w:left="1083"/>
    </w:pPr>
  </w:style>
  <w:style w:type="paragraph" w:customStyle="1" w:styleId="Para3Title">
    <w:name w:val="Para3 Title"/>
    <w:basedOn w:val="Base"/>
    <w:next w:val="Para3"/>
    <w:rsid w:val="00F77C6E"/>
    <w:pPr>
      <w:spacing w:before="240"/>
      <w:ind w:left="1083"/>
    </w:pPr>
    <w:rPr>
      <w:b/>
      <w:bCs/>
    </w:rPr>
  </w:style>
  <w:style w:type="paragraph" w:customStyle="1" w:styleId="Para4">
    <w:name w:val="Para4"/>
    <w:basedOn w:val="Base"/>
    <w:rsid w:val="00F77C6E"/>
    <w:pPr>
      <w:ind w:left="1440"/>
    </w:pPr>
  </w:style>
  <w:style w:type="paragraph" w:customStyle="1" w:styleId="Para4Title">
    <w:name w:val="Para4 Title"/>
    <w:basedOn w:val="Base"/>
    <w:rsid w:val="00F77C6E"/>
    <w:pPr>
      <w:spacing w:before="240"/>
      <w:ind w:left="1440"/>
    </w:pPr>
    <w:rPr>
      <w:b/>
      <w:bCs/>
    </w:rPr>
  </w:style>
  <w:style w:type="paragraph" w:customStyle="1" w:styleId="NumberList0">
    <w:name w:val="Number List 0"/>
    <w:basedOn w:val="Base"/>
    <w:rsid w:val="00F77C6E"/>
    <w:pPr>
      <w:numPr>
        <w:numId w:val="17"/>
      </w:numPr>
    </w:pPr>
  </w:style>
  <w:style w:type="paragraph" w:customStyle="1" w:styleId="NumberList1">
    <w:name w:val="Number List 1"/>
    <w:basedOn w:val="Base"/>
    <w:rsid w:val="00F77C6E"/>
    <w:pPr>
      <w:numPr>
        <w:numId w:val="18"/>
      </w:numPr>
    </w:pPr>
  </w:style>
  <w:style w:type="paragraph" w:customStyle="1" w:styleId="NumberList2">
    <w:name w:val="Number List 2"/>
    <w:basedOn w:val="Base"/>
    <w:rsid w:val="00F77C6E"/>
    <w:pPr>
      <w:numPr>
        <w:numId w:val="19"/>
      </w:numPr>
    </w:pPr>
  </w:style>
  <w:style w:type="paragraph" w:customStyle="1" w:styleId="NumberList3">
    <w:name w:val="Number List 3"/>
    <w:basedOn w:val="Base"/>
    <w:rsid w:val="00F77C6E"/>
    <w:pPr>
      <w:numPr>
        <w:numId w:val="20"/>
      </w:numPr>
    </w:pPr>
  </w:style>
  <w:style w:type="paragraph" w:customStyle="1" w:styleId="NumberList4">
    <w:name w:val="Number List 4"/>
    <w:basedOn w:val="Base"/>
    <w:rsid w:val="00F77C6E"/>
    <w:pPr>
      <w:numPr>
        <w:numId w:val="21"/>
      </w:numPr>
    </w:pPr>
  </w:style>
  <w:style w:type="paragraph" w:customStyle="1" w:styleId="Remark0">
    <w:name w:val="Remark0"/>
    <w:basedOn w:val="Base"/>
    <w:rsid w:val="00F77C6E"/>
    <w:pPr>
      <w:numPr>
        <w:numId w:val="23"/>
      </w:numPr>
    </w:pPr>
    <w:rPr>
      <w:i/>
      <w:iCs/>
    </w:rPr>
  </w:style>
  <w:style w:type="paragraph" w:customStyle="1" w:styleId="Remark1">
    <w:name w:val="Remark1"/>
    <w:basedOn w:val="Base"/>
    <w:rsid w:val="00F77C6E"/>
    <w:pPr>
      <w:numPr>
        <w:numId w:val="24"/>
      </w:numPr>
    </w:pPr>
    <w:rPr>
      <w:i/>
      <w:iCs/>
    </w:rPr>
  </w:style>
  <w:style w:type="paragraph" w:customStyle="1" w:styleId="Remark2">
    <w:name w:val="Remark2"/>
    <w:basedOn w:val="Base"/>
    <w:rsid w:val="00F77C6E"/>
    <w:pPr>
      <w:numPr>
        <w:numId w:val="25"/>
      </w:numPr>
    </w:pPr>
    <w:rPr>
      <w:i/>
      <w:iCs/>
    </w:rPr>
  </w:style>
  <w:style w:type="paragraph" w:customStyle="1" w:styleId="Remark3">
    <w:name w:val="Remark3"/>
    <w:basedOn w:val="Base"/>
    <w:rsid w:val="00F77C6E"/>
    <w:pPr>
      <w:numPr>
        <w:numId w:val="26"/>
      </w:numPr>
    </w:pPr>
    <w:rPr>
      <w:i/>
      <w:iCs/>
    </w:rPr>
  </w:style>
  <w:style w:type="paragraph" w:customStyle="1" w:styleId="Remark4">
    <w:name w:val="Remark4"/>
    <w:basedOn w:val="Base"/>
    <w:rsid w:val="00F77C6E"/>
    <w:pPr>
      <w:numPr>
        <w:numId w:val="27"/>
      </w:numPr>
    </w:pPr>
    <w:rPr>
      <w:i/>
      <w:iCs/>
    </w:rPr>
  </w:style>
  <w:style w:type="paragraph" w:customStyle="1" w:styleId="SubjectTitle">
    <w:name w:val="Subject Title"/>
    <w:basedOn w:val="Base"/>
    <w:next w:val="Para1"/>
    <w:rsid w:val="00F77C6E"/>
    <w:pPr>
      <w:spacing w:before="360" w:after="240"/>
      <w:jc w:val="center"/>
    </w:pPr>
    <w:rPr>
      <w:b/>
      <w:bCs/>
      <w:smallCaps/>
      <w:spacing w:val="40"/>
      <w:sz w:val="40"/>
      <w:szCs w:val="44"/>
    </w:rPr>
  </w:style>
  <w:style w:type="paragraph" w:customStyle="1" w:styleId="TableCaption">
    <w:name w:val="Table Caption"/>
    <w:basedOn w:val="Base"/>
    <w:next w:val="Para1"/>
    <w:rsid w:val="00F77C6E"/>
    <w:pPr>
      <w:jc w:val="center"/>
    </w:pPr>
    <w:rPr>
      <w:b/>
      <w:bCs/>
    </w:rPr>
  </w:style>
  <w:style w:type="paragraph" w:customStyle="1" w:styleId="TableHead">
    <w:name w:val="TableHead"/>
    <w:basedOn w:val="Base"/>
    <w:qFormat/>
    <w:rsid w:val="00F77C6E"/>
    <w:pPr>
      <w:jc w:val="center"/>
    </w:pPr>
    <w:rPr>
      <w:b/>
      <w:bCs/>
    </w:rPr>
  </w:style>
  <w:style w:type="paragraph" w:customStyle="1" w:styleId="TableText">
    <w:name w:val="TableText"/>
    <w:basedOn w:val="Base"/>
    <w:link w:val="TableText0"/>
    <w:qFormat/>
    <w:rsid w:val="00F77C6E"/>
    <w:pPr>
      <w:spacing w:before="60" w:line="240" w:lineRule="exact"/>
      <w:jc w:val="left"/>
    </w:pPr>
  </w:style>
  <w:style w:type="paragraph" w:styleId="TOC1">
    <w:name w:val="toc 1"/>
    <w:basedOn w:val="Base"/>
    <w:uiPriority w:val="39"/>
    <w:rsid w:val="00F77C6E"/>
    <w:pPr>
      <w:tabs>
        <w:tab w:val="left" w:pos="1134"/>
        <w:tab w:val="left" w:leader="dot" w:pos="8505"/>
      </w:tabs>
    </w:pPr>
    <w:rPr>
      <w:b/>
      <w:bCs/>
    </w:rPr>
  </w:style>
  <w:style w:type="paragraph" w:styleId="TOC2">
    <w:name w:val="toc 2"/>
    <w:basedOn w:val="TOC1"/>
    <w:uiPriority w:val="39"/>
    <w:rsid w:val="00F77C6E"/>
    <w:rPr>
      <w:b w:val="0"/>
      <w:bCs w:val="0"/>
      <w:noProof/>
    </w:rPr>
  </w:style>
  <w:style w:type="paragraph" w:styleId="TOC3">
    <w:name w:val="toc 3"/>
    <w:basedOn w:val="TOC2"/>
    <w:autoRedefine/>
    <w:uiPriority w:val="39"/>
    <w:qFormat/>
    <w:rsid w:val="00F9062C"/>
    <w:pPr>
      <w:ind w:right="-284"/>
    </w:pPr>
    <w:rPr>
      <w:szCs w:val="22"/>
    </w:rPr>
  </w:style>
  <w:style w:type="paragraph" w:styleId="TOC4">
    <w:name w:val="toc 4"/>
    <w:basedOn w:val="TOC3"/>
    <w:autoRedefine/>
    <w:uiPriority w:val="39"/>
    <w:rsid w:val="00F77C6E"/>
  </w:style>
  <w:style w:type="paragraph" w:styleId="TOC5">
    <w:name w:val="toc 5"/>
    <w:basedOn w:val="TOC4"/>
    <w:uiPriority w:val="39"/>
    <w:rsid w:val="00F77C6E"/>
  </w:style>
  <w:style w:type="paragraph" w:customStyle="1" w:styleId="FooterTitle">
    <w:name w:val="Footer Title"/>
    <w:basedOn w:val="Base"/>
    <w:rsid w:val="00F77C6E"/>
    <w:pPr>
      <w:tabs>
        <w:tab w:val="center" w:pos="4536"/>
        <w:tab w:val="right" w:pos="9072"/>
      </w:tabs>
      <w:spacing w:line="240" w:lineRule="auto"/>
      <w:contextualSpacing/>
    </w:pPr>
    <w:rPr>
      <w:sz w:val="18"/>
      <w:szCs w:val="20"/>
    </w:rPr>
  </w:style>
  <w:style w:type="paragraph" w:customStyle="1" w:styleId="HeaderTitle">
    <w:name w:val="Header Title"/>
    <w:basedOn w:val="Base"/>
    <w:rsid w:val="00F77C6E"/>
    <w:pPr>
      <w:tabs>
        <w:tab w:val="center" w:pos="4536"/>
        <w:tab w:val="right" w:pos="9072"/>
      </w:tabs>
      <w:spacing w:line="240" w:lineRule="auto"/>
      <w:contextualSpacing/>
    </w:pPr>
    <w:rPr>
      <w:sz w:val="18"/>
      <w:szCs w:val="20"/>
    </w:rPr>
  </w:style>
  <w:style w:type="paragraph" w:customStyle="1" w:styleId="SectionTitle">
    <w:name w:val="Section Title"/>
    <w:basedOn w:val="Base"/>
    <w:rsid w:val="00F77C6E"/>
    <w:pPr>
      <w:jc w:val="center"/>
    </w:pPr>
    <w:rPr>
      <w:b/>
      <w:bCs/>
      <w:sz w:val="32"/>
      <w:szCs w:val="36"/>
    </w:rPr>
  </w:style>
  <w:style w:type="paragraph" w:styleId="a9">
    <w:name w:val="Balloon Text"/>
    <w:aliases w:val="תו6"/>
    <w:basedOn w:val="a2"/>
    <w:link w:val="aa"/>
    <w:uiPriority w:val="99"/>
    <w:unhideWhenUsed/>
    <w:rsid w:val="00F77C6E"/>
    <w:pPr>
      <w:overflowPunct/>
      <w:autoSpaceDE/>
      <w:autoSpaceDN/>
      <w:adjustRightInd/>
      <w:textAlignment w:val="auto"/>
    </w:pPr>
    <w:rPr>
      <w:rFonts w:ascii="Tahoma" w:hAnsi="Tahoma" w:cs="Tahoma"/>
      <w:sz w:val="16"/>
      <w:szCs w:val="16"/>
      <w:lang w:eastAsia="en-US"/>
    </w:rPr>
  </w:style>
  <w:style w:type="character" w:customStyle="1" w:styleId="aa">
    <w:name w:val="טקסט בלונים תו"/>
    <w:aliases w:val="תו6 תו"/>
    <w:basedOn w:val="a3"/>
    <w:link w:val="a9"/>
    <w:uiPriority w:val="99"/>
    <w:rsid w:val="00F77C6E"/>
    <w:rPr>
      <w:rFonts w:ascii="Tahoma" w:hAnsi="Tahoma" w:cs="Tahoma"/>
      <w:sz w:val="16"/>
      <w:szCs w:val="16"/>
    </w:rPr>
  </w:style>
  <w:style w:type="paragraph" w:customStyle="1" w:styleId="AlphaList5">
    <w:name w:val="Alpha List 5"/>
    <w:basedOn w:val="Base"/>
    <w:rsid w:val="00F77C6E"/>
    <w:pPr>
      <w:numPr>
        <w:numId w:val="10"/>
      </w:numPr>
      <w:tabs>
        <w:tab w:val="left" w:pos="2211"/>
      </w:tabs>
    </w:pPr>
  </w:style>
  <w:style w:type="paragraph" w:customStyle="1" w:styleId="Para5">
    <w:name w:val="Para5"/>
    <w:basedOn w:val="Base"/>
    <w:qFormat/>
    <w:rsid w:val="00F77C6E"/>
    <w:pPr>
      <w:ind w:left="1854"/>
    </w:pPr>
  </w:style>
  <w:style w:type="paragraph" w:customStyle="1" w:styleId="Para5Title">
    <w:name w:val="Para5 Title"/>
    <w:basedOn w:val="Base"/>
    <w:qFormat/>
    <w:rsid w:val="00F77C6E"/>
    <w:pPr>
      <w:spacing w:before="240"/>
      <w:ind w:left="1854"/>
    </w:pPr>
    <w:rPr>
      <w:b/>
      <w:bCs/>
    </w:rPr>
  </w:style>
  <w:style w:type="paragraph" w:customStyle="1" w:styleId="NumberList5">
    <w:name w:val="Number List 5"/>
    <w:basedOn w:val="Base"/>
    <w:rsid w:val="00F77C6E"/>
    <w:pPr>
      <w:numPr>
        <w:numId w:val="22"/>
      </w:numPr>
      <w:tabs>
        <w:tab w:val="left" w:pos="2211"/>
      </w:tabs>
    </w:pPr>
  </w:style>
  <w:style w:type="paragraph" w:customStyle="1" w:styleId="Remark5">
    <w:name w:val="Remark5"/>
    <w:basedOn w:val="Base"/>
    <w:rsid w:val="00F77C6E"/>
    <w:pPr>
      <w:numPr>
        <w:numId w:val="28"/>
      </w:numPr>
    </w:pPr>
    <w:rPr>
      <w:i/>
      <w:iCs/>
    </w:rPr>
  </w:style>
  <w:style w:type="table" w:styleId="ab">
    <w:name w:val="Table Grid"/>
    <w:basedOn w:val="a4"/>
    <w:rsid w:val="00F77C6E"/>
    <w:rPr>
      <w:rFonts w:eastAsia="Calibr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F77C6E"/>
    <w:pPr>
      <w:numPr>
        <w:numId w:val="1"/>
      </w:numPr>
      <w:tabs>
        <w:tab w:val="left" w:pos="357"/>
      </w:tabs>
      <w:spacing w:before="60" w:line="240" w:lineRule="exact"/>
      <w:jc w:val="left"/>
    </w:pPr>
  </w:style>
  <w:style w:type="paragraph" w:customStyle="1" w:styleId="TableNumeric">
    <w:name w:val="TableNumeric"/>
    <w:basedOn w:val="Base"/>
    <w:qFormat/>
    <w:rsid w:val="00F77C6E"/>
    <w:pPr>
      <w:numPr>
        <w:numId w:val="2"/>
      </w:numPr>
      <w:spacing w:before="60" w:line="240" w:lineRule="exact"/>
      <w:jc w:val="left"/>
    </w:pPr>
  </w:style>
  <w:style w:type="paragraph" w:customStyle="1" w:styleId="TableBullet">
    <w:name w:val="TableBullet"/>
    <w:basedOn w:val="Base"/>
    <w:qFormat/>
    <w:rsid w:val="00F77C6E"/>
    <w:pPr>
      <w:numPr>
        <w:numId w:val="3"/>
      </w:numPr>
      <w:spacing w:before="60" w:line="240" w:lineRule="exact"/>
      <w:jc w:val="left"/>
    </w:pPr>
  </w:style>
  <w:style w:type="paragraph" w:customStyle="1" w:styleId="TableOutline">
    <w:name w:val="TableOutline"/>
    <w:basedOn w:val="Base"/>
    <w:rsid w:val="00F77C6E"/>
    <w:pPr>
      <w:numPr>
        <w:numId w:val="4"/>
      </w:numPr>
      <w:spacing w:before="60" w:line="240" w:lineRule="exact"/>
      <w:jc w:val="left"/>
    </w:pPr>
  </w:style>
  <w:style w:type="paragraph" w:customStyle="1" w:styleId="OutlineList0">
    <w:name w:val="Outline List0"/>
    <w:basedOn w:val="Base"/>
    <w:qFormat/>
    <w:rsid w:val="00F77C6E"/>
    <w:pPr>
      <w:numPr>
        <w:numId w:val="74"/>
      </w:numPr>
    </w:pPr>
  </w:style>
  <w:style w:type="paragraph" w:customStyle="1" w:styleId="OutlineList1">
    <w:name w:val="Outline List1"/>
    <w:basedOn w:val="11"/>
    <w:qFormat/>
    <w:rsid w:val="00F77C6E"/>
    <w:pPr>
      <w:numPr>
        <w:ilvl w:val="1"/>
        <w:numId w:val="29"/>
      </w:numPr>
      <w:outlineLvl w:val="1"/>
    </w:pPr>
    <w:rPr>
      <w:b w:val="0"/>
      <w:bCs w:val="0"/>
      <w:sz w:val="22"/>
      <w:szCs w:val="24"/>
    </w:rPr>
  </w:style>
  <w:style w:type="paragraph" w:customStyle="1" w:styleId="OutlineList2">
    <w:name w:val="Outline List2"/>
    <w:basedOn w:val="20"/>
    <w:qFormat/>
    <w:rsid w:val="00F77C6E"/>
    <w:pPr>
      <w:numPr>
        <w:numId w:val="30"/>
      </w:numPr>
    </w:pPr>
    <w:rPr>
      <w:b w:val="0"/>
      <w:bCs w:val="0"/>
      <w:sz w:val="22"/>
      <w:szCs w:val="24"/>
    </w:rPr>
  </w:style>
  <w:style w:type="paragraph" w:customStyle="1" w:styleId="OutlineList3">
    <w:name w:val="Outline List3"/>
    <w:basedOn w:val="Base"/>
    <w:qFormat/>
    <w:rsid w:val="00F77C6E"/>
    <w:pPr>
      <w:numPr>
        <w:numId w:val="78"/>
      </w:numPr>
    </w:pPr>
  </w:style>
  <w:style w:type="character" w:customStyle="1" w:styleId="110">
    <w:name w:val="כותרת 1 תו1"/>
    <w:aliases w:val="כותרת 1 תו תו,Heading 1 תו תו"/>
    <w:uiPriority w:val="99"/>
    <w:locked/>
    <w:rsid w:val="00F77C6E"/>
    <w:rPr>
      <w:rFonts w:cs="David"/>
      <w:b/>
      <w:bCs/>
      <w:smallCaps/>
      <w:spacing w:val="60"/>
      <w:sz w:val="28"/>
      <w:szCs w:val="32"/>
      <w:lang w:eastAsia="he-IL"/>
    </w:rPr>
  </w:style>
  <w:style w:type="character" w:customStyle="1" w:styleId="210">
    <w:name w:val="כותרת 2 תו1"/>
    <w:aliases w:val="כותרת 2 תו תו,Heading 2 תו תו,ASAPHeading 2 תו,סעיף ראשי תו"/>
    <w:locked/>
    <w:rsid w:val="00F77C6E"/>
    <w:rPr>
      <w:rFonts w:cs="David"/>
      <w:b/>
      <w:bCs/>
      <w:spacing w:val="60"/>
      <w:sz w:val="24"/>
      <w:szCs w:val="28"/>
      <w:lang w:eastAsia="he-IL"/>
    </w:rPr>
  </w:style>
  <w:style w:type="character" w:customStyle="1" w:styleId="31">
    <w:name w:val="כותרת 3 תו1"/>
    <w:aliases w:val="כותרת 3 תו תו,Heading 3 תו תו,Hn3 תו,H3 תו1,Level 1 - 1 Char תו,Level 1 - 1 Char Char תו,Level 1 - 1 Char Char Char Char Char תו,Level 1 - 1 Char Char Char תו,Level 1 - 1 תו,Level 1 - 1 Char Char Char Char Char Char Char Char תו,h3 תו,Map תו"/>
    <w:uiPriority w:val="99"/>
    <w:locked/>
    <w:rsid w:val="00F77C6E"/>
    <w:rPr>
      <w:rFonts w:cs="David"/>
      <w:b/>
      <w:bCs/>
      <w:spacing w:val="20"/>
      <w:szCs w:val="24"/>
      <w:lang w:eastAsia="he-IL"/>
    </w:rPr>
  </w:style>
  <w:style w:type="character" w:customStyle="1" w:styleId="41">
    <w:name w:val="כותרת 4 תו1"/>
    <w:aliases w:val="כותרת 4 תו תו,Heading 4 תו תו,Hn4 תו1,H4 תו1,Heading 4 Char Char תו,Heading 4 Char Char Char תו,Heading 4 Char Char Char Char Char Char תו,Heading 4 Char Char Char Char Char תו תו,Heading 4 Char Char Char Char Char תו1,h4 תו"/>
    <w:uiPriority w:val="99"/>
    <w:locked/>
    <w:rsid w:val="00F77C6E"/>
    <w:rPr>
      <w:rFonts w:cs="David"/>
      <w:b/>
      <w:bCs/>
      <w:sz w:val="24"/>
      <w:szCs w:val="24"/>
      <w:lang w:val="en-US" w:eastAsia="he-IL" w:bidi="he-IL"/>
    </w:rPr>
  </w:style>
  <w:style w:type="character" w:customStyle="1" w:styleId="51">
    <w:name w:val="כותרת 5 תו1"/>
    <w:aliases w:val="כותרת 5 תו תו,Heading 5 תו1 תו,Heading 5 תו תו תו,Heading 5 תו תו1,כותרת 5 תו2,Hn5 תו,H5 תו,Heading 5 Char תו1,Char Char Char Char תו1"/>
    <w:uiPriority w:val="99"/>
    <w:locked/>
    <w:rsid w:val="00F77C6E"/>
    <w:rPr>
      <w:rFonts w:cs="David"/>
      <w:b/>
      <w:bCs/>
      <w:szCs w:val="24"/>
      <w:lang w:eastAsia="he-IL"/>
    </w:rPr>
  </w:style>
  <w:style w:type="paragraph" w:customStyle="1" w:styleId="Normal0">
    <w:name w:val="Normal 0 תו"/>
    <w:basedOn w:val="a2"/>
    <w:link w:val="Normal00"/>
    <w:uiPriority w:val="99"/>
    <w:rsid w:val="00F77C6E"/>
    <w:pPr>
      <w:overflowPunct/>
      <w:autoSpaceDE/>
      <w:autoSpaceDN/>
      <w:adjustRightInd/>
      <w:spacing w:before="120" w:line="320" w:lineRule="exact"/>
      <w:jc w:val="both"/>
      <w:textAlignment w:val="auto"/>
    </w:pPr>
    <w:rPr>
      <w:rFonts w:cs="David"/>
      <w:sz w:val="22"/>
      <w:szCs w:val="24"/>
    </w:rPr>
  </w:style>
  <w:style w:type="paragraph" w:customStyle="1" w:styleId="Normal1">
    <w:name w:val="Normal1 תו"/>
    <w:basedOn w:val="Normal0"/>
    <w:link w:val="Normal10"/>
    <w:uiPriority w:val="99"/>
    <w:rsid w:val="00F77C6E"/>
    <w:pPr>
      <w:ind w:left="357"/>
    </w:pPr>
  </w:style>
  <w:style w:type="paragraph" w:customStyle="1" w:styleId="Normal2">
    <w:name w:val="Normal2"/>
    <w:basedOn w:val="Normal01"/>
    <w:link w:val="Normal21"/>
    <w:rsid w:val="00F77C6E"/>
    <w:pPr>
      <w:ind w:left="720"/>
    </w:pPr>
  </w:style>
  <w:style w:type="paragraph" w:customStyle="1" w:styleId="Normal3">
    <w:name w:val="Normal3"/>
    <w:basedOn w:val="Normal01"/>
    <w:uiPriority w:val="99"/>
    <w:rsid w:val="00F77C6E"/>
    <w:pPr>
      <w:ind w:left="1083"/>
    </w:pPr>
  </w:style>
  <w:style w:type="character" w:customStyle="1" w:styleId="ac">
    <w:name w:val="כותרת עליונה תו"/>
    <w:uiPriority w:val="99"/>
    <w:rsid w:val="00F77C6E"/>
    <w:rPr>
      <w:rFonts w:ascii="Times New Roman" w:eastAsia="Times New Roman" w:hAnsi="Times New Roman" w:cs="Times New Roman"/>
      <w:sz w:val="24"/>
      <w:szCs w:val="24"/>
    </w:rPr>
  </w:style>
  <w:style w:type="character" w:customStyle="1" w:styleId="14">
    <w:name w:val="כותרת עליונה תו1"/>
    <w:aliases w:val="Header תו תו"/>
    <w:link w:val="a6"/>
    <w:uiPriority w:val="99"/>
    <w:locked/>
    <w:rsid w:val="00F77C6E"/>
    <w:rPr>
      <w:rFonts w:cs="Monotype Hadassah"/>
      <w:szCs w:val="22"/>
      <w:lang w:eastAsia="he-IL"/>
    </w:rPr>
  </w:style>
  <w:style w:type="character" w:customStyle="1" w:styleId="a8">
    <w:name w:val="כותרת תחתונה תו"/>
    <w:aliases w:val="תו8 תו"/>
    <w:link w:val="a7"/>
    <w:uiPriority w:val="99"/>
    <w:rsid w:val="00F77C6E"/>
    <w:rPr>
      <w:rFonts w:cs="Monotype Hadassah"/>
      <w:szCs w:val="22"/>
      <w:lang w:eastAsia="he-IL"/>
    </w:rPr>
  </w:style>
  <w:style w:type="paragraph" w:customStyle="1" w:styleId="15">
    <w:name w:val="תואר1"/>
    <w:basedOn w:val="Normal01"/>
    <w:next w:val="Normal11"/>
    <w:uiPriority w:val="99"/>
    <w:rsid w:val="00F77C6E"/>
    <w:pPr>
      <w:spacing w:after="240"/>
      <w:jc w:val="center"/>
    </w:pPr>
    <w:rPr>
      <w:b/>
      <w:bCs/>
      <w:spacing w:val="6"/>
      <w:sz w:val="28"/>
      <w:szCs w:val="32"/>
    </w:rPr>
  </w:style>
  <w:style w:type="paragraph" w:customStyle="1" w:styleId="Normal4">
    <w:name w:val="Normal4"/>
    <w:basedOn w:val="Normal01"/>
    <w:link w:val="Normal40"/>
    <w:uiPriority w:val="99"/>
    <w:rsid w:val="00F77C6E"/>
    <w:pPr>
      <w:ind w:left="1440"/>
    </w:pPr>
  </w:style>
  <w:style w:type="paragraph" w:styleId="ad">
    <w:name w:val="Document Map"/>
    <w:aliases w:val="תו7"/>
    <w:basedOn w:val="a2"/>
    <w:link w:val="ae"/>
    <w:uiPriority w:val="99"/>
    <w:rsid w:val="00F77C6E"/>
    <w:pPr>
      <w:shd w:val="clear" w:color="auto" w:fill="000080"/>
      <w:overflowPunct/>
      <w:autoSpaceDE/>
      <w:autoSpaceDN/>
      <w:adjustRightInd/>
      <w:textAlignment w:val="auto"/>
    </w:pPr>
    <w:rPr>
      <w:rFonts w:cs="Tahoma"/>
      <w:szCs w:val="20"/>
      <w:lang w:eastAsia="en-US"/>
    </w:rPr>
  </w:style>
  <w:style w:type="character" w:customStyle="1" w:styleId="ae">
    <w:name w:val="מפת מסמך תו"/>
    <w:aliases w:val="תו7 תו"/>
    <w:basedOn w:val="a3"/>
    <w:link w:val="ad"/>
    <w:uiPriority w:val="99"/>
    <w:rsid w:val="00F77C6E"/>
    <w:rPr>
      <w:rFonts w:cs="Tahoma"/>
      <w:shd w:val="clear" w:color="auto" w:fill="000080"/>
    </w:rPr>
  </w:style>
  <w:style w:type="paragraph" w:customStyle="1" w:styleId="AlphaList20">
    <w:name w:val="Alpha List 2 תו"/>
    <w:basedOn w:val="Normal0"/>
    <w:link w:val="AlphaList21"/>
    <w:uiPriority w:val="99"/>
    <w:rsid w:val="00F77C6E"/>
    <w:pPr>
      <w:tabs>
        <w:tab w:val="num" w:pos="1173"/>
      </w:tabs>
      <w:ind w:left="1173" w:hanging="363"/>
    </w:pPr>
  </w:style>
  <w:style w:type="paragraph" w:customStyle="1" w:styleId="BulletList20">
    <w:name w:val="Bullet List 2 תו"/>
    <w:basedOn w:val="Normal0"/>
    <w:link w:val="BulletList21"/>
    <w:uiPriority w:val="99"/>
    <w:rsid w:val="00F77C6E"/>
    <w:pPr>
      <w:tabs>
        <w:tab w:val="num" w:pos="1083"/>
      </w:tabs>
      <w:ind w:left="1083" w:hanging="306"/>
    </w:pPr>
  </w:style>
  <w:style w:type="paragraph" w:customStyle="1" w:styleId="BulletList30">
    <w:name w:val="Bullet List 3 תו"/>
    <w:basedOn w:val="Normal0"/>
    <w:link w:val="BulletList31"/>
    <w:uiPriority w:val="99"/>
    <w:rsid w:val="00F77C6E"/>
    <w:pPr>
      <w:tabs>
        <w:tab w:val="num" w:pos="1440"/>
      </w:tabs>
      <w:ind w:left="1440" w:hanging="357"/>
    </w:pPr>
  </w:style>
  <w:style w:type="paragraph" w:customStyle="1" w:styleId="Caption1">
    <w:name w:val="Caption1"/>
    <w:basedOn w:val="Normal01"/>
    <w:uiPriority w:val="99"/>
    <w:rsid w:val="00F77C6E"/>
    <w:pPr>
      <w:jc w:val="center"/>
    </w:pPr>
    <w:rPr>
      <w:bCs/>
    </w:rPr>
  </w:style>
  <w:style w:type="paragraph" w:customStyle="1" w:styleId="Instruction0">
    <w:name w:val="Instruction0"/>
    <w:basedOn w:val="Normal01"/>
    <w:rsid w:val="00F77C6E"/>
    <w:pPr>
      <w:tabs>
        <w:tab w:val="num" w:pos="2211"/>
      </w:tabs>
      <w:ind w:left="2211" w:hanging="357"/>
    </w:pPr>
    <w:rPr>
      <w:i/>
      <w:iCs/>
    </w:rPr>
  </w:style>
  <w:style w:type="paragraph" w:customStyle="1" w:styleId="Instruction1">
    <w:name w:val="Instruction1"/>
    <w:basedOn w:val="Normal01"/>
    <w:uiPriority w:val="99"/>
    <w:rsid w:val="00F77C6E"/>
    <w:pPr>
      <w:tabs>
        <w:tab w:val="num" w:pos="357"/>
      </w:tabs>
      <w:ind w:left="357" w:hanging="357"/>
    </w:pPr>
    <w:rPr>
      <w:i/>
      <w:iCs/>
    </w:rPr>
  </w:style>
  <w:style w:type="paragraph" w:customStyle="1" w:styleId="Instruction2">
    <w:name w:val="Instruction2"/>
    <w:basedOn w:val="Normal01"/>
    <w:uiPriority w:val="99"/>
    <w:rsid w:val="00F77C6E"/>
    <w:pPr>
      <w:tabs>
        <w:tab w:val="num" w:pos="720"/>
      </w:tabs>
      <w:ind w:left="720" w:hanging="363"/>
    </w:pPr>
    <w:rPr>
      <w:i/>
      <w:iCs/>
    </w:rPr>
  </w:style>
  <w:style w:type="paragraph" w:customStyle="1" w:styleId="Instruction3">
    <w:name w:val="Instruction3"/>
    <w:basedOn w:val="Normal01"/>
    <w:uiPriority w:val="99"/>
    <w:rsid w:val="00F77C6E"/>
    <w:pPr>
      <w:tabs>
        <w:tab w:val="num" w:pos="1083"/>
      </w:tabs>
      <w:ind w:left="1083" w:hanging="363"/>
    </w:pPr>
    <w:rPr>
      <w:i/>
      <w:iCs/>
    </w:rPr>
  </w:style>
  <w:style w:type="paragraph" w:customStyle="1" w:styleId="Normal0Title">
    <w:name w:val="Normal 0 Title"/>
    <w:basedOn w:val="Normal01"/>
    <w:next w:val="Normal01"/>
    <w:uiPriority w:val="99"/>
    <w:rsid w:val="00F77C6E"/>
    <w:rPr>
      <w:b/>
      <w:bCs/>
    </w:rPr>
  </w:style>
  <w:style w:type="paragraph" w:customStyle="1" w:styleId="Normal1Title">
    <w:name w:val="Normal1 Title"/>
    <w:basedOn w:val="Normal01"/>
    <w:next w:val="Normal11"/>
    <w:uiPriority w:val="99"/>
    <w:rsid w:val="00F77C6E"/>
    <w:pPr>
      <w:ind w:left="357"/>
    </w:pPr>
    <w:rPr>
      <w:b/>
      <w:bCs/>
    </w:rPr>
  </w:style>
  <w:style w:type="paragraph" w:customStyle="1" w:styleId="Normal2Title">
    <w:name w:val="Normal2 Title"/>
    <w:basedOn w:val="Normal01"/>
    <w:next w:val="Normal2"/>
    <w:uiPriority w:val="99"/>
    <w:rsid w:val="00F77C6E"/>
    <w:pPr>
      <w:ind w:left="720"/>
    </w:pPr>
    <w:rPr>
      <w:b/>
      <w:bCs/>
    </w:rPr>
  </w:style>
  <w:style w:type="paragraph" w:customStyle="1" w:styleId="Normal3Title">
    <w:name w:val="Normal3 Title"/>
    <w:basedOn w:val="Normal01"/>
    <w:next w:val="Normal3"/>
    <w:uiPriority w:val="99"/>
    <w:rsid w:val="00F77C6E"/>
    <w:pPr>
      <w:ind w:left="1083"/>
    </w:pPr>
    <w:rPr>
      <w:b/>
      <w:bCs/>
    </w:rPr>
  </w:style>
  <w:style w:type="paragraph" w:customStyle="1" w:styleId="Hn1">
    <w:name w:val="Hn1"/>
    <w:basedOn w:val="Normal01"/>
    <w:next w:val="Normal2"/>
    <w:uiPriority w:val="99"/>
    <w:rsid w:val="00F77C6E"/>
    <w:pPr>
      <w:tabs>
        <w:tab w:val="num" w:pos="1361"/>
      </w:tabs>
      <w:spacing w:before="240" w:after="120"/>
      <w:ind w:left="360" w:hanging="360"/>
      <w:outlineLvl w:val="0"/>
    </w:pPr>
    <w:rPr>
      <w:b/>
      <w:bCs/>
      <w:kern w:val="32"/>
      <w:sz w:val="28"/>
      <w:szCs w:val="32"/>
      <w:lang w:val="pl-PL"/>
    </w:rPr>
  </w:style>
  <w:style w:type="paragraph" w:customStyle="1" w:styleId="Normal4Title">
    <w:name w:val="Normal4 Title"/>
    <w:basedOn w:val="Normal01"/>
    <w:uiPriority w:val="99"/>
    <w:rsid w:val="00F77C6E"/>
    <w:pPr>
      <w:ind w:left="1440"/>
    </w:pPr>
    <w:rPr>
      <w:b/>
      <w:bCs/>
    </w:rPr>
  </w:style>
  <w:style w:type="paragraph" w:customStyle="1" w:styleId="Instruction4">
    <w:name w:val="Instruction4"/>
    <w:basedOn w:val="Normal01"/>
    <w:uiPriority w:val="99"/>
    <w:rsid w:val="00F77C6E"/>
    <w:pPr>
      <w:tabs>
        <w:tab w:val="num" w:pos="1083"/>
      </w:tabs>
      <w:ind w:left="1083" w:hanging="363"/>
    </w:pPr>
    <w:rPr>
      <w:i/>
      <w:iCs/>
    </w:rPr>
  </w:style>
  <w:style w:type="paragraph" w:customStyle="1" w:styleId="Hn2">
    <w:name w:val="Hn2"/>
    <w:basedOn w:val="Hn1"/>
    <w:next w:val="Normal2"/>
    <w:uiPriority w:val="99"/>
    <w:rsid w:val="00F77C6E"/>
    <w:pPr>
      <w:numPr>
        <w:ilvl w:val="1"/>
      </w:numPr>
      <w:tabs>
        <w:tab w:val="num" w:pos="720"/>
        <w:tab w:val="num" w:pos="1361"/>
        <w:tab w:val="num" w:pos="1724"/>
      </w:tabs>
      <w:ind w:left="720" w:hanging="360"/>
    </w:pPr>
    <w:rPr>
      <w:sz w:val="24"/>
      <w:szCs w:val="28"/>
    </w:rPr>
  </w:style>
  <w:style w:type="paragraph" w:customStyle="1" w:styleId="Hn5">
    <w:name w:val="Hn5"/>
    <w:basedOn w:val="H5"/>
    <w:next w:val="Normal2"/>
    <w:uiPriority w:val="99"/>
    <w:rsid w:val="00F77C6E"/>
    <w:pPr>
      <w:tabs>
        <w:tab w:val="num" w:pos="720"/>
        <w:tab w:val="num" w:pos="3884"/>
      </w:tabs>
      <w:ind w:left="720" w:hanging="720"/>
    </w:pPr>
  </w:style>
  <w:style w:type="paragraph" w:styleId="af">
    <w:name w:val="table of figures"/>
    <w:basedOn w:val="a2"/>
    <w:next w:val="Normal11"/>
    <w:uiPriority w:val="99"/>
    <w:rsid w:val="00F77C6E"/>
    <w:pPr>
      <w:tabs>
        <w:tab w:val="left" w:pos="1701"/>
        <w:tab w:val="decimal" w:pos="8505"/>
      </w:tabs>
      <w:overflowPunct/>
      <w:autoSpaceDE/>
      <w:autoSpaceDN/>
      <w:adjustRightInd/>
      <w:spacing w:before="120" w:line="320" w:lineRule="exact"/>
      <w:ind w:left="794" w:right="794"/>
      <w:jc w:val="both"/>
      <w:textAlignment w:val="auto"/>
    </w:pPr>
    <w:rPr>
      <w:rFonts w:cs="David"/>
      <w:sz w:val="22"/>
      <w:szCs w:val="24"/>
    </w:rPr>
  </w:style>
  <w:style w:type="paragraph" w:customStyle="1" w:styleId="H1">
    <w:name w:val="H1"/>
    <w:basedOn w:val="Normal01"/>
    <w:next w:val="Normal11"/>
    <w:uiPriority w:val="99"/>
    <w:rsid w:val="00F77C6E"/>
    <w:pPr>
      <w:spacing w:before="240" w:after="120"/>
      <w:jc w:val="left"/>
      <w:outlineLvl w:val="0"/>
    </w:pPr>
    <w:rPr>
      <w:b/>
      <w:bCs/>
      <w:spacing w:val="30"/>
      <w:sz w:val="28"/>
      <w:szCs w:val="32"/>
    </w:rPr>
  </w:style>
  <w:style w:type="paragraph" w:customStyle="1" w:styleId="H2">
    <w:name w:val="H2 תו"/>
    <w:basedOn w:val="Normal0"/>
    <w:next w:val="Normal1"/>
    <w:link w:val="H20"/>
    <w:uiPriority w:val="99"/>
    <w:rsid w:val="00F77C6E"/>
    <w:pPr>
      <w:spacing w:before="240" w:after="120"/>
      <w:outlineLvl w:val="1"/>
    </w:pPr>
    <w:rPr>
      <w:b/>
      <w:bCs/>
      <w:spacing w:val="30"/>
      <w:sz w:val="24"/>
      <w:szCs w:val="28"/>
    </w:rPr>
  </w:style>
  <w:style w:type="paragraph" w:customStyle="1" w:styleId="H3">
    <w:name w:val="H3 תו"/>
    <w:basedOn w:val="Normal0"/>
    <w:next w:val="Normal2"/>
    <w:link w:val="H30"/>
    <w:uiPriority w:val="99"/>
    <w:rsid w:val="00F77C6E"/>
    <w:pPr>
      <w:spacing w:before="240" w:after="120"/>
      <w:ind w:left="357"/>
      <w:outlineLvl w:val="2"/>
    </w:pPr>
    <w:rPr>
      <w:b/>
      <w:bCs/>
    </w:rPr>
  </w:style>
  <w:style w:type="paragraph" w:customStyle="1" w:styleId="H4">
    <w:name w:val="H4 תו"/>
    <w:basedOn w:val="Normal0"/>
    <w:next w:val="Normal3"/>
    <w:link w:val="H40"/>
    <w:uiPriority w:val="99"/>
    <w:rsid w:val="00F77C6E"/>
    <w:pPr>
      <w:spacing w:before="240" w:after="120"/>
      <w:ind w:left="720"/>
      <w:outlineLvl w:val="3"/>
    </w:pPr>
    <w:rPr>
      <w:b/>
      <w:bCs/>
    </w:rPr>
  </w:style>
  <w:style w:type="paragraph" w:customStyle="1" w:styleId="H5">
    <w:name w:val="H5"/>
    <w:basedOn w:val="Normal01"/>
    <w:next w:val="Normal4"/>
    <w:uiPriority w:val="99"/>
    <w:rsid w:val="00F77C6E"/>
    <w:pPr>
      <w:spacing w:before="240" w:after="120"/>
      <w:ind w:left="1083"/>
      <w:outlineLvl w:val="4"/>
    </w:pPr>
    <w:rPr>
      <w:b/>
      <w:bCs/>
    </w:rPr>
  </w:style>
  <w:style w:type="paragraph" w:customStyle="1" w:styleId="Normal02">
    <w:name w:val="Normal0 תו"/>
    <w:basedOn w:val="a2"/>
    <w:link w:val="Normal03"/>
    <w:uiPriority w:val="99"/>
    <w:rsid w:val="00F77C6E"/>
    <w:pPr>
      <w:overflowPunct/>
      <w:autoSpaceDE/>
      <w:autoSpaceDN/>
      <w:adjustRightInd/>
      <w:spacing w:before="120" w:line="320" w:lineRule="exact"/>
      <w:jc w:val="both"/>
      <w:textAlignment w:val="auto"/>
    </w:pPr>
    <w:rPr>
      <w:rFonts w:cs="David"/>
      <w:sz w:val="22"/>
      <w:szCs w:val="24"/>
    </w:rPr>
  </w:style>
  <w:style w:type="paragraph" w:customStyle="1" w:styleId="Normal0Title0">
    <w:name w:val="Normal0 Title"/>
    <w:basedOn w:val="Normal04"/>
    <w:next w:val="Normal04"/>
    <w:uiPriority w:val="99"/>
    <w:rsid w:val="00F77C6E"/>
    <w:rPr>
      <w:b/>
      <w:bCs/>
    </w:rPr>
  </w:style>
  <w:style w:type="paragraph" w:customStyle="1" w:styleId="IndentedList0">
    <w:name w:val="Indented List 0"/>
    <w:basedOn w:val="Normal01"/>
    <w:uiPriority w:val="99"/>
    <w:rsid w:val="00F77C6E"/>
    <w:pPr>
      <w:ind w:left="360" w:hanging="360"/>
    </w:pPr>
  </w:style>
  <w:style w:type="paragraph" w:customStyle="1" w:styleId="IndentedList1">
    <w:name w:val="Indented List 1"/>
    <w:basedOn w:val="Normal01"/>
    <w:uiPriority w:val="99"/>
    <w:rsid w:val="00F77C6E"/>
    <w:pPr>
      <w:numPr>
        <w:numId w:val="34"/>
      </w:numPr>
      <w:tabs>
        <w:tab w:val="clear" w:pos="720"/>
        <w:tab w:val="num" w:pos="1440"/>
      </w:tabs>
      <w:ind w:left="1440" w:hanging="357"/>
    </w:pPr>
  </w:style>
  <w:style w:type="paragraph" w:styleId="22">
    <w:name w:val="List Continue 2"/>
    <w:basedOn w:val="a2"/>
    <w:uiPriority w:val="99"/>
    <w:rsid w:val="00F77C6E"/>
    <w:pPr>
      <w:overflowPunct/>
      <w:autoSpaceDE/>
      <w:autoSpaceDN/>
      <w:adjustRightInd/>
      <w:spacing w:after="120"/>
      <w:ind w:left="566"/>
      <w:textAlignment w:val="auto"/>
    </w:pPr>
    <w:rPr>
      <w:rFonts w:cs="David"/>
      <w:sz w:val="24"/>
      <w:szCs w:val="24"/>
      <w:lang w:eastAsia="en-US"/>
    </w:rPr>
  </w:style>
  <w:style w:type="paragraph" w:customStyle="1" w:styleId="Hn3">
    <w:name w:val="Hn3"/>
    <w:basedOn w:val="H31"/>
    <w:next w:val="Normal2"/>
    <w:uiPriority w:val="99"/>
    <w:rsid w:val="00F77C6E"/>
    <w:pPr>
      <w:tabs>
        <w:tab w:val="num" w:pos="2444"/>
      </w:tabs>
      <w:ind w:left="2444" w:hanging="360"/>
    </w:pPr>
  </w:style>
  <w:style w:type="paragraph" w:customStyle="1" w:styleId="Hn4">
    <w:name w:val="Hn4"/>
    <w:basedOn w:val="H41"/>
    <w:next w:val="Normal2"/>
    <w:link w:val="Hn40"/>
    <w:uiPriority w:val="99"/>
    <w:rsid w:val="00F77C6E"/>
    <w:pPr>
      <w:tabs>
        <w:tab w:val="num" w:pos="720"/>
        <w:tab w:val="num" w:pos="3164"/>
      </w:tabs>
      <w:ind w:left="3164" w:hanging="720"/>
    </w:pPr>
    <w:rPr>
      <w:rFonts w:cs="Times New Roman"/>
      <w:bCs w:val="0"/>
      <w:sz w:val="24"/>
      <w:szCs w:val="20"/>
    </w:rPr>
  </w:style>
  <w:style w:type="paragraph" w:customStyle="1" w:styleId="Footer1">
    <w:name w:val="Footer1"/>
    <w:basedOn w:val="a6"/>
    <w:uiPriority w:val="99"/>
    <w:rsid w:val="00F77C6E"/>
    <w:pPr>
      <w:tabs>
        <w:tab w:val="clear" w:pos="4153"/>
        <w:tab w:val="clear" w:pos="8306"/>
        <w:tab w:val="center" w:pos="4570"/>
        <w:tab w:val="right" w:pos="9070"/>
      </w:tabs>
      <w:overflowPunct/>
      <w:autoSpaceDE/>
      <w:autoSpaceDN/>
      <w:adjustRightInd/>
      <w:jc w:val="both"/>
      <w:textAlignment w:val="auto"/>
    </w:pPr>
    <w:rPr>
      <w:rFonts w:cs="David"/>
      <w:sz w:val="18"/>
      <w:szCs w:val="20"/>
    </w:rPr>
  </w:style>
  <w:style w:type="paragraph" w:customStyle="1" w:styleId="IndentedList2">
    <w:name w:val="Indented List 2"/>
    <w:basedOn w:val="Normal01"/>
    <w:uiPriority w:val="99"/>
    <w:rsid w:val="00F77C6E"/>
    <w:pPr>
      <w:numPr>
        <w:numId w:val="35"/>
      </w:numPr>
      <w:tabs>
        <w:tab w:val="clear" w:pos="1083"/>
      </w:tabs>
      <w:ind w:left="360" w:hanging="360"/>
    </w:pPr>
  </w:style>
  <w:style w:type="paragraph" w:customStyle="1" w:styleId="IndentedList3">
    <w:name w:val="Indented List 3"/>
    <w:basedOn w:val="Normal01"/>
    <w:uiPriority w:val="99"/>
    <w:rsid w:val="00F77C6E"/>
    <w:pPr>
      <w:numPr>
        <w:numId w:val="33"/>
      </w:numPr>
      <w:tabs>
        <w:tab w:val="clear" w:pos="1440"/>
      </w:tabs>
      <w:ind w:left="360" w:hanging="360"/>
    </w:pPr>
  </w:style>
  <w:style w:type="paragraph" w:customStyle="1" w:styleId="IndentedList4">
    <w:name w:val="Indented List 4"/>
    <w:basedOn w:val="Normal04"/>
    <w:uiPriority w:val="99"/>
    <w:rsid w:val="00F77C6E"/>
    <w:pPr>
      <w:numPr>
        <w:numId w:val="36"/>
      </w:numPr>
    </w:pPr>
  </w:style>
  <w:style w:type="paragraph" w:customStyle="1" w:styleId="Title1">
    <w:name w:val="Title1"/>
    <w:basedOn w:val="Normal0"/>
    <w:next w:val="Normal1"/>
    <w:uiPriority w:val="99"/>
    <w:rsid w:val="00F77C6E"/>
    <w:pPr>
      <w:spacing w:after="240"/>
      <w:jc w:val="center"/>
    </w:pPr>
    <w:rPr>
      <w:b/>
      <w:bCs/>
      <w:spacing w:val="6"/>
      <w:sz w:val="28"/>
      <w:szCs w:val="32"/>
    </w:rPr>
  </w:style>
  <w:style w:type="paragraph" w:customStyle="1" w:styleId="Caption5">
    <w:name w:val="Caption5"/>
    <w:basedOn w:val="Normal0"/>
    <w:uiPriority w:val="99"/>
    <w:rsid w:val="00F77C6E"/>
    <w:pPr>
      <w:jc w:val="center"/>
    </w:pPr>
    <w:rPr>
      <w:bCs/>
    </w:rPr>
  </w:style>
  <w:style w:type="paragraph" w:customStyle="1" w:styleId="Footer11">
    <w:name w:val="Footer11"/>
    <w:basedOn w:val="a6"/>
    <w:uiPriority w:val="99"/>
    <w:rsid w:val="00F77C6E"/>
    <w:pPr>
      <w:tabs>
        <w:tab w:val="clear" w:pos="4153"/>
        <w:tab w:val="clear" w:pos="8306"/>
        <w:tab w:val="center" w:pos="4570"/>
        <w:tab w:val="right" w:pos="9070"/>
      </w:tabs>
      <w:overflowPunct/>
      <w:autoSpaceDE/>
      <w:autoSpaceDN/>
      <w:adjustRightInd/>
      <w:jc w:val="both"/>
      <w:textAlignment w:val="auto"/>
    </w:pPr>
    <w:rPr>
      <w:rFonts w:cs="David"/>
      <w:sz w:val="18"/>
      <w:szCs w:val="20"/>
    </w:rPr>
  </w:style>
  <w:style w:type="paragraph" w:customStyle="1" w:styleId="af0">
    <w:name w:val="טקסט בסיסי תו"/>
    <w:link w:val="af1"/>
    <w:uiPriority w:val="99"/>
    <w:rsid w:val="00F77C6E"/>
    <w:pPr>
      <w:keepLines/>
      <w:bidi/>
      <w:spacing w:before="120" w:after="240" w:line="320" w:lineRule="atLeast"/>
    </w:pPr>
    <w:rPr>
      <w:rFonts w:cs="Narkisim"/>
      <w:sz w:val="24"/>
      <w:szCs w:val="24"/>
    </w:rPr>
  </w:style>
  <w:style w:type="character" w:customStyle="1" w:styleId="af1">
    <w:name w:val="טקסט בסיסי תו תו"/>
    <w:link w:val="af0"/>
    <w:uiPriority w:val="99"/>
    <w:locked/>
    <w:rsid w:val="00F77C6E"/>
    <w:rPr>
      <w:rFonts w:cs="Narkisim"/>
      <w:sz w:val="24"/>
      <w:szCs w:val="24"/>
    </w:rPr>
  </w:style>
  <w:style w:type="character" w:styleId="FollowedHyperlink">
    <w:name w:val="FollowedHyperlink"/>
    <w:uiPriority w:val="99"/>
    <w:rsid w:val="00F77C6E"/>
    <w:rPr>
      <w:rFonts w:cs="Times New Roman"/>
      <w:color w:val="800080"/>
      <w:u w:val="single"/>
    </w:rPr>
  </w:style>
  <w:style w:type="paragraph" w:customStyle="1" w:styleId="af2">
    <w:name w:val="כותרת נספח תו"/>
    <w:basedOn w:val="20"/>
    <w:next w:val="af0"/>
    <w:link w:val="af3"/>
    <w:uiPriority w:val="99"/>
    <w:rsid w:val="00F77C6E"/>
    <w:pPr>
      <w:pageBreakBefore/>
      <w:numPr>
        <w:ilvl w:val="0"/>
        <w:numId w:val="0"/>
      </w:numPr>
      <w:tabs>
        <w:tab w:val="num" w:pos="576"/>
      </w:tabs>
      <w:spacing w:before="0" w:after="360"/>
      <w:ind w:left="576" w:hanging="576"/>
    </w:pPr>
    <w:rPr>
      <w:spacing w:val="60"/>
      <w:sz w:val="24"/>
    </w:rPr>
  </w:style>
  <w:style w:type="paragraph" w:styleId="af4">
    <w:name w:val="footnote text"/>
    <w:aliases w:val="תו5"/>
    <w:basedOn w:val="a2"/>
    <w:link w:val="af5"/>
    <w:uiPriority w:val="99"/>
    <w:rsid w:val="00F77C6E"/>
    <w:pPr>
      <w:overflowPunct/>
      <w:autoSpaceDE/>
      <w:autoSpaceDN/>
      <w:adjustRightInd/>
      <w:textAlignment w:val="auto"/>
    </w:pPr>
    <w:rPr>
      <w:rFonts w:cs="David"/>
      <w:szCs w:val="20"/>
      <w:lang w:eastAsia="en-US"/>
    </w:rPr>
  </w:style>
  <w:style w:type="character" w:customStyle="1" w:styleId="af5">
    <w:name w:val="טקסט הערת שוליים תו"/>
    <w:aliases w:val="תו5 תו"/>
    <w:basedOn w:val="a3"/>
    <w:link w:val="af4"/>
    <w:uiPriority w:val="99"/>
    <w:rsid w:val="00F77C6E"/>
    <w:rPr>
      <w:rFonts w:cs="David"/>
    </w:rPr>
  </w:style>
  <w:style w:type="character" w:styleId="af6">
    <w:name w:val="annotation reference"/>
    <w:rsid w:val="00F77C6E"/>
    <w:rPr>
      <w:rFonts w:cs="Times New Roman"/>
      <w:sz w:val="16"/>
      <w:szCs w:val="16"/>
    </w:rPr>
  </w:style>
  <w:style w:type="paragraph" w:styleId="af7">
    <w:name w:val="annotation text"/>
    <w:aliases w:val="תו4"/>
    <w:basedOn w:val="a2"/>
    <w:link w:val="af8"/>
    <w:rsid w:val="00F77C6E"/>
    <w:pPr>
      <w:overflowPunct/>
      <w:autoSpaceDE/>
      <w:autoSpaceDN/>
      <w:adjustRightInd/>
      <w:textAlignment w:val="auto"/>
    </w:pPr>
    <w:rPr>
      <w:rFonts w:cs="David"/>
      <w:lang w:eastAsia="en-US"/>
    </w:rPr>
  </w:style>
  <w:style w:type="character" w:customStyle="1" w:styleId="af8">
    <w:name w:val="טקסט הערה תו"/>
    <w:aliases w:val="תו4 תו"/>
    <w:basedOn w:val="a3"/>
    <w:link w:val="af7"/>
    <w:rsid w:val="00F77C6E"/>
    <w:rPr>
      <w:rFonts w:cs="David"/>
      <w:szCs w:val="22"/>
    </w:rPr>
  </w:style>
  <w:style w:type="paragraph" w:styleId="af9">
    <w:name w:val="annotation subject"/>
    <w:aliases w:val="תו3"/>
    <w:basedOn w:val="af7"/>
    <w:next w:val="af7"/>
    <w:link w:val="afa"/>
    <w:uiPriority w:val="99"/>
    <w:rsid w:val="00F77C6E"/>
    <w:rPr>
      <w:b/>
      <w:bCs/>
    </w:rPr>
  </w:style>
  <w:style w:type="character" w:customStyle="1" w:styleId="afa">
    <w:name w:val="נושא הערה תו"/>
    <w:aliases w:val="תו3 תו"/>
    <w:basedOn w:val="af8"/>
    <w:link w:val="af9"/>
    <w:uiPriority w:val="99"/>
    <w:rsid w:val="00F77C6E"/>
    <w:rPr>
      <w:rFonts w:cs="David"/>
      <w:b/>
      <w:bCs/>
      <w:szCs w:val="22"/>
    </w:rPr>
  </w:style>
  <w:style w:type="paragraph" w:styleId="TOC6">
    <w:name w:val="toc 6"/>
    <w:basedOn w:val="a2"/>
    <w:next w:val="a2"/>
    <w:autoRedefine/>
    <w:uiPriority w:val="39"/>
    <w:unhideWhenUsed/>
    <w:rsid w:val="00F77C6E"/>
    <w:pPr>
      <w:overflowPunct/>
      <w:autoSpaceDE/>
      <w:autoSpaceDN/>
      <w:adjustRightInd/>
      <w:spacing w:after="100"/>
      <w:ind w:left="1200"/>
      <w:textAlignment w:val="auto"/>
    </w:pPr>
    <w:rPr>
      <w:rFonts w:cs="David"/>
      <w:sz w:val="24"/>
      <w:szCs w:val="24"/>
      <w:lang w:eastAsia="en-US"/>
    </w:rPr>
  </w:style>
  <w:style w:type="paragraph" w:styleId="TOC7">
    <w:name w:val="toc 7"/>
    <w:basedOn w:val="a2"/>
    <w:next w:val="a2"/>
    <w:autoRedefine/>
    <w:uiPriority w:val="39"/>
    <w:unhideWhenUsed/>
    <w:rsid w:val="00F77C6E"/>
    <w:pPr>
      <w:overflowPunct/>
      <w:autoSpaceDE/>
      <w:autoSpaceDN/>
      <w:adjustRightInd/>
      <w:spacing w:after="100"/>
      <w:ind w:left="1440"/>
      <w:textAlignment w:val="auto"/>
    </w:pPr>
    <w:rPr>
      <w:rFonts w:cs="David"/>
      <w:sz w:val="24"/>
      <w:szCs w:val="24"/>
      <w:lang w:eastAsia="en-US"/>
    </w:rPr>
  </w:style>
  <w:style w:type="paragraph" w:styleId="TOC8">
    <w:name w:val="toc 8"/>
    <w:basedOn w:val="a2"/>
    <w:next w:val="a2"/>
    <w:autoRedefine/>
    <w:uiPriority w:val="39"/>
    <w:unhideWhenUsed/>
    <w:rsid w:val="00F77C6E"/>
    <w:pPr>
      <w:overflowPunct/>
      <w:autoSpaceDE/>
      <w:autoSpaceDN/>
      <w:adjustRightInd/>
      <w:spacing w:after="100"/>
      <w:ind w:left="1680"/>
      <w:textAlignment w:val="auto"/>
    </w:pPr>
    <w:rPr>
      <w:rFonts w:cs="David"/>
      <w:sz w:val="24"/>
      <w:szCs w:val="24"/>
      <w:lang w:eastAsia="en-US"/>
    </w:rPr>
  </w:style>
  <w:style w:type="paragraph" w:styleId="TOC9">
    <w:name w:val="toc 9"/>
    <w:basedOn w:val="a2"/>
    <w:next w:val="a2"/>
    <w:autoRedefine/>
    <w:uiPriority w:val="39"/>
    <w:unhideWhenUsed/>
    <w:rsid w:val="00F77C6E"/>
    <w:pPr>
      <w:overflowPunct/>
      <w:autoSpaceDE/>
      <w:autoSpaceDN/>
      <w:adjustRightInd/>
      <w:spacing w:after="100"/>
      <w:ind w:left="1920"/>
      <w:textAlignment w:val="auto"/>
    </w:pPr>
    <w:rPr>
      <w:rFonts w:cs="David"/>
      <w:sz w:val="24"/>
      <w:szCs w:val="24"/>
      <w:lang w:eastAsia="en-US"/>
    </w:rPr>
  </w:style>
  <w:style w:type="paragraph" w:customStyle="1" w:styleId="a">
    <w:name w:val="א.ב.ג"/>
    <w:basedOn w:val="af0"/>
    <w:uiPriority w:val="99"/>
    <w:rsid w:val="00F77C6E"/>
    <w:pPr>
      <w:numPr>
        <w:numId w:val="37"/>
      </w:numPr>
      <w:tabs>
        <w:tab w:val="clear" w:pos="360"/>
        <w:tab w:val="num" w:pos="-34"/>
        <w:tab w:val="num" w:pos="357"/>
      </w:tabs>
      <w:spacing w:before="100" w:beforeAutospacing="1"/>
      <w:ind w:left="357" w:hanging="357"/>
    </w:pPr>
  </w:style>
  <w:style w:type="paragraph" w:customStyle="1" w:styleId="DefaultParagraphFont1">
    <w:name w:val="Default Paragraph Font1"/>
    <w:basedOn w:val="a2"/>
    <w:uiPriority w:val="99"/>
    <w:rsid w:val="00F77C6E"/>
    <w:pPr>
      <w:overflowPunct/>
      <w:autoSpaceDE/>
      <w:autoSpaceDN/>
      <w:bidi w:val="0"/>
      <w:adjustRightInd/>
      <w:spacing w:after="160" w:line="240" w:lineRule="exact"/>
      <w:jc w:val="both"/>
      <w:textAlignment w:val="auto"/>
    </w:pPr>
    <w:rPr>
      <w:rFonts w:ascii="Verdana" w:hAnsi="Verdana" w:cs="David"/>
      <w:sz w:val="16"/>
      <w:szCs w:val="20"/>
      <w:lang w:eastAsia="en-US" w:bidi="ar-SA"/>
    </w:rPr>
  </w:style>
  <w:style w:type="paragraph" w:customStyle="1" w:styleId="CharChar2">
    <w:name w:val="Char Char2"/>
    <w:basedOn w:val="a2"/>
    <w:next w:val="a2"/>
    <w:autoRedefine/>
    <w:uiPriority w:val="99"/>
    <w:rsid w:val="00F77C6E"/>
    <w:pPr>
      <w:overflowPunct/>
      <w:autoSpaceDE/>
      <w:autoSpaceDN/>
      <w:bidi w:val="0"/>
      <w:adjustRightInd/>
      <w:spacing w:after="160" w:line="240" w:lineRule="exact"/>
      <w:jc w:val="right"/>
      <w:textAlignment w:val="auto"/>
    </w:pPr>
    <w:rPr>
      <w:rFonts w:ascii="Tahoma" w:hAnsi="Tahoma" w:cs="Arial"/>
      <w:sz w:val="22"/>
      <w:szCs w:val="24"/>
      <w:lang w:eastAsia="en-US"/>
    </w:rPr>
  </w:style>
  <w:style w:type="character" w:customStyle="1" w:styleId="af3">
    <w:name w:val="כותרת נספח תו תו"/>
    <w:link w:val="af2"/>
    <w:uiPriority w:val="99"/>
    <w:locked/>
    <w:rsid w:val="00F77C6E"/>
    <w:rPr>
      <w:rFonts w:cs="David"/>
      <w:b/>
      <w:bCs/>
      <w:spacing w:val="60"/>
      <w:sz w:val="24"/>
      <w:szCs w:val="28"/>
      <w:lang w:eastAsia="he-IL"/>
    </w:rPr>
  </w:style>
  <w:style w:type="paragraph" w:customStyle="1" w:styleId="1Heading1-05">
    <w:name w:val="סגנון כותרת 1Heading 1 + אחרי:  -0.5&quot; מרווח בין שורות:  בודד"/>
    <w:basedOn w:val="11"/>
    <w:uiPriority w:val="99"/>
    <w:rsid w:val="00F77C6E"/>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0"/>
    <w:uiPriority w:val="99"/>
    <w:rsid w:val="00F77C6E"/>
    <w:pPr>
      <w:numPr>
        <w:ilvl w:val="0"/>
        <w:numId w:val="0"/>
      </w:numPr>
      <w:tabs>
        <w:tab w:val="num" w:pos="720"/>
      </w:tabs>
      <w:ind w:left="720" w:right="-720" w:hanging="720"/>
    </w:pPr>
    <w:rPr>
      <w:spacing w:val="60"/>
      <w:sz w:val="24"/>
    </w:rPr>
  </w:style>
  <w:style w:type="character" w:customStyle="1" w:styleId="Normal03">
    <w:name w:val="Normal0 תו תו"/>
    <w:link w:val="Normal02"/>
    <w:uiPriority w:val="99"/>
    <w:locked/>
    <w:rsid w:val="00F77C6E"/>
    <w:rPr>
      <w:rFonts w:cs="David"/>
      <w:sz w:val="22"/>
      <w:szCs w:val="24"/>
      <w:lang w:eastAsia="he-IL"/>
    </w:rPr>
  </w:style>
  <w:style w:type="character" w:customStyle="1" w:styleId="Normal10">
    <w:name w:val="Normal1 תו תו"/>
    <w:link w:val="Normal1"/>
    <w:uiPriority w:val="99"/>
    <w:locked/>
    <w:rsid w:val="00F77C6E"/>
    <w:rPr>
      <w:rFonts w:cs="David"/>
      <w:sz w:val="22"/>
      <w:szCs w:val="24"/>
      <w:lang w:eastAsia="he-IL"/>
    </w:rPr>
  </w:style>
  <w:style w:type="character" w:customStyle="1" w:styleId="H30">
    <w:name w:val="H3 תו תו"/>
    <w:link w:val="H3"/>
    <w:uiPriority w:val="99"/>
    <w:locked/>
    <w:rsid w:val="00F77C6E"/>
    <w:rPr>
      <w:rFonts w:cs="David"/>
      <w:b/>
      <w:bCs/>
      <w:sz w:val="22"/>
      <w:szCs w:val="24"/>
      <w:lang w:eastAsia="he-IL"/>
    </w:rPr>
  </w:style>
  <w:style w:type="paragraph" w:styleId="afb">
    <w:name w:val="Body Text Indent"/>
    <w:aliases w:val="תו2"/>
    <w:basedOn w:val="a2"/>
    <w:link w:val="afc"/>
    <w:uiPriority w:val="99"/>
    <w:rsid w:val="00F77C6E"/>
    <w:pPr>
      <w:overflowPunct/>
      <w:spacing w:before="60" w:after="60"/>
      <w:ind w:left="851"/>
      <w:jc w:val="both"/>
      <w:textAlignment w:val="auto"/>
    </w:pPr>
    <w:rPr>
      <w:rFonts w:ascii="Verdana" w:hAnsi="Verdana" w:cs="Arial"/>
      <w:lang w:eastAsia="en-US"/>
    </w:rPr>
  </w:style>
  <w:style w:type="character" w:customStyle="1" w:styleId="afc">
    <w:name w:val="כניסה בגוף טקסט תו"/>
    <w:aliases w:val="תו2 תו"/>
    <w:basedOn w:val="a3"/>
    <w:link w:val="afb"/>
    <w:uiPriority w:val="99"/>
    <w:rsid w:val="00F77C6E"/>
    <w:rPr>
      <w:rFonts w:ascii="Verdana" w:hAnsi="Verdana" w:cs="Arial"/>
      <w:szCs w:val="22"/>
    </w:rPr>
  </w:style>
  <w:style w:type="paragraph" w:styleId="afd">
    <w:name w:val="Body Text"/>
    <w:aliases w:val="תו1"/>
    <w:basedOn w:val="a2"/>
    <w:link w:val="afe"/>
    <w:uiPriority w:val="99"/>
    <w:rsid w:val="00F77C6E"/>
    <w:pPr>
      <w:overflowPunct/>
      <w:autoSpaceDE/>
      <w:autoSpaceDN/>
      <w:adjustRightInd/>
      <w:spacing w:before="60" w:after="60"/>
      <w:jc w:val="both"/>
      <w:textAlignment w:val="auto"/>
    </w:pPr>
    <w:rPr>
      <w:rFonts w:ascii="Verdana" w:hAnsi="Verdana" w:cs="Arial"/>
    </w:rPr>
  </w:style>
  <w:style w:type="character" w:customStyle="1" w:styleId="afe">
    <w:name w:val="גוף טקסט תו"/>
    <w:aliases w:val="תו1 תו"/>
    <w:basedOn w:val="a3"/>
    <w:link w:val="afd"/>
    <w:uiPriority w:val="99"/>
    <w:rsid w:val="00F77C6E"/>
    <w:rPr>
      <w:rFonts w:ascii="Verdana" w:hAnsi="Verdana" w:cs="Arial"/>
      <w:szCs w:val="22"/>
      <w:lang w:eastAsia="he-IL"/>
    </w:rPr>
  </w:style>
  <w:style w:type="paragraph" w:customStyle="1" w:styleId="TableHeadings">
    <w:name w:val="Table Headings"/>
    <w:basedOn w:val="a2"/>
    <w:uiPriority w:val="99"/>
    <w:rsid w:val="00F77C6E"/>
    <w:pPr>
      <w:overflowPunct/>
      <w:autoSpaceDE/>
      <w:autoSpaceDN/>
      <w:adjustRightInd/>
      <w:spacing w:before="60" w:after="60"/>
      <w:jc w:val="center"/>
      <w:textAlignment w:val="auto"/>
    </w:pPr>
    <w:rPr>
      <w:rFonts w:ascii="Verdana" w:hAnsi="Verdana" w:cs="Arial"/>
      <w:b/>
      <w:bCs/>
    </w:rPr>
  </w:style>
  <w:style w:type="paragraph" w:customStyle="1" w:styleId="BodyTextIndentBullet">
    <w:name w:val="Body Text Indent Bullet"/>
    <w:basedOn w:val="a2"/>
    <w:link w:val="BodyTextIndentBullet0"/>
    <w:uiPriority w:val="99"/>
    <w:rsid w:val="00F77C6E"/>
    <w:pPr>
      <w:keepLines/>
      <w:numPr>
        <w:numId w:val="38"/>
      </w:numPr>
      <w:overflowPunct/>
      <w:autoSpaceDE/>
      <w:autoSpaceDN/>
      <w:adjustRightInd/>
      <w:spacing w:before="60" w:after="60" w:line="280" w:lineRule="atLeast"/>
      <w:ind w:left="1135" w:hanging="284"/>
      <w:jc w:val="both"/>
      <w:textAlignment w:val="auto"/>
    </w:pPr>
    <w:rPr>
      <w:rFonts w:ascii="Verdana" w:hAnsi="Verdana" w:cs="Arial"/>
    </w:rPr>
  </w:style>
  <w:style w:type="paragraph" w:customStyle="1" w:styleId="DocumentName">
    <w:name w:val="DocumentName"/>
    <w:basedOn w:val="a2"/>
    <w:uiPriority w:val="99"/>
    <w:rsid w:val="00F77C6E"/>
    <w:pPr>
      <w:overflowPunct/>
      <w:autoSpaceDE/>
      <w:autoSpaceDN/>
      <w:adjustRightInd/>
      <w:jc w:val="both"/>
      <w:textAlignment w:val="auto"/>
    </w:pPr>
    <w:rPr>
      <w:rFonts w:ascii="Verdana" w:hAnsi="Verdana" w:cs="Arial"/>
      <w:b/>
      <w:bCs/>
      <w:sz w:val="60"/>
      <w:szCs w:val="64"/>
    </w:rPr>
  </w:style>
  <w:style w:type="character" w:customStyle="1" w:styleId="BodyTextIndentBullet0">
    <w:name w:val="Body Text Indent Bullet תו"/>
    <w:link w:val="BodyTextIndentBullet"/>
    <w:uiPriority w:val="99"/>
    <w:locked/>
    <w:rsid w:val="00F77C6E"/>
    <w:rPr>
      <w:rFonts w:ascii="Verdana" w:hAnsi="Verdana" w:cs="Arial"/>
      <w:szCs w:val="22"/>
      <w:lang w:eastAsia="he-IL"/>
    </w:rPr>
  </w:style>
  <w:style w:type="paragraph" w:customStyle="1" w:styleId="BodyTextIndentNumber">
    <w:name w:val="Body Text Indent Number"/>
    <w:basedOn w:val="BodyTextIndentBullet"/>
    <w:uiPriority w:val="99"/>
    <w:rsid w:val="00F77C6E"/>
    <w:pPr>
      <w:numPr>
        <w:numId w:val="0"/>
      </w:numPr>
      <w:tabs>
        <w:tab w:val="num" w:pos="720"/>
      </w:tabs>
      <w:ind w:left="1135" w:hanging="284"/>
    </w:pPr>
  </w:style>
  <w:style w:type="paragraph" w:customStyle="1" w:styleId="KidmaOpenTopics">
    <w:name w:val="Kidma OpenTopics"/>
    <w:basedOn w:val="a2"/>
    <w:uiPriority w:val="99"/>
    <w:rsid w:val="00F77C6E"/>
    <w:pPr>
      <w:numPr>
        <w:numId w:val="39"/>
      </w:numPr>
      <w:overflowPunct/>
      <w:autoSpaceDE/>
      <w:autoSpaceDN/>
      <w:adjustRightInd/>
      <w:textAlignment w:val="auto"/>
    </w:pPr>
    <w:rPr>
      <w:rFonts w:cs="David"/>
      <w:sz w:val="24"/>
      <w:szCs w:val="24"/>
      <w:lang w:eastAsia="en-US"/>
    </w:rPr>
  </w:style>
  <w:style w:type="character" w:styleId="aff">
    <w:name w:val="line number"/>
    <w:uiPriority w:val="99"/>
    <w:rsid w:val="00F77C6E"/>
    <w:rPr>
      <w:rFonts w:cs="Times New Roman"/>
    </w:rPr>
  </w:style>
  <w:style w:type="paragraph" w:customStyle="1" w:styleId="16">
    <w:name w:val="פיסקת רשימה1"/>
    <w:basedOn w:val="a2"/>
    <w:uiPriority w:val="99"/>
    <w:rsid w:val="00F77C6E"/>
    <w:pPr>
      <w:overflowPunct/>
      <w:autoSpaceDE/>
      <w:autoSpaceDN/>
      <w:adjustRightInd/>
      <w:ind w:left="720"/>
      <w:textAlignment w:val="auto"/>
    </w:pPr>
    <w:rPr>
      <w:rFonts w:cs="David"/>
      <w:sz w:val="24"/>
      <w:szCs w:val="24"/>
      <w:lang w:eastAsia="en-US"/>
    </w:rPr>
  </w:style>
  <w:style w:type="paragraph" w:customStyle="1" w:styleId="Base0">
    <w:name w:val="Base תו"/>
    <w:link w:val="Base1"/>
    <w:uiPriority w:val="99"/>
    <w:rsid w:val="00F77C6E"/>
    <w:pPr>
      <w:bidi/>
      <w:spacing w:before="120" w:line="320" w:lineRule="exact"/>
      <w:jc w:val="both"/>
    </w:pPr>
    <w:rPr>
      <w:rFonts w:cs="David"/>
      <w:sz w:val="22"/>
      <w:szCs w:val="24"/>
      <w:lang w:eastAsia="he-IL"/>
    </w:rPr>
  </w:style>
  <w:style w:type="paragraph" w:customStyle="1" w:styleId="AlphaList">
    <w:name w:val="Alpha List"/>
    <w:basedOn w:val="Base0"/>
    <w:link w:val="AlphaList6"/>
    <w:rsid w:val="00F77C6E"/>
    <w:pPr>
      <w:tabs>
        <w:tab w:val="num" w:pos="2211"/>
      </w:tabs>
      <w:ind w:left="2211" w:hanging="357"/>
    </w:pPr>
  </w:style>
  <w:style w:type="paragraph" w:customStyle="1" w:styleId="BulletList">
    <w:name w:val="Bullet List"/>
    <w:basedOn w:val="Base0"/>
    <w:uiPriority w:val="99"/>
    <w:rsid w:val="00F77C6E"/>
    <w:pPr>
      <w:tabs>
        <w:tab w:val="num" w:pos="0"/>
      </w:tabs>
      <w:ind w:left="357" w:hanging="340"/>
    </w:pPr>
  </w:style>
  <w:style w:type="paragraph" w:customStyle="1" w:styleId="Caption2">
    <w:name w:val="Caption2"/>
    <w:basedOn w:val="Base0"/>
    <w:uiPriority w:val="99"/>
    <w:rsid w:val="00F77C6E"/>
    <w:pPr>
      <w:jc w:val="center"/>
    </w:pPr>
    <w:rPr>
      <w:bCs/>
    </w:rPr>
  </w:style>
  <w:style w:type="paragraph" w:customStyle="1" w:styleId="DataItem">
    <w:name w:val="DataItem"/>
    <w:basedOn w:val="Base0"/>
    <w:uiPriority w:val="99"/>
    <w:rsid w:val="00F77C6E"/>
    <w:pPr>
      <w:jc w:val="left"/>
    </w:pPr>
  </w:style>
  <w:style w:type="paragraph" w:customStyle="1" w:styleId="DataItemB">
    <w:name w:val="DataItemB"/>
    <w:basedOn w:val="Base0"/>
    <w:uiPriority w:val="99"/>
    <w:rsid w:val="00F77C6E"/>
    <w:pPr>
      <w:jc w:val="left"/>
    </w:pPr>
    <w:rPr>
      <w:b/>
      <w:bCs/>
    </w:rPr>
  </w:style>
  <w:style w:type="paragraph" w:customStyle="1" w:styleId="Instruction">
    <w:name w:val="Instruction"/>
    <w:basedOn w:val="Base0"/>
    <w:uiPriority w:val="99"/>
    <w:rsid w:val="00F77C6E"/>
    <w:pPr>
      <w:tabs>
        <w:tab w:val="num" w:pos="357"/>
      </w:tabs>
      <w:ind w:left="357" w:hanging="357"/>
    </w:pPr>
    <w:rPr>
      <w:i/>
      <w:iCs/>
    </w:rPr>
  </w:style>
  <w:style w:type="paragraph" w:customStyle="1" w:styleId="ListContinue">
    <w:name w:val="ListContinue"/>
    <w:basedOn w:val="Base0"/>
    <w:uiPriority w:val="99"/>
    <w:rsid w:val="00F77C6E"/>
    <w:pPr>
      <w:spacing w:before="0"/>
      <w:ind w:left="397"/>
    </w:pPr>
  </w:style>
  <w:style w:type="paragraph" w:customStyle="1" w:styleId="Normaltitle">
    <w:name w:val="Normal title"/>
    <w:basedOn w:val="Base0"/>
    <w:next w:val="a2"/>
    <w:uiPriority w:val="99"/>
    <w:rsid w:val="00F77C6E"/>
    <w:rPr>
      <w:b/>
      <w:bCs/>
    </w:rPr>
  </w:style>
  <w:style w:type="paragraph" w:customStyle="1" w:styleId="NumberList">
    <w:name w:val="Number List"/>
    <w:basedOn w:val="Base0"/>
    <w:uiPriority w:val="99"/>
    <w:rsid w:val="00F77C6E"/>
    <w:pPr>
      <w:tabs>
        <w:tab w:val="num" w:pos="1854"/>
      </w:tabs>
      <w:ind w:left="1854" w:hanging="414"/>
    </w:pPr>
  </w:style>
  <w:style w:type="paragraph" w:customStyle="1" w:styleId="Tableofcontents">
    <w:name w:val="Table of contents"/>
    <w:basedOn w:val="Base0"/>
    <w:next w:val="Normal1"/>
    <w:uiPriority w:val="99"/>
    <w:rsid w:val="00F77C6E"/>
    <w:pPr>
      <w:pageBreakBefore/>
      <w:spacing w:after="120"/>
      <w:jc w:val="center"/>
    </w:pPr>
    <w:rPr>
      <w:b/>
      <w:bCs/>
      <w:smallCaps/>
      <w:spacing w:val="60"/>
      <w:sz w:val="28"/>
      <w:szCs w:val="32"/>
    </w:rPr>
  </w:style>
  <w:style w:type="paragraph" w:customStyle="1" w:styleId="Tableofcontents1">
    <w:name w:val="Table of contents 1"/>
    <w:basedOn w:val="Tableofcontents"/>
    <w:next w:val="Normal1"/>
    <w:uiPriority w:val="99"/>
    <w:rsid w:val="00F77C6E"/>
    <w:pPr>
      <w:pageBreakBefore w:val="0"/>
    </w:pPr>
  </w:style>
  <w:style w:type="paragraph" w:customStyle="1" w:styleId="23">
    <w:name w:val="כותרת 2 ל"/>
    <w:aliases w:val="Heading 2 N"/>
    <w:basedOn w:val="20"/>
    <w:next w:val="Normal1"/>
    <w:uiPriority w:val="99"/>
    <w:rsid w:val="00F77C6E"/>
    <w:pPr>
      <w:keepNext w:val="0"/>
      <w:numPr>
        <w:ilvl w:val="0"/>
        <w:numId w:val="0"/>
      </w:numPr>
      <w:ind w:left="794" w:hanging="794"/>
    </w:pPr>
    <w:rPr>
      <w:smallCaps/>
      <w:spacing w:val="60"/>
      <w:szCs w:val="32"/>
    </w:rPr>
  </w:style>
  <w:style w:type="paragraph" w:customStyle="1" w:styleId="Caption11">
    <w:name w:val="Caption11"/>
    <w:basedOn w:val="Base0"/>
    <w:uiPriority w:val="99"/>
    <w:rsid w:val="00F77C6E"/>
    <w:pPr>
      <w:jc w:val="center"/>
    </w:pPr>
    <w:rPr>
      <w:bCs/>
    </w:rPr>
  </w:style>
  <w:style w:type="paragraph" w:styleId="NormalWeb">
    <w:name w:val="Normal (Web)"/>
    <w:basedOn w:val="a2"/>
    <w:uiPriority w:val="99"/>
    <w:rsid w:val="00F77C6E"/>
    <w:pPr>
      <w:overflowPunct/>
      <w:autoSpaceDE/>
      <w:autoSpaceDN/>
      <w:bidi w:val="0"/>
      <w:adjustRightInd/>
      <w:spacing w:before="100" w:beforeAutospacing="1" w:after="100" w:afterAutospacing="1"/>
      <w:textAlignment w:val="auto"/>
    </w:pPr>
    <w:rPr>
      <w:rFonts w:ascii="Arial Unicode MS" w:eastAsia="Arial Unicode MS" w:cs="Arial Unicode MS"/>
      <w:sz w:val="24"/>
      <w:szCs w:val="24"/>
      <w:lang w:eastAsia="en-US"/>
    </w:rPr>
  </w:style>
  <w:style w:type="character" w:customStyle="1" w:styleId="Base1">
    <w:name w:val="Base תו תו"/>
    <w:link w:val="Base0"/>
    <w:uiPriority w:val="99"/>
    <w:locked/>
    <w:rsid w:val="00F77C6E"/>
    <w:rPr>
      <w:rFonts w:cs="David"/>
      <w:sz w:val="22"/>
      <w:szCs w:val="24"/>
      <w:lang w:eastAsia="he-IL"/>
    </w:rPr>
  </w:style>
  <w:style w:type="paragraph" w:customStyle="1" w:styleId="aff0">
    <w:name w:val="טקסט גוף המסמך אריאל"/>
    <w:basedOn w:val="a2"/>
    <w:uiPriority w:val="99"/>
    <w:rsid w:val="00F77C6E"/>
    <w:pPr>
      <w:overflowPunct/>
      <w:autoSpaceDE/>
      <w:autoSpaceDN/>
      <w:adjustRightInd/>
      <w:spacing w:before="120" w:line="288" w:lineRule="auto"/>
      <w:ind w:left="340"/>
      <w:jc w:val="both"/>
      <w:textAlignment w:val="auto"/>
    </w:pPr>
    <w:rPr>
      <w:rFonts w:ascii="Arial" w:hAnsi="Arial" w:cs="Arial"/>
      <w:sz w:val="22"/>
      <w:lang w:eastAsia="en-US"/>
    </w:rPr>
  </w:style>
  <w:style w:type="table" w:styleId="17">
    <w:name w:val="Table Simple 1"/>
    <w:basedOn w:val="a4"/>
    <w:uiPriority w:val="99"/>
    <w:rsid w:val="00F77C6E"/>
    <w:pPr>
      <w:bidi/>
      <w:spacing w:before="120" w:line="320" w:lineRule="atLeast"/>
    </w:p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8">
    <w:name w:val="1"/>
    <w:basedOn w:val="a2"/>
    <w:next w:val="a6"/>
    <w:uiPriority w:val="99"/>
    <w:rsid w:val="00F77C6E"/>
    <w:pPr>
      <w:tabs>
        <w:tab w:val="center" w:pos="4153"/>
        <w:tab w:val="right" w:pos="8306"/>
      </w:tabs>
      <w:overflowPunct/>
      <w:autoSpaceDE/>
      <w:autoSpaceDN/>
      <w:adjustRightInd/>
      <w:textAlignment w:val="auto"/>
    </w:pPr>
    <w:rPr>
      <w:rFonts w:cs="David"/>
      <w:sz w:val="24"/>
      <w:szCs w:val="24"/>
      <w:lang w:eastAsia="en-US"/>
    </w:rPr>
  </w:style>
  <w:style w:type="paragraph" w:customStyle="1" w:styleId="Caption3">
    <w:name w:val="Caption3"/>
    <w:basedOn w:val="Base0"/>
    <w:uiPriority w:val="99"/>
    <w:rsid w:val="00F77C6E"/>
    <w:pPr>
      <w:jc w:val="center"/>
    </w:pPr>
    <w:rPr>
      <w:bCs/>
    </w:rPr>
  </w:style>
  <w:style w:type="paragraph" w:customStyle="1" w:styleId="Normal5">
    <w:name w:val="Normal5"/>
    <w:basedOn w:val="Base0"/>
    <w:uiPriority w:val="99"/>
    <w:rsid w:val="00F77C6E"/>
  </w:style>
  <w:style w:type="character" w:customStyle="1" w:styleId="BulletList10">
    <w:name w:val="Bullet List 1 תו"/>
    <w:link w:val="BulletList1"/>
    <w:locked/>
    <w:rsid w:val="00F77C6E"/>
    <w:rPr>
      <w:rFonts w:cs="David"/>
      <w:sz w:val="22"/>
      <w:szCs w:val="24"/>
      <w:lang w:eastAsia="he-IL"/>
    </w:rPr>
  </w:style>
  <w:style w:type="character" w:customStyle="1" w:styleId="Normal1Char">
    <w:name w:val="Normal1 Char"/>
    <w:rsid w:val="00F77C6E"/>
    <w:rPr>
      <w:rFonts w:cs="David"/>
      <w:sz w:val="26"/>
      <w:szCs w:val="26"/>
      <w:lang w:val="en-US" w:eastAsia="he-IL" w:bidi="he-IL"/>
    </w:rPr>
  </w:style>
  <w:style w:type="paragraph" w:customStyle="1" w:styleId="Caption4">
    <w:name w:val="Caption4"/>
    <w:basedOn w:val="Base0"/>
    <w:uiPriority w:val="99"/>
    <w:rsid w:val="00F77C6E"/>
    <w:pPr>
      <w:jc w:val="center"/>
    </w:pPr>
    <w:rPr>
      <w:bCs/>
    </w:rPr>
  </w:style>
  <w:style w:type="paragraph" w:customStyle="1" w:styleId="Normal6">
    <w:name w:val="Normal6"/>
    <w:basedOn w:val="Base0"/>
    <w:uiPriority w:val="99"/>
    <w:rsid w:val="00F77C6E"/>
  </w:style>
  <w:style w:type="character" w:customStyle="1" w:styleId="BulletList2Char">
    <w:name w:val="Bullet List 2 Char"/>
    <w:uiPriority w:val="99"/>
    <w:rsid w:val="00F77C6E"/>
    <w:rPr>
      <w:rFonts w:cs="David"/>
      <w:sz w:val="26"/>
      <w:szCs w:val="26"/>
      <w:lang w:val="en-US" w:eastAsia="he-IL" w:bidi="he-IL"/>
    </w:rPr>
  </w:style>
  <w:style w:type="character" w:customStyle="1" w:styleId="Normal21">
    <w:name w:val="Normal2 תו1"/>
    <w:link w:val="Normal2"/>
    <w:locked/>
    <w:rsid w:val="00F77C6E"/>
    <w:rPr>
      <w:rFonts w:cs="David"/>
      <w:sz w:val="22"/>
      <w:szCs w:val="24"/>
      <w:lang w:eastAsia="he-IL"/>
    </w:rPr>
  </w:style>
  <w:style w:type="paragraph" w:customStyle="1" w:styleId="Kidmabullet4">
    <w:name w:val="Kidma bullet4"/>
    <w:basedOn w:val="a2"/>
    <w:uiPriority w:val="99"/>
    <w:rsid w:val="00F77C6E"/>
    <w:pPr>
      <w:tabs>
        <w:tab w:val="num" w:pos="1361"/>
      </w:tabs>
      <w:overflowPunct/>
      <w:autoSpaceDE/>
      <w:autoSpaceDN/>
      <w:adjustRightInd/>
      <w:spacing w:line="288" w:lineRule="auto"/>
      <w:ind w:left="1361" w:hanging="397"/>
      <w:textAlignment w:val="auto"/>
    </w:pPr>
    <w:rPr>
      <w:rFonts w:ascii="Arial" w:hAnsi="Arial" w:cs="Arial"/>
      <w:sz w:val="24"/>
      <w:szCs w:val="24"/>
    </w:rPr>
  </w:style>
  <w:style w:type="character" w:customStyle="1" w:styleId="Normal00">
    <w:name w:val="Normal 0 תו תו"/>
    <w:link w:val="Normal0"/>
    <w:uiPriority w:val="99"/>
    <w:locked/>
    <w:rsid w:val="00F77C6E"/>
    <w:rPr>
      <w:rFonts w:cs="David"/>
      <w:sz w:val="22"/>
      <w:szCs w:val="24"/>
      <w:lang w:eastAsia="he-IL"/>
    </w:rPr>
  </w:style>
  <w:style w:type="character" w:customStyle="1" w:styleId="BulletList21">
    <w:name w:val="Bullet List 2 תו תו"/>
    <w:link w:val="BulletList20"/>
    <w:uiPriority w:val="99"/>
    <w:locked/>
    <w:rsid w:val="00F77C6E"/>
    <w:rPr>
      <w:rFonts w:cs="David"/>
      <w:sz w:val="22"/>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2"/>
    <w:next w:val="a2"/>
    <w:autoRedefine/>
    <w:uiPriority w:val="99"/>
    <w:rsid w:val="00F77C6E"/>
    <w:pPr>
      <w:overflowPunct/>
      <w:autoSpaceDE/>
      <w:autoSpaceDN/>
      <w:bidi w:val="0"/>
      <w:adjustRightInd/>
      <w:spacing w:after="160" w:line="240" w:lineRule="exact"/>
      <w:jc w:val="right"/>
      <w:textAlignment w:val="auto"/>
    </w:pPr>
    <w:rPr>
      <w:rFonts w:ascii="Tahoma" w:hAnsi="Tahoma" w:cs="Arial"/>
      <w:sz w:val="22"/>
      <w:szCs w:val="24"/>
      <w:lang w:eastAsia="en-US"/>
    </w:rPr>
  </w:style>
  <w:style w:type="paragraph" w:customStyle="1" w:styleId="Char">
    <w:name w:val="גופן ברירת המחדל של קטע תו תו תו תו Char תו תו"/>
    <w:aliases w:val="תו תו תו תו תו תו תו תו תו Char Char תו תו תו"/>
    <w:basedOn w:val="a2"/>
    <w:next w:val="a2"/>
    <w:autoRedefine/>
    <w:uiPriority w:val="99"/>
    <w:rsid w:val="00F77C6E"/>
    <w:pPr>
      <w:overflowPunct/>
      <w:autoSpaceDE/>
      <w:autoSpaceDN/>
      <w:bidi w:val="0"/>
      <w:adjustRightInd/>
      <w:spacing w:after="160" w:line="240" w:lineRule="exact"/>
      <w:jc w:val="right"/>
      <w:textAlignment w:val="auto"/>
    </w:pPr>
    <w:rPr>
      <w:rFonts w:ascii="Tahoma" w:hAnsi="Tahoma" w:cs="Arial"/>
      <w:sz w:val="22"/>
      <w:szCs w:val="24"/>
      <w:lang w:eastAsia="en-US"/>
    </w:rPr>
  </w:style>
  <w:style w:type="paragraph" w:customStyle="1" w:styleId="alphalist00">
    <w:name w:val="alphalist0"/>
    <w:basedOn w:val="a2"/>
    <w:uiPriority w:val="99"/>
    <w:rsid w:val="00F77C6E"/>
    <w:pPr>
      <w:tabs>
        <w:tab w:val="num" w:pos="1854"/>
      </w:tabs>
      <w:overflowPunct/>
      <w:autoSpaceDE/>
      <w:autoSpaceDN/>
      <w:adjustRightInd/>
      <w:spacing w:before="120" w:line="320" w:lineRule="atLeast"/>
      <w:ind w:left="1854" w:hanging="414"/>
      <w:jc w:val="both"/>
      <w:textAlignment w:val="auto"/>
    </w:pPr>
    <w:rPr>
      <w:rFonts w:cs="David"/>
      <w:sz w:val="22"/>
      <w:lang w:eastAsia="en-US"/>
    </w:rPr>
  </w:style>
  <w:style w:type="character" w:customStyle="1" w:styleId="H40">
    <w:name w:val="H4 תו תו"/>
    <w:link w:val="H4"/>
    <w:uiPriority w:val="99"/>
    <w:locked/>
    <w:rsid w:val="00F77C6E"/>
    <w:rPr>
      <w:rFonts w:cs="David"/>
      <w:b/>
      <w:bCs/>
      <w:sz w:val="22"/>
      <w:szCs w:val="24"/>
      <w:lang w:eastAsia="he-IL"/>
    </w:rPr>
  </w:style>
  <w:style w:type="character" w:customStyle="1" w:styleId="Hn41">
    <w:name w:val="Hn4 תו"/>
    <w:uiPriority w:val="99"/>
    <w:locked/>
    <w:rsid w:val="00F77C6E"/>
  </w:style>
  <w:style w:type="character" w:styleId="aff1">
    <w:name w:val="page number"/>
    <w:uiPriority w:val="99"/>
    <w:rsid w:val="00F77C6E"/>
    <w:rPr>
      <w:rFonts w:cs="Miriam"/>
      <w:lang w:bidi="he-IL"/>
    </w:rPr>
  </w:style>
  <w:style w:type="paragraph" w:styleId="aff2">
    <w:name w:val="Block Text"/>
    <w:basedOn w:val="a2"/>
    <w:rsid w:val="00F77C6E"/>
    <w:pPr>
      <w:tabs>
        <w:tab w:val="left" w:pos="1560"/>
        <w:tab w:val="left" w:pos="9240"/>
      </w:tabs>
      <w:overflowPunct/>
      <w:adjustRightInd/>
      <w:spacing w:line="240" w:lineRule="atLeast"/>
      <w:ind w:right="1560" w:hanging="720"/>
      <w:jc w:val="both"/>
      <w:textAlignment w:val="auto"/>
    </w:pPr>
    <w:rPr>
      <w:rFonts w:ascii="Courier" w:hAnsi="Courier" w:cs="David"/>
      <w:sz w:val="28"/>
      <w:szCs w:val="28"/>
      <w:lang w:eastAsia="en-US"/>
    </w:rPr>
  </w:style>
  <w:style w:type="paragraph" w:styleId="aff3">
    <w:name w:val="caption"/>
    <w:basedOn w:val="a2"/>
    <w:next w:val="a2"/>
    <w:uiPriority w:val="99"/>
    <w:qFormat/>
    <w:rsid w:val="00F77C6E"/>
    <w:pPr>
      <w:tabs>
        <w:tab w:val="left" w:pos="1560"/>
      </w:tabs>
      <w:overflowPunct/>
      <w:adjustRightInd/>
      <w:spacing w:line="240" w:lineRule="atLeast"/>
      <w:ind w:right="1560" w:hanging="1320"/>
      <w:jc w:val="both"/>
      <w:textAlignment w:val="auto"/>
    </w:pPr>
    <w:rPr>
      <w:rFonts w:ascii="Courier" w:hAnsi="Courier" w:cs="David"/>
      <w:sz w:val="28"/>
      <w:szCs w:val="28"/>
      <w:lang w:eastAsia="en-US"/>
    </w:rPr>
  </w:style>
  <w:style w:type="paragraph" w:customStyle="1" w:styleId="normal05">
    <w:name w:val="normal0"/>
    <w:basedOn w:val="a2"/>
    <w:uiPriority w:val="99"/>
    <w:rsid w:val="00F77C6E"/>
    <w:pPr>
      <w:overflowPunct/>
      <w:autoSpaceDE/>
      <w:autoSpaceDN/>
      <w:adjustRightInd/>
      <w:spacing w:before="120" w:line="320" w:lineRule="atLeast"/>
      <w:jc w:val="both"/>
      <w:textAlignment w:val="auto"/>
    </w:pPr>
    <w:rPr>
      <w:rFonts w:cs="David"/>
      <w:sz w:val="22"/>
      <w:lang w:eastAsia="en-US"/>
    </w:rPr>
  </w:style>
  <w:style w:type="paragraph" w:customStyle="1" w:styleId="aff4">
    <w:name w:val="הואיל"/>
    <w:basedOn w:val="a2"/>
    <w:uiPriority w:val="99"/>
    <w:rsid w:val="00F77C6E"/>
    <w:pPr>
      <w:tabs>
        <w:tab w:val="num" w:pos="648"/>
      </w:tabs>
      <w:overflowPunct/>
      <w:autoSpaceDE/>
      <w:autoSpaceDN/>
      <w:adjustRightInd/>
      <w:spacing w:before="120" w:after="120"/>
      <w:ind w:left="648" w:right="648" w:hanging="81"/>
      <w:jc w:val="both"/>
      <w:textAlignment w:val="auto"/>
    </w:pPr>
    <w:rPr>
      <w:rFonts w:ascii="Courier" w:hAnsi="Courier" w:cs="David"/>
      <w:sz w:val="26"/>
      <w:szCs w:val="28"/>
    </w:rPr>
  </w:style>
  <w:style w:type="paragraph" w:customStyle="1" w:styleId="aff5">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2"/>
    <w:next w:val="a2"/>
    <w:autoRedefine/>
    <w:uiPriority w:val="99"/>
    <w:rsid w:val="00F77C6E"/>
    <w:pPr>
      <w:overflowPunct/>
      <w:autoSpaceDE/>
      <w:autoSpaceDN/>
      <w:bidi w:val="0"/>
      <w:adjustRightInd/>
      <w:spacing w:after="160" w:line="240" w:lineRule="exact"/>
      <w:jc w:val="right"/>
      <w:textAlignment w:val="auto"/>
    </w:pPr>
    <w:rPr>
      <w:rFonts w:ascii="Tahoma" w:hAnsi="Tahoma" w:cs="Arial"/>
      <w:sz w:val="22"/>
      <w:szCs w:val="24"/>
      <w:lang w:eastAsia="en-US"/>
    </w:rPr>
  </w:style>
  <w:style w:type="paragraph" w:customStyle="1" w:styleId="19">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2"/>
    <w:next w:val="a2"/>
    <w:autoRedefine/>
    <w:uiPriority w:val="99"/>
    <w:rsid w:val="00F77C6E"/>
    <w:pPr>
      <w:overflowPunct/>
      <w:autoSpaceDE/>
      <w:autoSpaceDN/>
      <w:bidi w:val="0"/>
      <w:adjustRightInd/>
      <w:spacing w:after="160" w:line="240" w:lineRule="exact"/>
      <w:jc w:val="right"/>
      <w:textAlignment w:val="auto"/>
    </w:pPr>
    <w:rPr>
      <w:rFonts w:ascii="Tahoma" w:hAnsi="Tahoma" w:cs="Arial"/>
      <w:sz w:val="22"/>
      <w:szCs w:val="24"/>
      <w:lang w:eastAsia="en-US"/>
    </w:rPr>
  </w:style>
  <w:style w:type="character" w:styleId="aff6">
    <w:name w:val="Strong"/>
    <w:uiPriority w:val="99"/>
    <w:qFormat/>
    <w:rsid w:val="00F77C6E"/>
    <w:rPr>
      <w:rFonts w:cs="Times New Roman"/>
      <w:b/>
      <w:bCs/>
    </w:rPr>
  </w:style>
  <w:style w:type="paragraph" w:customStyle="1" w:styleId="1a">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2"/>
    <w:next w:val="a2"/>
    <w:autoRedefine/>
    <w:uiPriority w:val="99"/>
    <w:rsid w:val="00F77C6E"/>
    <w:pPr>
      <w:overflowPunct/>
      <w:autoSpaceDE/>
      <w:autoSpaceDN/>
      <w:bidi w:val="0"/>
      <w:adjustRightInd/>
      <w:spacing w:after="160" w:line="240" w:lineRule="exact"/>
      <w:jc w:val="right"/>
      <w:textAlignment w:val="auto"/>
    </w:pPr>
    <w:rPr>
      <w:rFonts w:ascii="Tahoma" w:hAnsi="Tahoma" w:cs="Arial"/>
      <w:sz w:val="22"/>
      <w:szCs w:val="24"/>
      <w:lang w:eastAsia="en-US"/>
    </w:rPr>
  </w:style>
  <w:style w:type="paragraph" w:customStyle="1" w:styleId="Char0">
    <w:name w:val="גופן ברירת המחדל של קטע תו תו תו תו Char תו"/>
    <w:aliases w:val="תו תו תו תו תו תו תו תו תו Char Char תו תו"/>
    <w:basedOn w:val="a2"/>
    <w:next w:val="a2"/>
    <w:autoRedefine/>
    <w:uiPriority w:val="99"/>
    <w:rsid w:val="00F77C6E"/>
    <w:pPr>
      <w:overflowPunct/>
      <w:autoSpaceDE/>
      <w:autoSpaceDN/>
      <w:bidi w:val="0"/>
      <w:adjustRightInd/>
      <w:spacing w:after="160" w:line="240" w:lineRule="exact"/>
      <w:jc w:val="right"/>
      <w:textAlignment w:val="auto"/>
    </w:pPr>
    <w:rPr>
      <w:rFonts w:ascii="Tahoma" w:hAnsi="Tahoma" w:cs="Arial"/>
      <w:sz w:val="22"/>
      <w:szCs w:val="24"/>
      <w:lang w:eastAsia="en-US"/>
    </w:rPr>
  </w:style>
  <w:style w:type="paragraph" w:customStyle="1" w:styleId="Kidmabody1">
    <w:name w:val="Kidma body1"/>
    <w:basedOn w:val="a2"/>
    <w:link w:val="Kidmabody10"/>
    <w:uiPriority w:val="99"/>
    <w:rsid w:val="00F77C6E"/>
    <w:pPr>
      <w:overflowPunct/>
      <w:autoSpaceDE/>
      <w:autoSpaceDN/>
      <w:adjustRightInd/>
      <w:spacing w:line="288" w:lineRule="auto"/>
      <w:textAlignment w:val="auto"/>
    </w:pPr>
    <w:rPr>
      <w:rFonts w:ascii="Arial" w:hAnsi="Arial" w:cs="Arial"/>
      <w:sz w:val="24"/>
      <w:szCs w:val="24"/>
    </w:rPr>
  </w:style>
  <w:style w:type="character" w:customStyle="1" w:styleId="Kidmabody10">
    <w:name w:val="Kidma body1 תו"/>
    <w:link w:val="Kidmabody1"/>
    <w:uiPriority w:val="99"/>
    <w:locked/>
    <w:rsid w:val="00F77C6E"/>
    <w:rPr>
      <w:rFonts w:ascii="Arial" w:hAnsi="Arial" w:cs="Arial"/>
      <w:sz w:val="24"/>
      <w:szCs w:val="24"/>
      <w:lang w:eastAsia="he-IL"/>
    </w:rPr>
  </w:style>
  <w:style w:type="character" w:styleId="aff7">
    <w:name w:val="Emphasis"/>
    <w:uiPriority w:val="99"/>
    <w:qFormat/>
    <w:rsid w:val="00F77C6E"/>
    <w:rPr>
      <w:rFonts w:cs="Times New Roman"/>
      <w:i/>
      <w:iCs/>
    </w:rPr>
  </w:style>
  <w:style w:type="character" w:styleId="aff8">
    <w:name w:val="footnote reference"/>
    <w:uiPriority w:val="99"/>
    <w:rsid w:val="00F77C6E"/>
    <w:rPr>
      <w:rFonts w:cs="Times New Roman"/>
      <w:vertAlign w:val="superscript"/>
    </w:rPr>
  </w:style>
  <w:style w:type="paragraph" w:styleId="aff9">
    <w:name w:val="Title"/>
    <w:aliases w:val="תו"/>
    <w:basedOn w:val="a2"/>
    <w:link w:val="affa"/>
    <w:uiPriority w:val="99"/>
    <w:qFormat/>
    <w:rsid w:val="00F77C6E"/>
    <w:pPr>
      <w:overflowPunct/>
      <w:autoSpaceDE/>
      <w:autoSpaceDN/>
      <w:adjustRightInd/>
      <w:jc w:val="center"/>
      <w:textAlignment w:val="auto"/>
    </w:pPr>
    <w:rPr>
      <w:rFonts w:cs="David"/>
      <w:b/>
      <w:bCs/>
      <w:szCs w:val="24"/>
      <w:u w:val="single"/>
      <w:lang w:eastAsia="en-US"/>
    </w:rPr>
  </w:style>
  <w:style w:type="character" w:customStyle="1" w:styleId="affa">
    <w:name w:val="כותרת טקסט תו"/>
    <w:aliases w:val="תו תו"/>
    <w:basedOn w:val="a3"/>
    <w:link w:val="aff9"/>
    <w:uiPriority w:val="99"/>
    <w:rsid w:val="00F77C6E"/>
    <w:rPr>
      <w:rFonts w:cs="David"/>
      <w:b/>
      <w:bCs/>
      <w:szCs w:val="24"/>
      <w:u w:val="single"/>
    </w:rPr>
  </w:style>
  <w:style w:type="character" w:customStyle="1" w:styleId="EmailStyle199">
    <w:name w:val="EmailStyle199"/>
    <w:uiPriority w:val="99"/>
    <w:semiHidden/>
    <w:rsid w:val="00F77C6E"/>
    <w:rPr>
      <w:rFonts w:ascii="Arial" w:hAnsi="Arial" w:cs="Arial"/>
      <w:color w:val="auto"/>
      <w:sz w:val="20"/>
      <w:szCs w:val="20"/>
    </w:rPr>
  </w:style>
  <w:style w:type="character" w:customStyle="1" w:styleId="AlphaList21">
    <w:name w:val="Alpha List 2 תו תו"/>
    <w:link w:val="AlphaList20"/>
    <w:uiPriority w:val="99"/>
    <w:locked/>
    <w:rsid w:val="00F77C6E"/>
    <w:rPr>
      <w:rFonts w:cs="David"/>
      <w:sz w:val="22"/>
      <w:szCs w:val="24"/>
      <w:lang w:eastAsia="he-IL"/>
    </w:rPr>
  </w:style>
  <w:style w:type="character" w:customStyle="1" w:styleId="BulletList31">
    <w:name w:val="Bullet List 3 תו תו"/>
    <w:link w:val="BulletList30"/>
    <w:uiPriority w:val="99"/>
    <w:locked/>
    <w:rsid w:val="00F77C6E"/>
    <w:rPr>
      <w:rFonts w:cs="David"/>
      <w:sz w:val="22"/>
      <w:szCs w:val="24"/>
      <w:lang w:eastAsia="he-IL"/>
    </w:rPr>
  </w:style>
  <w:style w:type="paragraph" w:styleId="24">
    <w:name w:val="List Number 2"/>
    <w:basedOn w:val="a2"/>
    <w:uiPriority w:val="99"/>
    <w:rsid w:val="00F77C6E"/>
    <w:pPr>
      <w:tabs>
        <w:tab w:val="num" w:pos="643"/>
        <w:tab w:val="num" w:pos="720"/>
      </w:tabs>
      <w:overflowPunct/>
      <w:autoSpaceDE/>
      <w:autoSpaceDN/>
      <w:adjustRightInd/>
      <w:ind w:left="643" w:hanging="360"/>
      <w:textAlignment w:val="auto"/>
    </w:pPr>
    <w:rPr>
      <w:rFonts w:cs="David"/>
      <w:sz w:val="24"/>
      <w:szCs w:val="24"/>
      <w:lang w:eastAsia="en-US"/>
    </w:rPr>
  </w:style>
  <w:style w:type="character" w:customStyle="1" w:styleId="ListContinue20">
    <w:name w:val="List Continue2 תו"/>
    <w:link w:val="ListContinue2"/>
    <w:locked/>
    <w:rsid w:val="00F77C6E"/>
    <w:rPr>
      <w:rFonts w:cs="David"/>
      <w:sz w:val="22"/>
      <w:szCs w:val="24"/>
      <w:lang w:eastAsia="he-IL"/>
    </w:rPr>
  </w:style>
  <w:style w:type="character" w:customStyle="1" w:styleId="Normal40">
    <w:name w:val="Normal4 תו"/>
    <w:link w:val="Normal4"/>
    <w:uiPriority w:val="99"/>
    <w:locked/>
    <w:rsid w:val="00F77C6E"/>
    <w:rPr>
      <w:rFonts w:cs="David"/>
      <w:sz w:val="22"/>
      <w:szCs w:val="24"/>
      <w:lang w:eastAsia="he-IL"/>
    </w:rPr>
  </w:style>
  <w:style w:type="character" w:customStyle="1" w:styleId="H20">
    <w:name w:val="H2 תו תו"/>
    <w:link w:val="H2"/>
    <w:uiPriority w:val="99"/>
    <w:locked/>
    <w:rsid w:val="00F77C6E"/>
    <w:rPr>
      <w:rFonts w:cs="David"/>
      <w:b/>
      <w:bCs/>
      <w:spacing w:val="30"/>
      <w:sz w:val="24"/>
      <w:szCs w:val="28"/>
      <w:lang w:eastAsia="he-IL"/>
    </w:rPr>
  </w:style>
  <w:style w:type="paragraph" w:customStyle="1" w:styleId="CharChar2CharChar">
    <w:name w:val="Char Char2 תו תו Char Char"/>
    <w:basedOn w:val="a2"/>
    <w:next w:val="a2"/>
    <w:autoRedefine/>
    <w:uiPriority w:val="99"/>
    <w:rsid w:val="00F77C6E"/>
    <w:pPr>
      <w:overflowPunct/>
      <w:autoSpaceDE/>
      <w:autoSpaceDN/>
      <w:bidi w:val="0"/>
      <w:adjustRightInd/>
      <w:spacing w:after="160" w:line="240" w:lineRule="exact"/>
      <w:jc w:val="right"/>
      <w:textAlignment w:val="auto"/>
    </w:pPr>
    <w:rPr>
      <w:rFonts w:ascii="Tahoma" w:hAnsi="Tahoma" w:cs="Arial"/>
      <w:sz w:val="22"/>
      <w:szCs w:val="24"/>
      <w:lang w:eastAsia="en-US"/>
    </w:rPr>
  </w:style>
  <w:style w:type="paragraph" w:customStyle="1" w:styleId="11CharChar">
    <w:name w:val="תו תו1 תו תו תו תו תו תו1 תו תו תו תו תו תו תו תו תו תו Char Char"/>
    <w:basedOn w:val="a2"/>
    <w:next w:val="a2"/>
    <w:autoRedefine/>
    <w:uiPriority w:val="99"/>
    <w:rsid w:val="00F77C6E"/>
    <w:pPr>
      <w:overflowPunct/>
      <w:autoSpaceDE/>
      <w:autoSpaceDN/>
      <w:bidi w:val="0"/>
      <w:adjustRightInd/>
      <w:spacing w:after="160" w:line="240" w:lineRule="exact"/>
      <w:jc w:val="right"/>
      <w:textAlignment w:val="auto"/>
    </w:pPr>
    <w:rPr>
      <w:rFonts w:ascii="Tahoma" w:hAnsi="Tahoma" w:cs="Arial"/>
      <w:sz w:val="22"/>
      <w:szCs w:val="24"/>
      <w:lang w:eastAsia="en-US"/>
    </w:rPr>
  </w:style>
  <w:style w:type="character" w:customStyle="1" w:styleId="Normal20">
    <w:name w:val="Normal2 תו"/>
    <w:uiPriority w:val="99"/>
    <w:rsid w:val="00F77C6E"/>
  </w:style>
  <w:style w:type="paragraph" w:customStyle="1" w:styleId="1b">
    <w:name w:val="גופן ברירת המחדל של פיסקה1"/>
    <w:basedOn w:val="a2"/>
    <w:uiPriority w:val="99"/>
    <w:rsid w:val="00F77C6E"/>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111">
    <w:name w:val="פיסקת רשימה11"/>
    <w:basedOn w:val="a2"/>
    <w:uiPriority w:val="99"/>
    <w:rsid w:val="00F77C6E"/>
    <w:pPr>
      <w:overflowPunct/>
      <w:autoSpaceDE/>
      <w:autoSpaceDN/>
      <w:adjustRightInd/>
      <w:spacing w:after="200" w:line="276" w:lineRule="auto"/>
      <w:ind w:left="720"/>
      <w:contextualSpacing/>
      <w:textAlignment w:val="auto"/>
    </w:pPr>
    <w:rPr>
      <w:rFonts w:ascii="Calibri" w:hAnsi="Calibri" w:cs="Arial"/>
      <w:sz w:val="22"/>
      <w:lang w:eastAsia="en-US"/>
    </w:rPr>
  </w:style>
  <w:style w:type="character" w:customStyle="1" w:styleId="AlphaList10">
    <w:name w:val="Alpha List 1 תו"/>
    <w:link w:val="AlphaList1"/>
    <w:locked/>
    <w:rsid w:val="00F77C6E"/>
    <w:rPr>
      <w:rFonts w:cs="David"/>
      <w:sz w:val="22"/>
      <w:szCs w:val="24"/>
      <w:lang w:eastAsia="he-IL"/>
    </w:rPr>
  </w:style>
  <w:style w:type="character" w:customStyle="1" w:styleId="TableText0">
    <w:name w:val="TableText תו"/>
    <w:link w:val="TableText"/>
    <w:locked/>
    <w:rsid w:val="00F77C6E"/>
    <w:rPr>
      <w:rFonts w:cs="David"/>
      <w:sz w:val="22"/>
      <w:szCs w:val="24"/>
      <w:lang w:eastAsia="he-IL"/>
    </w:rPr>
  </w:style>
  <w:style w:type="paragraph" w:customStyle="1" w:styleId="msolistparagraph0">
    <w:name w:val="msolistparagraph"/>
    <w:basedOn w:val="a2"/>
    <w:uiPriority w:val="99"/>
    <w:rsid w:val="00F77C6E"/>
    <w:pPr>
      <w:overflowPunct/>
      <w:autoSpaceDE/>
      <w:autoSpaceDN/>
      <w:adjustRightInd/>
      <w:ind w:left="720"/>
      <w:textAlignment w:val="auto"/>
    </w:pPr>
    <w:rPr>
      <w:rFonts w:cs="David"/>
      <w:sz w:val="24"/>
      <w:szCs w:val="24"/>
      <w:lang w:eastAsia="en-US"/>
    </w:rPr>
  </w:style>
  <w:style w:type="character" w:customStyle="1" w:styleId="BodyTextIndentBulletChar">
    <w:name w:val="Body Text Indent Bullet Char"/>
    <w:uiPriority w:val="99"/>
    <w:rsid w:val="00F77C6E"/>
    <w:rPr>
      <w:rFonts w:ascii="Verdana" w:hAnsi="Verdana" w:cs="Arial"/>
      <w:sz w:val="22"/>
      <w:szCs w:val="22"/>
      <w:lang w:val="en-US" w:eastAsia="he-IL" w:bidi="he-IL"/>
    </w:rPr>
  </w:style>
  <w:style w:type="character" w:customStyle="1" w:styleId="BulletList1Char">
    <w:name w:val="Bullet List 1 Char"/>
    <w:uiPriority w:val="99"/>
    <w:rsid w:val="00F77C6E"/>
    <w:rPr>
      <w:rFonts w:cs="David"/>
      <w:sz w:val="24"/>
      <w:szCs w:val="24"/>
      <w:lang w:val="en-US" w:eastAsia="he-IL" w:bidi="he-IL"/>
    </w:rPr>
  </w:style>
  <w:style w:type="character" w:customStyle="1" w:styleId="Normal2Char">
    <w:name w:val="Normal2 Char"/>
    <w:uiPriority w:val="99"/>
    <w:rsid w:val="00F77C6E"/>
    <w:rPr>
      <w:rFonts w:cs="David"/>
      <w:sz w:val="24"/>
      <w:szCs w:val="24"/>
      <w:lang w:val="en-US" w:eastAsia="he-IL" w:bidi="he-IL"/>
    </w:rPr>
  </w:style>
  <w:style w:type="character" w:customStyle="1" w:styleId="Hn40">
    <w:name w:val="Hn4 תו תו"/>
    <w:link w:val="Hn4"/>
    <w:uiPriority w:val="99"/>
    <w:locked/>
    <w:rsid w:val="00F77C6E"/>
    <w:rPr>
      <w:b/>
      <w:sz w:val="24"/>
      <w:lang w:eastAsia="he-IL"/>
    </w:rPr>
  </w:style>
  <w:style w:type="character" w:customStyle="1" w:styleId="Kidmabody1Char">
    <w:name w:val="Kidma body1 Char"/>
    <w:uiPriority w:val="99"/>
    <w:rsid w:val="00F77C6E"/>
    <w:rPr>
      <w:rFonts w:ascii="Arial" w:hAnsi="Arial" w:cs="Arial"/>
      <w:sz w:val="24"/>
      <w:szCs w:val="24"/>
      <w:lang w:val="en-US" w:eastAsia="he-IL" w:bidi="he-IL"/>
    </w:rPr>
  </w:style>
  <w:style w:type="character" w:customStyle="1" w:styleId="ListContinue2Char">
    <w:name w:val="List Continue2 Char"/>
    <w:uiPriority w:val="99"/>
    <w:rsid w:val="00F77C6E"/>
    <w:rPr>
      <w:rFonts w:cs="David"/>
      <w:sz w:val="24"/>
      <w:szCs w:val="24"/>
      <w:lang w:val="en-US" w:eastAsia="he-IL" w:bidi="he-IL"/>
    </w:rPr>
  </w:style>
  <w:style w:type="character" w:customStyle="1" w:styleId="Normal">
    <w:name w:val="Normal תו"/>
    <w:uiPriority w:val="99"/>
    <w:rsid w:val="00F77C6E"/>
    <w:rPr>
      <w:sz w:val="24"/>
      <w:lang w:val="en-US" w:eastAsia="he-IL" w:bidi="he-IL"/>
    </w:rPr>
  </w:style>
  <w:style w:type="character" w:customStyle="1" w:styleId="AlphaList1Char">
    <w:name w:val="Alpha List 1 Char"/>
    <w:uiPriority w:val="99"/>
    <w:rsid w:val="00F77C6E"/>
    <w:rPr>
      <w:rFonts w:cs="David"/>
      <w:sz w:val="24"/>
      <w:szCs w:val="24"/>
      <w:lang w:val="en-US" w:eastAsia="he-IL" w:bidi="he-IL"/>
    </w:rPr>
  </w:style>
  <w:style w:type="character" w:customStyle="1" w:styleId="TableTextChar">
    <w:name w:val="TableText Char"/>
    <w:rsid w:val="00F77C6E"/>
    <w:rPr>
      <w:rFonts w:cs="David"/>
      <w:sz w:val="24"/>
      <w:szCs w:val="24"/>
      <w:lang w:val="en-US" w:eastAsia="he-IL" w:bidi="he-IL"/>
    </w:rPr>
  </w:style>
  <w:style w:type="paragraph" w:customStyle="1" w:styleId="Normal01">
    <w:name w:val="Normal 0"/>
    <w:basedOn w:val="a2"/>
    <w:link w:val="Normal010"/>
    <w:rsid w:val="00F77C6E"/>
    <w:pPr>
      <w:overflowPunct/>
      <w:autoSpaceDE/>
      <w:autoSpaceDN/>
      <w:adjustRightInd/>
      <w:spacing w:before="120" w:line="320" w:lineRule="exact"/>
      <w:jc w:val="both"/>
      <w:textAlignment w:val="auto"/>
    </w:pPr>
    <w:rPr>
      <w:rFonts w:cs="David"/>
      <w:sz w:val="22"/>
      <w:szCs w:val="24"/>
    </w:rPr>
  </w:style>
  <w:style w:type="paragraph" w:customStyle="1" w:styleId="Normal11">
    <w:name w:val="Normal1"/>
    <w:basedOn w:val="Normal01"/>
    <w:link w:val="Normal110"/>
    <w:rsid w:val="00F77C6E"/>
    <w:pPr>
      <w:ind w:left="357"/>
    </w:pPr>
  </w:style>
  <w:style w:type="paragraph" w:customStyle="1" w:styleId="H21">
    <w:name w:val="H2"/>
    <w:basedOn w:val="Normal01"/>
    <w:next w:val="Normal11"/>
    <w:uiPriority w:val="99"/>
    <w:rsid w:val="00F77C6E"/>
    <w:pPr>
      <w:spacing w:before="240" w:after="120"/>
      <w:outlineLvl w:val="1"/>
    </w:pPr>
    <w:rPr>
      <w:b/>
      <w:bCs/>
      <w:spacing w:val="30"/>
      <w:sz w:val="24"/>
      <w:szCs w:val="28"/>
    </w:rPr>
  </w:style>
  <w:style w:type="paragraph" w:customStyle="1" w:styleId="H31">
    <w:name w:val="H3"/>
    <w:basedOn w:val="Normal01"/>
    <w:next w:val="Normal2"/>
    <w:uiPriority w:val="99"/>
    <w:rsid w:val="00F77C6E"/>
    <w:pPr>
      <w:spacing w:before="240" w:after="120"/>
      <w:ind w:left="357"/>
      <w:outlineLvl w:val="2"/>
    </w:pPr>
    <w:rPr>
      <w:b/>
      <w:bCs/>
    </w:rPr>
  </w:style>
  <w:style w:type="paragraph" w:customStyle="1" w:styleId="H41">
    <w:name w:val="H4"/>
    <w:basedOn w:val="Normal01"/>
    <w:next w:val="Normal3"/>
    <w:uiPriority w:val="99"/>
    <w:rsid w:val="00F77C6E"/>
    <w:pPr>
      <w:spacing w:before="240" w:after="120"/>
      <w:ind w:left="720"/>
      <w:outlineLvl w:val="3"/>
    </w:pPr>
    <w:rPr>
      <w:b/>
      <w:bCs/>
    </w:rPr>
  </w:style>
  <w:style w:type="paragraph" w:customStyle="1" w:styleId="Normal04">
    <w:name w:val="Normal0"/>
    <w:basedOn w:val="a2"/>
    <w:uiPriority w:val="99"/>
    <w:rsid w:val="00F77C6E"/>
    <w:pPr>
      <w:overflowPunct/>
      <w:autoSpaceDE/>
      <w:autoSpaceDN/>
      <w:adjustRightInd/>
      <w:spacing w:before="120" w:line="320" w:lineRule="exact"/>
      <w:jc w:val="both"/>
      <w:textAlignment w:val="auto"/>
    </w:pPr>
    <w:rPr>
      <w:rFonts w:cs="David"/>
      <w:sz w:val="22"/>
      <w:szCs w:val="24"/>
    </w:rPr>
  </w:style>
  <w:style w:type="paragraph" w:customStyle="1" w:styleId="affb">
    <w:name w:val="טקסט בסיסי"/>
    <w:uiPriority w:val="99"/>
    <w:rsid w:val="00F77C6E"/>
    <w:pPr>
      <w:keepLines/>
      <w:bidi/>
      <w:spacing w:before="120" w:after="240" w:line="320" w:lineRule="atLeast"/>
    </w:pPr>
    <w:rPr>
      <w:rFonts w:cs="Narkisim"/>
      <w:sz w:val="24"/>
      <w:szCs w:val="24"/>
    </w:rPr>
  </w:style>
  <w:style w:type="paragraph" w:customStyle="1" w:styleId="affc">
    <w:name w:val="כותרת נספח"/>
    <w:basedOn w:val="20"/>
    <w:next w:val="affb"/>
    <w:uiPriority w:val="99"/>
    <w:rsid w:val="00F77C6E"/>
    <w:pPr>
      <w:pageBreakBefore/>
      <w:numPr>
        <w:ilvl w:val="0"/>
        <w:numId w:val="0"/>
      </w:numPr>
      <w:tabs>
        <w:tab w:val="num" w:pos="576"/>
      </w:tabs>
      <w:spacing w:before="0" w:after="360"/>
      <w:ind w:left="576" w:hanging="576"/>
    </w:pPr>
    <w:rPr>
      <w:spacing w:val="60"/>
      <w:sz w:val="24"/>
    </w:rPr>
  </w:style>
  <w:style w:type="paragraph" w:customStyle="1" w:styleId="25">
    <w:name w:val="תואר2"/>
    <w:basedOn w:val="Normal01"/>
    <w:next w:val="Normal11"/>
    <w:uiPriority w:val="99"/>
    <w:rsid w:val="00F77C6E"/>
    <w:pPr>
      <w:spacing w:after="240"/>
      <w:jc w:val="center"/>
    </w:pPr>
    <w:rPr>
      <w:b/>
      <w:bCs/>
      <w:spacing w:val="6"/>
      <w:sz w:val="28"/>
      <w:szCs w:val="32"/>
    </w:rPr>
  </w:style>
  <w:style w:type="character" w:customStyle="1" w:styleId="100">
    <w:name w:val="תו תו10"/>
    <w:uiPriority w:val="99"/>
    <w:rsid w:val="00F77C6E"/>
    <w:rPr>
      <w:rFonts w:cs="David"/>
      <w:sz w:val="24"/>
      <w:szCs w:val="24"/>
      <w:lang w:eastAsia="he-IL" w:bidi="he-IL"/>
    </w:rPr>
  </w:style>
  <w:style w:type="character" w:customStyle="1" w:styleId="Normal010">
    <w:name w:val="Normal 0 תו1"/>
    <w:link w:val="Normal01"/>
    <w:locked/>
    <w:rsid w:val="00F77C6E"/>
    <w:rPr>
      <w:rFonts w:cs="David"/>
      <w:sz w:val="22"/>
      <w:szCs w:val="24"/>
      <w:lang w:eastAsia="he-IL"/>
    </w:rPr>
  </w:style>
  <w:style w:type="character" w:customStyle="1" w:styleId="Normal110">
    <w:name w:val="Normal1 תו1"/>
    <w:link w:val="Normal11"/>
    <w:locked/>
    <w:rsid w:val="00F77C6E"/>
    <w:rPr>
      <w:rFonts w:cs="David"/>
      <w:sz w:val="22"/>
      <w:szCs w:val="24"/>
      <w:lang w:eastAsia="he-IL"/>
    </w:rPr>
  </w:style>
  <w:style w:type="paragraph" w:customStyle="1" w:styleId="RonnyBase">
    <w:name w:val="RonnyBase"/>
    <w:uiPriority w:val="99"/>
    <w:rsid w:val="00F77C6E"/>
    <w:pPr>
      <w:keepLines/>
      <w:bidi/>
      <w:spacing w:before="120"/>
      <w:jc w:val="both"/>
    </w:pPr>
    <w:rPr>
      <w:rFonts w:cs="David"/>
      <w:sz w:val="22"/>
      <w:szCs w:val="22"/>
    </w:rPr>
  </w:style>
  <w:style w:type="character" w:customStyle="1" w:styleId="71">
    <w:name w:val="תו תו7"/>
    <w:uiPriority w:val="99"/>
    <w:rsid w:val="00F77C6E"/>
    <w:rPr>
      <w:rFonts w:cs="David"/>
      <w:sz w:val="24"/>
      <w:szCs w:val="24"/>
      <w:lang w:bidi="he-IL"/>
    </w:rPr>
  </w:style>
  <w:style w:type="paragraph" w:styleId="affd">
    <w:name w:val="Date"/>
    <w:basedOn w:val="a2"/>
    <w:next w:val="a2"/>
    <w:link w:val="affe"/>
    <w:uiPriority w:val="99"/>
    <w:rsid w:val="00F77C6E"/>
    <w:pPr>
      <w:overflowPunct/>
      <w:autoSpaceDE/>
      <w:autoSpaceDN/>
      <w:adjustRightInd/>
      <w:textAlignment w:val="auto"/>
    </w:pPr>
    <w:rPr>
      <w:rFonts w:cs="David"/>
      <w:szCs w:val="24"/>
    </w:rPr>
  </w:style>
  <w:style w:type="character" w:customStyle="1" w:styleId="affe">
    <w:name w:val="תאריך תו"/>
    <w:basedOn w:val="a3"/>
    <w:link w:val="affd"/>
    <w:uiPriority w:val="99"/>
    <w:rsid w:val="00F77C6E"/>
    <w:rPr>
      <w:rFonts w:cs="David"/>
      <w:szCs w:val="24"/>
      <w:lang w:eastAsia="he-IL"/>
    </w:rPr>
  </w:style>
  <w:style w:type="paragraph" w:customStyle="1" w:styleId="normal30">
    <w:name w:val="normal3"/>
    <w:basedOn w:val="a2"/>
    <w:uiPriority w:val="99"/>
    <w:rsid w:val="00F77C6E"/>
    <w:pPr>
      <w:overflowPunct/>
      <w:autoSpaceDE/>
      <w:autoSpaceDN/>
      <w:bidi w:val="0"/>
      <w:adjustRightInd/>
      <w:spacing w:before="120"/>
      <w:ind w:right="600"/>
      <w:textAlignment w:val="auto"/>
    </w:pPr>
    <w:rPr>
      <w:rFonts w:ascii="Arial" w:hAnsi="Arial" w:cs="Arial"/>
      <w:szCs w:val="20"/>
      <w:lang w:eastAsia="en-US"/>
    </w:rPr>
  </w:style>
  <w:style w:type="paragraph" w:customStyle="1" w:styleId="26">
    <w:name w:val="פסקה2"/>
    <w:basedOn w:val="a2"/>
    <w:uiPriority w:val="99"/>
    <w:rsid w:val="00F77C6E"/>
    <w:pPr>
      <w:overflowPunct/>
      <w:autoSpaceDE/>
      <w:autoSpaceDN/>
      <w:adjustRightInd/>
      <w:ind w:left="454"/>
      <w:jc w:val="both"/>
      <w:textAlignment w:val="auto"/>
    </w:pPr>
    <w:rPr>
      <w:rFonts w:ascii="Tahoma" w:hAnsi="Tahoma" w:cs="Tahoma"/>
      <w:noProof/>
      <w:sz w:val="22"/>
    </w:rPr>
  </w:style>
  <w:style w:type="character" w:customStyle="1" w:styleId="BulletList00">
    <w:name w:val="Bullet List 0 תו"/>
    <w:link w:val="BulletList0"/>
    <w:locked/>
    <w:rsid w:val="00F77C6E"/>
    <w:rPr>
      <w:rFonts w:cs="David"/>
      <w:sz w:val="22"/>
      <w:szCs w:val="24"/>
      <w:lang w:eastAsia="he-IL"/>
    </w:rPr>
  </w:style>
  <w:style w:type="numbering" w:customStyle="1" w:styleId="2">
    <w:name w:val="רשימה נוכחית2"/>
    <w:rsid w:val="00F77C6E"/>
    <w:pPr>
      <w:numPr>
        <w:numId w:val="32"/>
      </w:numPr>
    </w:pPr>
  </w:style>
  <w:style w:type="numbering" w:customStyle="1" w:styleId="1">
    <w:name w:val="רשימה נוכחית1"/>
    <w:rsid w:val="00F77C6E"/>
    <w:pPr>
      <w:numPr>
        <w:numId w:val="31"/>
      </w:numPr>
    </w:pPr>
  </w:style>
  <w:style w:type="paragraph" w:styleId="afff">
    <w:name w:val="Subtitle"/>
    <w:basedOn w:val="a2"/>
    <w:next w:val="a2"/>
    <w:link w:val="afff0"/>
    <w:uiPriority w:val="99"/>
    <w:qFormat/>
    <w:rsid w:val="00F77C6E"/>
    <w:pPr>
      <w:numPr>
        <w:ilvl w:val="1"/>
      </w:numPr>
      <w:overflowPunct/>
      <w:autoSpaceDE/>
      <w:autoSpaceDN/>
      <w:adjustRightInd/>
      <w:jc w:val="both"/>
      <w:textAlignment w:val="auto"/>
    </w:pPr>
    <w:rPr>
      <w:rFonts w:ascii="Cambria" w:hAnsi="Cambria" w:cs="David"/>
      <w:i/>
      <w:iCs/>
      <w:noProof/>
      <w:color w:val="4F81BD"/>
      <w:spacing w:val="15"/>
      <w:sz w:val="24"/>
      <w:szCs w:val="24"/>
    </w:rPr>
  </w:style>
  <w:style w:type="character" w:customStyle="1" w:styleId="afff0">
    <w:name w:val="כותרת משנה תו"/>
    <w:basedOn w:val="a3"/>
    <w:link w:val="afff"/>
    <w:uiPriority w:val="99"/>
    <w:rsid w:val="00F77C6E"/>
    <w:rPr>
      <w:rFonts w:ascii="Cambria" w:hAnsi="Cambria" w:cs="David"/>
      <w:i/>
      <w:iCs/>
      <w:noProof/>
      <w:color w:val="4F81BD"/>
      <w:spacing w:val="15"/>
      <w:sz w:val="24"/>
      <w:szCs w:val="24"/>
      <w:lang w:eastAsia="he-IL"/>
    </w:rPr>
  </w:style>
  <w:style w:type="paragraph" w:styleId="32">
    <w:name w:val="Body Text 3"/>
    <w:basedOn w:val="a2"/>
    <w:link w:val="33"/>
    <w:uiPriority w:val="99"/>
    <w:rsid w:val="00F77C6E"/>
    <w:pPr>
      <w:overflowPunct/>
      <w:autoSpaceDE/>
      <w:autoSpaceDN/>
      <w:adjustRightInd/>
      <w:spacing w:after="120"/>
      <w:textAlignment w:val="auto"/>
    </w:pPr>
    <w:rPr>
      <w:rFonts w:cs="David"/>
      <w:sz w:val="16"/>
      <w:szCs w:val="16"/>
      <w:lang w:eastAsia="en-US"/>
    </w:rPr>
  </w:style>
  <w:style w:type="character" w:customStyle="1" w:styleId="33">
    <w:name w:val="גוף טקסט 3 תו"/>
    <w:basedOn w:val="a3"/>
    <w:link w:val="32"/>
    <w:uiPriority w:val="99"/>
    <w:rsid w:val="00F77C6E"/>
    <w:rPr>
      <w:rFonts w:cs="David"/>
      <w:sz w:val="16"/>
      <w:szCs w:val="16"/>
    </w:rPr>
  </w:style>
  <w:style w:type="paragraph" w:styleId="afff1">
    <w:name w:val="List Paragraph"/>
    <w:basedOn w:val="a2"/>
    <w:uiPriority w:val="34"/>
    <w:qFormat/>
    <w:rsid w:val="00F77C6E"/>
    <w:pPr>
      <w:overflowPunct/>
      <w:autoSpaceDE/>
      <w:autoSpaceDN/>
      <w:adjustRightInd/>
      <w:ind w:left="720"/>
      <w:contextualSpacing/>
      <w:textAlignment w:val="auto"/>
    </w:pPr>
    <w:rPr>
      <w:rFonts w:cs="David"/>
      <w:sz w:val="24"/>
      <w:szCs w:val="24"/>
      <w:lang w:eastAsia="en-US"/>
    </w:rPr>
  </w:style>
  <w:style w:type="character" w:customStyle="1" w:styleId="220">
    <w:name w:val="כותרת 2 תו2"/>
    <w:aliases w:val="Hn2 תו,H2 תו1,Reset numbering תו1,Heading Contents תו1,כותרת 2 תו תו1,Heading 2 תו תו2"/>
    <w:rsid w:val="00F77C6E"/>
    <w:rPr>
      <w:rFonts w:eastAsia="Times New Roman" w:cs="David"/>
      <w:b/>
      <w:bCs/>
      <w:sz w:val="22"/>
      <w:szCs w:val="28"/>
      <w:lang w:eastAsia="he-IL"/>
    </w:rPr>
  </w:style>
  <w:style w:type="paragraph" w:customStyle="1" w:styleId="a0">
    <w:name w:val="טקסט סעיף"/>
    <w:basedOn w:val="a2"/>
    <w:rsid w:val="00F77C6E"/>
    <w:pPr>
      <w:numPr>
        <w:ilvl w:val="1"/>
        <w:numId w:val="57"/>
      </w:numPr>
      <w:overflowPunct/>
      <w:autoSpaceDE/>
      <w:autoSpaceDN/>
      <w:adjustRightInd/>
      <w:spacing w:line="360" w:lineRule="auto"/>
      <w:jc w:val="both"/>
      <w:textAlignment w:val="auto"/>
    </w:pPr>
    <w:rPr>
      <w:rFonts w:ascii="Arial" w:hAnsi="Arial" w:cs="David"/>
      <w:sz w:val="22"/>
      <w:lang w:eastAsia="en-US"/>
    </w:rPr>
  </w:style>
  <w:style w:type="paragraph" w:customStyle="1" w:styleId="a1">
    <w:name w:val="תת סעיף"/>
    <w:basedOn w:val="a2"/>
    <w:rsid w:val="00F77C6E"/>
    <w:pPr>
      <w:numPr>
        <w:ilvl w:val="2"/>
        <w:numId w:val="57"/>
      </w:numPr>
      <w:overflowPunct/>
      <w:autoSpaceDE/>
      <w:autoSpaceDN/>
      <w:adjustRightInd/>
      <w:spacing w:line="360" w:lineRule="auto"/>
      <w:jc w:val="both"/>
      <w:textAlignment w:val="auto"/>
    </w:pPr>
    <w:rPr>
      <w:rFonts w:cs="Arial"/>
      <w:sz w:val="22"/>
      <w:lang w:eastAsia="en-US"/>
    </w:rPr>
  </w:style>
  <w:style w:type="paragraph" w:customStyle="1" w:styleId="12">
    <w:name w:val="תת סעיף1"/>
    <w:basedOn w:val="a1"/>
    <w:rsid w:val="00F77C6E"/>
    <w:pPr>
      <w:numPr>
        <w:ilvl w:val="3"/>
      </w:numPr>
    </w:pPr>
  </w:style>
  <w:style w:type="paragraph" w:customStyle="1" w:styleId="211111">
    <w:name w:val="תת סעיף2 1.1.1.1.1"/>
    <w:basedOn w:val="12"/>
    <w:rsid w:val="00F77C6E"/>
    <w:pPr>
      <w:numPr>
        <w:ilvl w:val="4"/>
      </w:numPr>
    </w:pPr>
  </w:style>
  <w:style w:type="paragraph" w:customStyle="1" w:styleId="1c">
    <w:name w:val="פסקה1"/>
    <w:rsid w:val="00F77C6E"/>
    <w:pPr>
      <w:bidi/>
      <w:jc w:val="both"/>
    </w:pPr>
    <w:rPr>
      <w:rFonts w:ascii="Tahoma" w:hAnsi="Tahoma" w:cs="Tahoma"/>
      <w:noProof/>
      <w:sz w:val="22"/>
      <w:szCs w:val="22"/>
      <w:lang w:eastAsia="he-IL"/>
    </w:rPr>
  </w:style>
  <w:style w:type="paragraph" w:styleId="27">
    <w:name w:val="Body Text Indent 2"/>
    <w:basedOn w:val="a2"/>
    <w:link w:val="28"/>
    <w:uiPriority w:val="99"/>
    <w:unhideWhenUsed/>
    <w:rsid w:val="00F77C6E"/>
    <w:pPr>
      <w:overflowPunct/>
      <w:autoSpaceDE/>
      <w:autoSpaceDN/>
      <w:adjustRightInd/>
      <w:spacing w:after="120" w:line="480" w:lineRule="auto"/>
      <w:ind w:left="283"/>
      <w:textAlignment w:val="auto"/>
    </w:pPr>
    <w:rPr>
      <w:rFonts w:cs="David"/>
      <w:sz w:val="24"/>
      <w:szCs w:val="24"/>
      <w:lang w:eastAsia="en-US"/>
    </w:rPr>
  </w:style>
  <w:style w:type="character" w:customStyle="1" w:styleId="28">
    <w:name w:val="כניסה בגוף טקסט 2 תו"/>
    <w:basedOn w:val="a3"/>
    <w:link w:val="27"/>
    <w:uiPriority w:val="99"/>
    <w:rsid w:val="00F77C6E"/>
    <w:rPr>
      <w:rFonts w:cs="David"/>
      <w:sz w:val="24"/>
      <w:szCs w:val="24"/>
    </w:rPr>
  </w:style>
  <w:style w:type="paragraph" w:customStyle="1" w:styleId="34">
    <w:name w:val="פסקה3"/>
    <w:basedOn w:val="a2"/>
    <w:rsid w:val="00F77C6E"/>
    <w:pPr>
      <w:overflowPunct/>
      <w:autoSpaceDE/>
      <w:autoSpaceDN/>
      <w:adjustRightInd/>
      <w:ind w:left="907"/>
      <w:jc w:val="both"/>
      <w:textAlignment w:val="auto"/>
    </w:pPr>
    <w:rPr>
      <w:rFonts w:ascii="Tahoma" w:hAnsi="Tahoma" w:cs="Tahoma"/>
      <w:noProof/>
      <w:sz w:val="22"/>
    </w:rPr>
  </w:style>
  <w:style w:type="character" w:customStyle="1" w:styleId="AlphaList6">
    <w:name w:val="Alpha List תו"/>
    <w:link w:val="AlphaList"/>
    <w:locked/>
    <w:rsid w:val="00F77C6E"/>
    <w:rPr>
      <w:rFonts w:cs="David"/>
      <w:sz w:val="22"/>
      <w:szCs w:val="24"/>
      <w:lang w:eastAsia="he-IL"/>
    </w:rPr>
  </w:style>
  <w:style w:type="paragraph" w:customStyle="1" w:styleId="TableTitle">
    <w:name w:val="TableTitle"/>
    <w:basedOn w:val="Base"/>
    <w:semiHidden/>
    <w:qFormat/>
    <w:rsid w:val="00F77C6E"/>
    <w:pPr>
      <w:spacing w:before="60" w:line="240" w:lineRule="exact"/>
      <w:jc w:val="left"/>
    </w:pPr>
    <w:rPr>
      <w:b/>
      <w:bCs/>
    </w:rPr>
  </w:style>
  <w:style w:type="paragraph" w:customStyle="1" w:styleId="afff2">
    <w:name w:val="פסקת פתיחה"/>
    <w:basedOn w:val="a2"/>
    <w:next w:val="a2"/>
    <w:link w:val="afff3"/>
    <w:qFormat/>
    <w:rsid w:val="00F77C6E"/>
    <w:pPr>
      <w:spacing w:after="120" w:line="276" w:lineRule="auto"/>
      <w:jc w:val="both"/>
    </w:pPr>
    <w:rPr>
      <w:rFonts w:cs="FrankRuehl"/>
      <w:kern w:val="28"/>
      <w:sz w:val="22"/>
      <w:szCs w:val="26"/>
      <w:lang w:eastAsia="en-US"/>
    </w:rPr>
  </w:style>
  <w:style w:type="character" w:customStyle="1" w:styleId="afff3">
    <w:name w:val="פסקת פתיחה תו"/>
    <w:link w:val="afff2"/>
    <w:rsid w:val="00F77C6E"/>
    <w:rPr>
      <w:rFonts w:cs="FrankRuehl"/>
      <w:kern w:val="28"/>
      <w:sz w:val="22"/>
      <w:szCs w:val="26"/>
    </w:rPr>
  </w:style>
  <w:style w:type="character" w:styleId="afff4">
    <w:name w:val="Placeholder Text"/>
    <w:uiPriority w:val="99"/>
    <w:semiHidden/>
    <w:rsid w:val="00F77C6E"/>
    <w:rPr>
      <w:color w:val="808080"/>
    </w:rPr>
  </w:style>
  <w:style w:type="paragraph" w:styleId="afff5">
    <w:name w:val="TOC Heading"/>
    <w:basedOn w:val="11"/>
    <w:next w:val="a2"/>
    <w:uiPriority w:val="39"/>
    <w:unhideWhenUsed/>
    <w:qFormat/>
    <w:rsid w:val="00F77C6E"/>
    <w:pPr>
      <w:keepLines/>
      <w:numPr>
        <w:numId w:val="0"/>
      </w:numPr>
      <w:spacing w:line="259" w:lineRule="auto"/>
      <w:jc w:val="left"/>
      <w:outlineLvl w:val="9"/>
    </w:pPr>
    <w:rPr>
      <w:rFonts w:ascii="Cambria" w:hAnsi="Cambria" w:cs="Times New Roman"/>
      <w:b w:val="0"/>
      <w:bCs w:val="0"/>
      <w:smallCaps w:val="0"/>
      <w:color w:val="365F91"/>
      <w:sz w:val="32"/>
      <w:rtl/>
      <w:cs/>
      <w:lang w:eastAsia="en-US"/>
    </w:rPr>
  </w:style>
  <w:style w:type="paragraph" w:styleId="afff6">
    <w:name w:val="No Spacing"/>
    <w:uiPriority w:val="1"/>
    <w:qFormat/>
    <w:rsid w:val="00F77C6E"/>
    <w:pPr>
      <w:bidi/>
    </w:pPr>
    <w:rPr>
      <w:rFonts w:ascii="Calibri" w:eastAsia="Calibri" w:hAnsi="Calibri" w:cs="Arial"/>
      <w:sz w:val="22"/>
      <w:szCs w:val="22"/>
    </w:rPr>
  </w:style>
  <w:style w:type="paragraph" w:customStyle="1" w:styleId="10">
    <w:name w:val="חוזהסעיף1"/>
    <w:basedOn w:val="11"/>
    <w:next w:val="a2"/>
    <w:link w:val="1d"/>
    <w:qFormat/>
    <w:rsid w:val="00F77C6E"/>
    <w:pPr>
      <w:numPr>
        <w:numId w:val="41"/>
      </w:numPr>
      <w:tabs>
        <w:tab w:val="left" w:pos="840"/>
      </w:tabs>
      <w:autoSpaceDE w:val="0"/>
      <w:autoSpaceDN w:val="0"/>
      <w:spacing w:after="120" w:line="240" w:lineRule="atLeast"/>
    </w:pPr>
    <w:rPr>
      <w:b w:val="0"/>
      <w:szCs w:val="24"/>
    </w:rPr>
  </w:style>
  <w:style w:type="character" w:customStyle="1" w:styleId="1d">
    <w:name w:val="חוזהסעיף1 תו"/>
    <w:link w:val="10"/>
    <w:rsid w:val="00F77C6E"/>
    <w:rPr>
      <w:rFonts w:cs="David"/>
      <w:bCs/>
      <w:smallCaps/>
      <w:sz w:val="28"/>
      <w:szCs w:val="24"/>
      <w:lang w:eastAsia="he-IL"/>
    </w:rPr>
  </w:style>
  <w:style w:type="table" w:customStyle="1" w:styleId="1e">
    <w:name w:val="טבלת רשת1"/>
    <w:basedOn w:val="a4"/>
    <w:uiPriority w:val="59"/>
    <w:rsid w:val="00F77C6E"/>
    <w:rPr>
      <w:rFonts w:eastAsia="Calibr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11"/>
    <w:rsid w:val="00F77C6E"/>
    <w:pPr>
      <w:spacing w:line="360" w:lineRule="auto"/>
      <w:ind w:left="680"/>
    </w:pPr>
    <w:rPr>
      <w:smallCaps/>
      <w:snapToGrid w:val="0"/>
      <w:color w:val="FF0000"/>
      <w:sz w:val="20"/>
      <w:lang w:eastAsia="en-US"/>
    </w:rPr>
  </w:style>
  <w:style w:type="character" w:customStyle="1" w:styleId="st1">
    <w:name w:val="st1"/>
    <w:rsid w:val="00F77C6E"/>
  </w:style>
  <w:style w:type="paragraph" w:styleId="afff7">
    <w:name w:val="Revision"/>
    <w:hidden/>
    <w:uiPriority w:val="99"/>
    <w:semiHidden/>
    <w:rsid w:val="00F77C6E"/>
    <w:rPr>
      <w:rFonts w:cs="David"/>
      <w:sz w:val="24"/>
      <w:szCs w:val="24"/>
    </w:rPr>
  </w:style>
  <w:style w:type="paragraph" w:customStyle="1" w:styleId="afff8">
    <w:name w:val="כותרות"/>
    <w:basedOn w:val="a2"/>
    <w:rsid w:val="00F77C6E"/>
    <w:pPr>
      <w:spacing w:line="360" w:lineRule="atLeast"/>
      <w:jc w:val="center"/>
    </w:pPr>
    <w:rPr>
      <w:rFonts w:ascii="Arial" w:hAnsi="Arial" w:cs="David"/>
      <w:bCs/>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2094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20Dianak@tourism.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4C6C0D-664A-4F7F-8B30-0C32E6D8B0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53</Pages>
  <Words>11865</Words>
  <Characters>56096</Characters>
  <Application>Microsoft Office Word</Application>
  <DocSecurity>0</DocSecurity>
  <Lines>467</Lines>
  <Paragraphs>135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67826</CharactersWithSpaces>
  <SharedDoc>false</SharedDoc>
  <HLinks>
    <vt:vector size="12" baseType="variant">
      <vt:variant>
        <vt:i4>7929917</vt:i4>
      </vt:variant>
      <vt:variant>
        <vt:i4>3</vt:i4>
      </vt:variant>
      <vt:variant>
        <vt:i4>0</vt:i4>
      </vt:variant>
      <vt:variant>
        <vt:i4>5</vt:i4>
      </vt:variant>
      <vt:variant>
        <vt:lpwstr>http://www.tourism.gov.il/</vt:lpwstr>
      </vt:variant>
      <vt:variant>
        <vt:lpwstr/>
      </vt:variant>
      <vt:variant>
        <vt:i4>1769576</vt:i4>
      </vt:variant>
      <vt:variant>
        <vt:i4>0</vt:i4>
      </vt:variant>
      <vt:variant>
        <vt:i4>0</vt:i4>
      </vt:variant>
      <vt:variant>
        <vt:i4>5</vt:i4>
      </vt:variant>
      <vt:variant>
        <vt:lpwstr>mailto:IlanaAm@tourism.gov.il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קריכלי דיאנה</cp:lastModifiedBy>
  <cp:revision>14</cp:revision>
  <cp:lastPrinted>2016-12-25T14:52:00Z</cp:lastPrinted>
  <dcterms:created xsi:type="dcterms:W3CDTF">2016-12-25T14:11:00Z</dcterms:created>
  <dcterms:modified xsi:type="dcterms:W3CDTF">2016-12-25T15:07:00Z</dcterms:modified>
</cp:coreProperties>
</file>